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Rupa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bookmarkStart w:id="0" w:name="_GoBack"/>
      <w:r w:rsidR="00055DE1"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 w:rsidR="00055DE1"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 w:rsidR="00055DE1">
        <w:rPr>
          <w:rFonts w:asciiTheme="minorHAnsi" w:hAnsiTheme="minorHAnsi" w:cstheme="minorHAnsi"/>
          <w:b/>
          <w:sz w:val="24"/>
          <w:szCs w:val="24"/>
        </w:rPr>
        <w:t xml:space="preserve"> plant</w:t>
      </w:r>
      <w:bookmarkEnd w:id="0"/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71A65">
        <w:rPr>
          <w:rFonts w:asciiTheme="minorHAnsi" w:hAnsiTheme="minorHAnsi" w:cstheme="minorHAnsi"/>
          <w:sz w:val="24"/>
          <w:szCs w:val="24"/>
          <w:highlight w:val="yellow"/>
        </w:rPr>
        <w:t>1</w:t>
      </w:r>
      <w:r w:rsidR="00F20A36">
        <w:rPr>
          <w:rFonts w:asciiTheme="minorHAnsi" w:hAnsiTheme="minorHAnsi" w:cstheme="minorHAnsi"/>
          <w:sz w:val="24"/>
          <w:szCs w:val="24"/>
          <w:highlight w:val="yellow"/>
        </w:rPr>
        <w:t>0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F20A36">
        <w:rPr>
          <w:rFonts w:asciiTheme="minorHAnsi" w:hAnsiTheme="minorHAnsi" w:cstheme="minorHAnsi"/>
          <w:sz w:val="24"/>
          <w:szCs w:val="24"/>
          <w:highlight w:val="yellow"/>
        </w:rPr>
        <w:t>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Rupa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 Ki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Nangal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 xml:space="preserve">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55DE1"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 w:rsidR="00055DE1"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 w:rsidR="00055DE1">
        <w:rPr>
          <w:rFonts w:asciiTheme="minorHAnsi" w:hAnsiTheme="minorHAnsi" w:cstheme="minorHAnsi"/>
          <w:b/>
          <w:sz w:val="24"/>
          <w:szCs w:val="24"/>
        </w:rPr>
        <w:t xml:space="preserve"> plant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55DE1"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 w:rsidR="00055DE1"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 w:rsidR="00055DE1">
        <w:rPr>
          <w:rFonts w:asciiTheme="minorHAnsi" w:hAnsiTheme="minorHAnsi" w:cstheme="minorHAnsi"/>
          <w:b/>
          <w:sz w:val="24"/>
          <w:szCs w:val="24"/>
        </w:rPr>
        <w:t xml:space="preserve">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55DE1"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 w:rsidR="00055DE1"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 w:rsidR="00055DE1">
        <w:rPr>
          <w:rFonts w:asciiTheme="minorHAnsi" w:hAnsiTheme="minorHAnsi" w:cstheme="minorHAnsi"/>
          <w:b/>
          <w:sz w:val="24"/>
          <w:szCs w:val="24"/>
        </w:rPr>
        <w:t xml:space="preserve">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7E3E2C" w:rsidRDefault="00055DE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plant</w:t>
      </w: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:rsidR="007E3E2C" w:rsidRDefault="007E3E2C">
      <w:pPr>
        <w:rPr>
          <w:rFonts w:asciiTheme="minorHAnsi" w:hAnsiTheme="minorHAnsi" w:cstheme="minorHAnsi"/>
          <w:b/>
          <w:sz w:val="24"/>
          <w:szCs w:val="24"/>
        </w:rPr>
      </w:pPr>
    </w:p>
    <w:p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F20A36" w:rsidRDefault="00F20A36" w:rsidP="00F20A3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the items - </w:t>
      </w:r>
      <w:r w:rsidRPr="00055DE1">
        <w:rPr>
          <w:rFonts w:asciiTheme="minorHAnsi" w:hAnsiTheme="minorHAnsi" w:cstheme="minorHAnsi"/>
          <w:b/>
          <w:sz w:val="24"/>
          <w:szCs w:val="24"/>
        </w:rPr>
        <w:t xml:space="preserve">Delta PLC Controller, Delta PLC Analog, Gas Flow Sensor, Electronic </w:t>
      </w:r>
      <w:proofErr w:type="gramStart"/>
      <w:r w:rsidRPr="00055DE1">
        <w:rPr>
          <w:rFonts w:asciiTheme="minorHAnsi" w:hAnsiTheme="minorHAnsi" w:cstheme="minorHAnsi"/>
          <w:b/>
          <w:sz w:val="24"/>
          <w:szCs w:val="24"/>
        </w:rPr>
        <w:t>Ignitor ,</w:t>
      </w:r>
      <w:proofErr w:type="gramEnd"/>
      <w:r w:rsidRPr="00055DE1">
        <w:rPr>
          <w:rFonts w:asciiTheme="minorHAnsi" w:hAnsiTheme="minorHAnsi" w:cstheme="minorHAnsi"/>
          <w:b/>
          <w:sz w:val="24"/>
          <w:szCs w:val="24"/>
        </w:rPr>
        <w:t xml:space="preserve"> Electronic Control Valve, Misc.</w:t>
      </w:r>
    </w:p>
    <w:p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9E6465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EA1AE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EA1AE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:rsidR="009E6465" w:rsidRPr="00116223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116223" w:rsidRDefault="009E646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:rsidR="00E429DD" w:rsidRDefault="00E429DD" w:rsidP="00E429DD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</w:t>
            </w:r>
            <w:r w:rsidR="003F1F1F">
              <w:rPr>
                <w:rFonts w:asciiTheme="minorHAnsi" w:hAnsiTheme="minorHAnsi" w:cstheme="minorHAnsi"/>
                <w:color w:val="000000"/>
              </w:rPr>
              <w:t>–R</w:t>
            </w:r>
            <w:r w:rsidRPr="00E429DD">
              <w:rPr>
                <w:rFonts w:asciiTheme="minorHAnsi" w:hAnsiTheme="minorHAnsi" w:cstheme="minorHAnsi"/>
                <w:color w:val="000000"/>
              </w:rPr>
              <w:t>elay</w:t>
            </w:r>
          </w:p>
          <w:p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Termination</w:t>
            </w:r>
            <w:r w:rsidR="003F1F1F" w:rsidRPr="00E84968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84968">
              <w:rPr>
                <w:rFonts w:asciiTheme="minorHAnsi" w:hAnsiTheme="minorHAnsi" w:cstheme="minorHAnsi"/>
                <w:b/>
                <w:color w:val="000000"/>
              </w:rPr>
              <w:t xml:space="preserve">Style: </w:t>
            </w:r>
            <w:r w:rsidRPr="00E429DD">
              <w:rPr>
                <w:rFonts w:asciiTheme="minorHAnsi" w:hAnsiTheme="minorHAnsi" w:cstheme="minorHAnsi"/>
                <w:color w:val="000000"/>
              </w:rPr>
              <w:t>Pluggable Screw Termina</w:t>
            </w:r>
            <w:r w:rsidR="003F1F1F">
              <w:rPr>
                <w:rFonts w:asciiTheme="minorHAnsi" w:hAnsiTheme="minorHAnsi" w:cstheme="minorHAnsi"/>
                <w:color w:val="000000"/>
              </w:rPr>
              <w:t>l</w:t>
            </w:r>
          </w:p>
          <w:p w:rsidR="00EA1AE6" w:rsidRPr="00116223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AC adapter (6 ~ 24 </w:t>
            </w:r>
            <w:proofErr w:type="spellStart"/>
            <w:r w:rsidRPr="003372A9">
              <w:rPr>
                <w:rFonts w:asciiTheme="minorHAnsi" w:hAnsiTheme="minorHAnsi" w:cstheme="minorHAnsi"/>
                <w:color w:val="000000"/>
              </w:rPr>
              <w:t>Vdc</w:t>
            </w:r>
            <w:proofErr w:type="spellEnd"/>
            <w:r w:rsidRPr="003372A9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>Instant flow and totalized flow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User function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E84968">
              <w:rPr>
                <w:rFonts w:asciiTheme="minorHAnsi" w:hAnsiTheme="minorHAnsi" w:cstheme="minorHAnsi"/>
                <w:color w:val="000000"/>
              </w:rPr>
              <w:t>Password; alarm limit; totalized flow; offset reset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Max. pressure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0.8 </w:t>
            </w:r>
            <w:r w:rsidRPr="003372A9">
              <w:rPr>
                <w:rFonts w:asciiTheme="minorHAnsi" w:hAnsiTheme="minorHAnsi" w:cstheme="minorHAnsi"/>
                <w:color w:val="000000"/>
              </w:rPr>
              <w:t>MPa</w:t>
            </w:r>
          </w:p>
          <w:p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Working temperature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3372A9">
              <w:rPr>
                <w:rFonts w:asciiTheme="minorHAnsi" w:hAnsiTheme="minorHAnsi" w:cstheme="minorHAnsi"/>
                <w:color w:val="000000"/>
              </w:rPr>
              <w:t>-10 ~ +55</w:t>
            </w:r>
            <w:r w:rsidRPr="003372A9">
              <w:rPr>
                <w:rFonts w:asciiTheme="minorHAnsi" w:hAnsiTheme="minorHAnsi" w:cstheme="minorHAnsi"/>
                <w:color w:val="000000"/>
              </w:rPr>
              <w:t>°C</w:t>
            </w:r>
          </w:p>
          <w:p w:rsidR="003372A9" w:rsidRPr="00116223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Data port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="00E84968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="00E84968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9F3D06">
              <w:rPr>
                <w:rFonts w:ascii="Cambria Math" w:hAnsi="Cambria Math" w:cs="Cambria Math"/>
                <w:color w:val="000000"/>
              </w:rPr>
              <w:t>℃</w:t>
            </w:r>
          </w:p>
          <w:p w:rsidR="00EA1AE6" w:rsidRPr="00116223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:rsidR="00EA1AE6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:rsidR="00EA1AE6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11741">
              <w:rPr>
                <w:rFonts w:asciiTheme="minorHAnsi" w:hAnsiTheme="minorHAnsi" w:cstheme="minorHAnsi"/>
                <w:color w:val="000000"/>
              </w:rPr>
              <w:t>24.8 bar at 70 Degree Celsius</w:t>
            </w:r>
          </w:p>
          <w:p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  <w:p w:rsidR="00811741" w:rsidRPr="00116223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EA1AE6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055DE1" w:rsidRDefault="00055DE1" w:rsidP="00055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Equipment/Consumables/items required for Automation of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Torrefaction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plant</w:t>
      </w:r>
    </w:p>
    <w:p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150"/>
        <w:gridCol w:w="630"/>
        <w:gridCol w:w="834"/>
        <w:gridCol w:w="974"/>
        <w:gridCol w:w="1607"/>
      </w:tblGrid>
      <w:tr w:rsidR="00116223" w:rsidRPr="00D45794" w:rsidTr="00F20A36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Item Name/ 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Make </w:t>
            </w:r>
            <w:r w:rsidR="00000FE6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/</w:t>
            </w:r>
            <w:r w:rsidR="00702989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Qty.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Amount</w:t>
            </w: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F20A3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F20A3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–Relay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 xml:space="preserve">Termination Style: </w:t>
            </w:r>
            <w:r w:rsidRPr="00F20A36">
              <w:rPr>
                <w:rFonts w:asciiTheme="minorHAnsi" w:hAnsiTheme="minorHAnsi" w:cstheme="minorHAnsi"/>
                <w:color w:val="000000"/>
              </w:rPr>
              <w:t>Pluggable Screw Terminal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AC adapter (6 ~ 24 </w:t>
            </w:r>
            <w:proofErr w:type="spellStart"/>
            <w:r w:rsidRPr="00F20A36">
              <w:rPr>
                <w:rFonts w:asciiTheme="minorHAnsi" w:hAnsiTheme="minorHAnsi" w:cstheme="minorHAnsi"/>
                <w:color w:val="000000"/>
              </w:rPr>
              <w:t>Vdc</w:t>
            </w:r>
            <w:proofErr w:type="spellEnd"/>
            <w:r w:rsidRPr="00F20A36">
              <w:rPr>
                <w:rFonts w:asciiTheme="minorHAnsi" w:hAnsiTheme="minorHAnsi" w:cstheme="minorHAnsi"/>
                <w:color w:val="000000"/>
              </w:rPr>
              <w:t>)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Instant flow and totalized flow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User function: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Password; alarm limit; totalized flow; offset reset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0.8 MPa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Working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-10 ~ +55°C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Data port: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mini </w:t>
            </w:r>
            <w:proofErr w:type="spellStart"/>
            <w:r w:rsidRPr="00F20A36">
              <w:rPr>
                <w:rFonts w:asciiTheme="minorHAnsi" w:hAnsiTheme="minorHAnsi" w:cstheme="minorHAnsi"/>
                <w:color w:val="000000"/>
              </w:rPr>
              <w:t>usb</w:t>
            </w:r>
            <w:proofErr w:type="spellEnd"/>
            <w:r w:rsidRPr="00F20A36">
              <w:rPr>
                <w:rFonts w:asciiTheme="minorHAnsi" w:hAnsiTheme="minorHAnsi" w:cstheme="minorHAnsi"/>
                <w:color w:val="000000"/>
              </w:rPr>
              <w:t xml:space="preserve"> optional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F20A36">
              <w:rPr>
                <w:rFonts w:ascii="Cambria Math" w:hAnsi="Cambria Math" w:cs="Cambria Math"/>
                <w:color w:val="000000"/>
              </w:rPr>
              <w:t>℃</w:t>
            </w:r>
          </w:p>
          <w:p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729E" w:rsidRPr="00F20A36" w:rsidRDefault="00CE729E" w:rsidP="00116223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 w:rsidRPr="00F20A36"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:rsidR="00CE729E" w:rsidRPr="00F20A36" w:rsidRDefault="00811741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24.8 bar at 70 Degree Celsius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E729E" w:rsidRPr="00F20A36" w:rsidRDefault="0081174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F20A36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F20A36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F20A36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proofErr w:type="spellStart"/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proofErr w:type="spell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submitted for F.O.R delivery at the destination i.e. The LNM Institute of Information Technology, Gram – </w:t>
      </w:r>
      <w:proofErr w:type="spell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Rupa</w:t>
      </w:r>
      <w:proofErr w:type="spell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Ki </w:t>
      </w:r>
      <w:proofErr w:type="spell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Nangal</w:t>
      </w:r>
      <w:proofErr w:type="spell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, Post – </w:t>
      </w:r>
      <w:proofErr w:type="spell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Sumel</w:t>
      </w:r>
      <w:proofErr w:type="spell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, Via – </w:t>
      </w:r>
      <w:proofErr w:type="spellStart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Jamdoli</w:t>
      </w:r>
      <w:proofErr w:type="spellEnd"/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, Jaipur- 302031</w:t>
      </w:r>
    </w:p>
    <w:p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4FE8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4076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372A9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3F1F1F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741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3D06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1A65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E729E"/>
    <w:rsid w:val="00CF0311"/>
    <w:rsid w:val="00D13880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29DD"/>
    <w:rsid w:val="00E62DEA"/>
    <w:rsid w:val="00E634D5"/>
    <w:rsid w:val="00E84968"/>
    <w:rsid w:val="00E91804"/>
    <w:rsid w:val="00E93B17"/>
    <w:rsid w:val="00EA1AE6"/>
    <w:rsid w:val="00EC03ED"/>
    <w:rsid w:val="00ED0363"/>
    <w:rsid w:val="00ED25B3"/>
    <w:rsid w:val="00ED355F"/>
    <w:rsid w:val="00ED618E"/>
    <w:rsid w:val="00EF3711"/>
    <w:rsid w:val="00F20A36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2547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7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20132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242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008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73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637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773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42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14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25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86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732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52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54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7137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22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727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520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15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AF38D-A2F5-4259-876F-3397AA3C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2023-04-26T11:23:00Z</dcterms:created>
  <dcterms:modified xsi:type="dcterms:W3CDTF">2023-04-26T11:23:00Z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