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FA40" w14:textId="77777777" w:rsidR="008E2E6F" w:rsidRPr="004F0F1A" w:rsidRDefault="008E2E6F" w:rsidP="001F7A01">
      <w:pPr>
        <w:jc w:val="center"/>
        <w:rPr>
          <w:rFonts w:asciiTheme="minorHAnsi" w:hAnsiTheme="minorHAnsi" w:cstheme="minorHAnsi"/>
          <w:b/>
          <w:sz w:val="36"/>
          <w:szCs w:val="24"/>
          <w:u w:val="single"/>
        </w:rPr>
      </w:pPr>
      <w:r w:rsidRPr="004F0F1A">
        <w:rPr>
          <w:rFonts w:asciiTheme="minorHAnsi" w:hAnsiTheme="minorHAnsi" w:cstheme="minorHAnsi"/>
          <w:b/>
          <w:sz w:val="36"/>
          <w:szCs w:val="24"/>
          <w:u w:val="single"/>
        </w:rPr>
        <w:t>The LNM Institute of Information Technology, Jaipur</w:t>
      </w:r>
    </w:p>
    <w:p w14:paraId="51204064" w14:textId="77777777" w:rsidR="008E2E6F" w:rsidRPr="001F7A01" w:rsidRDefault="008E2E6F" w:rsidP="001F7A01">
      <w:pPr>
        <w:jc w:val="center"/>
        <w:rPr>
          <w:rFonts w:asciiTheme="minorHAnsi" w:hAnsiTheme="minorHAnsi" w:cstheme="minorHAnsi"/>
          <w:b/>
          <w:sz w:val="24"/>
          <w:szCs w:val="24"/>
          <w:u w:val="single"/>
        </w:rPr>
      </w:pPr>
    </w:p>
    <w:p w14:paraId="5D531FAE" w14:textId="77777777" w:rsidR="008E2E6F" w:rsidRPr="001F7A01" w:rsidRDefault="008E2E6F" w:rsidP="001F7A01">
      <w:pPr>
        <w:jc w:val="center"/>
        <w:rPr>
          <w:rFonts w:asciiTheme="minorHAnsi" w:hAnsiTheme="minorHAnsi" w:cstheme="minorHAnsi"/>
          <w:b/>
          <w:sz w:val="24"/>
          <w:szCs w:val="24"/>
          <w:u w:val="single"/>
        </w:rPr>
      </w:pPr>
      <w:r w:rsidRPr="001F7A01">
        <w:rPr>
          <w:rFonts w:asciiTheme="minorHAnsi" w:hAnsiTheme="minorHAnsi" w:cstheme="minorHAnsi"/>
          <w:b/>
          <w:sz w:val="24"/>
          <w:szCs w:val="24"/>
          <w:u w:val="single"/>
        </w:rPr>
        <w:t>TENDER NOTICE</w:t>
      </w:r>
    </w:p>
    <w:p w14:paraId="58F350DE" w14:textId="77777777" w:rsidR="005C42A1" w:rsidRPr="001F7A01" w:rsidRDefault="005C42A1" w:rsidP="001F7A01">
      <w:pPr>
        <w:jc w:val="center"/>
        <w:rPr>
          <w:rFonts w:asciiTheme="minorHAnsi" w:hAnsiTheme="minorHAnsi" w:cstheme="minorHAnsi"/>
          <w:b/>
          <w:sz w:val="24"/>
          <w:szCs w:val="24"/>
          <w:u w:val="single"/>
        </w:rPr>
      </w:pPr>
    </w:p>
    <w:p w14:paraId="09723BC1" w14:textId="77777777" w:rsidR="008D79E1" w:rsidRPr="000530B9" w:rsidRDefault="008D79E1" w:rsidP="008D79E1">
      <w:pPr>
        <w:jc w:val="center"/>
        <w:rPr>
          <w:rFonts w:ascii="Tahoma" w:hAnsi="Tahoma" w:cs="Tahoma"/>
          <w:b/>
          <w:sz w:val="24"/>
          <w:szCs w:val="24"/>
          <w:u w:val="single"/>
        </w:rPr>
      </w:pPr>
    </w:p>
    <w:p w14:paraId="7E6B0C30" w14:textId="76275630" w:rsidR="008D79E1" w:rsidRPr="00E125DB" w:rsidRDefault="008D79E1" w:rsidP="002071E3">
      <w:pPr>
        <w:jc w:val="both"/>
        <w:rPr>
          <w:rFonts w:asciiTheme="minorHAnsi" w:hAnsiTheme="minorHAnsi" w:cs="Tahoma"/>
          <w:sz w:val="24"/>
          <w:szCs w:val="24"/>
        </w:rPr>
      </w:pPr>
      <w:r w:rsidRPr="00E125DB">
        <w:rPr>
          <w:rFonts w:asciiTheme="minorHAnsi" w:hAnsiTheme="minorHAnsi" w:cs="Tahoma"/>
          <w:sz w:val="24"/>
          <w:szCs w:val="24"/>
        </w:rPr>
        <w:t xml:space="preserve">“The LNM Institute of Information Technology, Jaipur is a Deemed-to-be-University, setup as a </w:t>
      </w:r>
      <w:r w:rsidR="00C460FD" w:rsidRPr="00E125DB">
        <w:rPr>
          <w:rFonts w:asciiTheme="minorHAnsi" w:hAnsiTheme="minorHAnsi" w:cs="Tahoma"/>
          <w:sz w:val="24"/>
          <w:szCs w:val="24"/>
        </w:rPr>
        <w:t>Non-Profit</w:t>
      </w:r>
      <w:r w:rsidRPr="00E125DB">
        <w:rPr>
          <w:rFonts w:asciiTheme="minorHAnsi" w:hAnsiTheme="minorHAnsi"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E125DB" w:rsidRDefault="003061C4" w:rsidP="003061C4">
      <w:pPr>
        <w:rPr>
          <w:rFonts w:asciiTheme="minorHAnsi" w:hAnsiTheme="minorHAnsi" w:cs="Tahoma"/>
          <w:sz w:val="24"/>
          <w:szCs w:val="24"/>
        </w:rPr>
      </w:pPr>
    </w:p>
    <w:p w14:paraId="2E844015" w14:textId="3BCD34D5" w:rsidR="003061C4" w:rsidRPr="00E125DB" w:rsidRDefault="003061C4" w:rsidP="002071E3">
      <w:pPr>
        <w:jc w:val="both"/>
        <w:rPr>
          <w:rFonts w:asciiTheme="minorHAnsi" w:hAnsiTheme="minorHAnsi" w:cs="Tahoma"/>
          <w:sz w:val="24"/>
          <w:szCs w:val="24"/>
        </w:rPr>
      </w:pPr>
      <w:r w:rsidRPr="00E125DB">
        <w:rPr>
          <w:rFonts w:asciiTheme="minorHAnsi" w:hAnsiTheme="minorHAnsi" w:cs="Tahoma"/>
          <w:sz w:val="24"/>
          <w:szCs w:val="24"/>
        </w:rPr>
        <w:t>The institute invites proposal from competent vendors for “</w:t>
      </w:r>
      <w:r w:rsidR="005E3FBC" w:rsidRPr="005E3FBC">
        <w:rPr>
          <w:rFonts w:asciiTheme="minorHAnsi" w:hAnsiTheme="minorHAnsi" w:cs="Tahoma"/>
          <w:b/>
          <w:bCs/>
          <w:sz w:val="24"/>
          <w:szCs w:val="24"/>
        </w:rPr>
        <w:t>Supply</w:t>
      </w:r>
      <w:r w:rsidR="00B93142">
        <w:rPr>
          <w:rFonts w:asciiTheme="minorHAnsi" w:hAnsiTheme="minorHAnsi" w:cs="Tahoma"/>
          <w:b/>
          <w:bCs/>
          <w:sz w:val="24"/>
          <w:szCs w:val="24"/>
        </w:rPr>
        <w:t xml:space="preserve">, Installation, Testing and </w:t>
      </w:r>
      <w:r w:rsidR="00B93142" w:rsidRPr="005E3FBC">
        <w:rPr>
          <w:rFonts w:asciiTheme="minorHAnsi" w:hAnsiTheme="minorHAnsi" w:cs="Tahoma"/>
          <w:b/>
          <w:bCs/>
          <w:sz w:val="24"/>
          <w:szCs w:val="24"/>
        </w:rPr>
        <w:t>Commissioning</w:t>
      </w:r>
      <w:r w:rsidR="00F249DD">
        <w:rPr>
          <w:rFonts w:asciiTheme="minorHAnsi" w:hAnsiTheme="minorHAnsi" w:cs="Tahoma"/>
          <w:b/>
          <w:bCs/>
          <w:sz w:val="24"/>
          <w:szCs w:val="24"/>
        </w:rPr>
        <w:t xml:space="preserve"> of </w:t>
      </w:r>
      <w:r w:rsidR="009D2B77">
        <w:rPr>
          <w:rFonts w:asciiTheme="minorHAnsi" w:hAnsiTheme="minorHAnsi" w:cs="Tahoma"/>
          <w:b/>
          <w:bCs/>
          <w:sz w:val="24"/>
          <w:szCs w:val="24"/>
        </w:rPr>
        <w:t>NAS</w:t>
      </w:r>
      <w:r w:rsidR="00431D5E">
        <w:rPr>
          <w:rFonts w:asciiTheme="minorHAnsi" w:hAnsiTheme="minorHAnsi" w:cs="Tahoma"/>
          <w:b/>
          <w:bCs/>
          <w:sz w:val="24"/>
          <w:szCs w:val="24"/>
        </w:rPr>
        <w:t xml:space="preserve"> Server</w:t>
      </w:r>
      <w:r w:rsidRPr="00E125DB">
        <w:rPr>
          <w:rFonts w:asciiTheme="minorHAnsi" w:hAnsiTheme="minorHAnsi" w:cs="Tahoma"/>
          <w:sz w:val="24"/>
          <w:szCs w:val="24"/>
        </w:rPr>
        <w:t xml:space="preserve">”. Bidders can submit their sealed offer/s at the following address by Speed-post/Registered Post/By-hand (but not by Courier) before 05:00 PM on </w:t>
      </w:r>
      <w:r w:rsidR="006504A3">
        <w:rPr>
          <w:rFonts w:asciiTheme="minorHAnsi" w:hAnsiTheme="minorHAnsi" w:cs="Tahoma"/>
          <w:sz w:val="24"/>
          <w:szCs w:val="24"/>
        </w:rPr>
        <w:t>1</w:t>
      </w:r>
      <w:r w:rsidR="003C58F3">
        <w:rPr>
          <w:rFonts w:asciiTheme="minorHAnsi" w:hAnsiTheme="minorHAnsi" w:cs="Tahoma"/>
          <w:sz w:val="24"/>
          <w:szCs w:val="24"/>
        </w:rPr>
        <w:t>0</w:t>
      </w:r>
      <w:r w:rsidR="006504A3">
        <w:rPr>
          <w:rFonts w:asciiTheme="minorHAnsi" w:hAnsiTheme="minorHAnsi" w:cs="Tahoma"/>
          <w:sz w:val="24"/>
          <w:szCs w:val="24"/>
        </w:rPr>
        <w:t>.0</w:t>
      </w:r>
      <w:r w:rsidR="003C58F3">
        <w:rPr>
          <w:rFonts w:asciiTheme="minorHAnsi" w:hAnsiTheme="minorHAnsi" w:cs="Tahoma"/>
          <w:sz w:val="24"/>
          <w:szCs w:val="24"/>
        </w:rPr>
        <w:t>7</w:t>
      </w:r>
      <w:r w:rsidR="006504A3">
        <w:rPr>
          <w:rFonts w:asciiTheme="minorHAnsi" w:hAnsiTheme="minorHAnsi" w:cs="Tahoma"/>
          <w:sz w:val="24"/>
          <w:szCs w:val="24"/>
        </w:rPr>
        <w:t>.2023</w:t>
      </w:r>
      <w:r w:rsidR="00097F61" w:rsidRPr="00CC547C">
        <w:rPr>
          <w:rFonts w:asciiTheme="minorHAnsi" w:hAnsiTheme="minorHAnsi" w:cs="Tahoma"/>
          <w:sz w:val="24"/>
          <w:szCs w:val="24"/>
        </w:rPr>
        <w:t>.</w:t>
      </w:r>
    </w:p>
    <w:p w14:paraId="229B35E1" w14:textId="77777777" w:rsidR="003061C4" w:rsidRPr="00E125DB" w:rsidRDefault="003061C4" w:rsidP="003061C4">
      <w:pPr>
        <w:rPr>
          <w:rFonts w:asciiTheme="minorHAnsi" w:hAnsiTheme="minorHAnsi" w:cs="Tahoma"/>
          <w:sz w:val="24"/>
          <w:szCs w:val="24"/>
        </w:rPr>
      </w:pPr>
    </w:p>
    <w:p w14:paraId="376EC0D2" w14:textId="77777777" w:rsidR="008E2E6F" w:rsidRPr="00E125DB" w:rsidRDefault="008E2E6F" w:rsidP="00AE742B">
      <w:pPr>
        <w:jc w:val="both"/>
        <w:rPr>
          <w:rFonts w:asciiTheme="minorHAnsi" w:hAnsiTheme="minorHAnsi" w:cs="Tahoma"/>
          <w:sz w:val="24"/>
          <w:szCs w:val="24"/>
        </w:rPr>
      </w:pPr>
      <w:r w:rsidRPr="00E125DB">
        <w:rPr>
          <w:rFonts w:asciiTheme="minorHAnsi" w:hAnsiTheme="minorHAnsi" w:cs="Tahoma"/>
          <w:sz w:val="24"/>
          <w:szCs w:val="24"/>
        </w:rPr>
        <w:t xml:space="preserve">Bids </w:t>
      </w:r>
      <w:r w:rsidR="00AE742B" w:rsidRPr="00E125DB">
        <w:rPr>
          <w:rFonts w:asciiTheme="minorHAnsi" w:hAnsiTheme="minorHAnsi" w:cs="Tahoma"/>
          <w:sz w:val="24"/>
          <w:szCs w:val="24"/>
        </w:rPr>
        <w:t>shall be addressed to the undersigned and deposited in the tender box available at main gate of Institute after marking due entries.</w:t>
      </w:r>
    </w:p>
    <w:p w14:paraId="2EE80817" w14:textId="77777777" w:rsidR="00AE742B" w:rsidRPr="00E125DB" w:rsidRDefault="00AE742B" w:rsidP="00AE742B">
      <w:pPr>
        <w:jc w:val="both"/>
        <w:rPr>
          <w:rFonts w:asciiTheme="minorHAnsi" w:hAnsiTheme="minorHAnsi" w:cs="Tahoma"/>
          <w:sz w:val="24"/>
          <w:szCs w:val="24"/>
        </w:rPr>
      </w:pPr>
    </w:p>
    <w:p w14:paraId="168B1EFE"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Director</w:t>
      </w:r>
    </w:p>
    <w:p w14:paraId="7230B86F"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The LNM Institute of Information Technology,</w:t>
      </w:r>
    </w:p>
    <w:p w14:paraId="52206313"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Gram – Rupa Ki Nangal, Post – Sumel,</w:t>
      </w:r>
    </w:p>
    <w:p w14:paraId="3F85A758"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Via – Jamdoli, Jaipur- 302031</w:t>
      </w:r>
    </w:p>
    <w:p w14:paraId="0571B3D6" w14:textId="77777777" w:rsidR="00C61A6E" w:rsidRPr="00E125DB" w:rsidRDefault="00C61A6E" w:rsidP="00C61A6E">
      <w:pPr>
        <w:jc w:val="center"/>
        <w:rPr>
          <w:rFonts w:asciiTheme="minorHAnsi" w:hAnsiTheme="minorHAnsi" w:cs="Tahoma"/>
          <w:sz w:val="24"/>
          <w:szCs w:val="24"/>
          <w:u w:val="single"/>
        </w:rPr>
      </w:pPr>
      <w:r w:rsidRPr="00E125DB">
        <w:rPr>
          <w:rFonts w:asciiTheme="minorHAnsi" w:hAnsiTheme="minorHAnsi" w:cs="Tahoma"/>
          <w:b/>
          <w:sz w:val="26"/>
          <w:szCs w:val="24"/>
        </w:rPr>
        <w:t xml:space="preserve">Email: </w:t>
      </w:r>
      <w:hyperlink r:id="rId6" w:history="1">
        <w:r w:rsidRPr="00E125DB">
          <w:rPr>
            <w:rFonts w:asciiTheme="minorHAnsi" w:hAnsiTheme="minorHAnsi" w:cs="Tahoma"/>
            <w:b/>
            <w:sz w:val="22"/>
            <w:u w:val="single"/>
          </w:rPr>
          <w:t>directoroffice@lnmiit.ac.in</w:t>
        </w:r>
      </w:hyperlink>
    </w:p>
    <w:p w14:paraId="760CDC8D" w14:textId="77777777" w:rsidR="008D79E1" w:rsidRPr="00E125DB" w:rsidRDefault="008D79E1" w:rsidP="008D79E1">
      <w:pPr>
        <w:spacing w:line="312" w:lineRule="auto"/>
        <w:jc w:val="both"/>
        <w:rPr>
          <w:rFonts w:asciiTheme="minorHAnsi" w:hAnsiTheme="minorHAnsi" w:cs="Tahoma"/>
          <w:sz w:val="24"/>
          <w:szCs w:val="24"/>
        </w:rPr>
      </w:pPr>
    </w:p>
    <w:p w14:paraId="7165A54E" w14:textId="653B6A0F" w:rsidR="00050A9E" w:rsidRDefault="00050A9E" w:rsidP="00050A9E">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password protected document/file </w:t>
      </w:r>
      <w:r w:rsidRPr="002B6320">
        <w:rPr>
          <w:rFonts w:ascii="Tahoma" w:hAnsi="Tahoma" w:cs="Tahoma"/>
          <w:sz w:val="24"/>
          <w:szCs w:val="22"/>
        </w:rPr>
        <w:t xml:space="preserve">at the below mentioned email IDs (E-mail must sent on both mail ID) before 05:00 PM on </w:t>
      </w:r>
      <w:r w:rsidR="006504A3">
        <w:rPr>
          <w:rFonts w:ascii="Tahoma" w:hAnsi="Tahoma" w:cs="Tahoma"/>
          <w:sz w:val="24"/>
          <w:szCs w:val="22"/>
        </w:rPr>
        <w:t>1</w:t>
      </w:r>
      <w:r w:rsidR="003C58F3">
        <w:rPr>
          <w:rFonts w:ascii="Tahoma" w:hAnsi="Tahoma" w:cs="Tahoma"/>
          <w:sz w:val="24"/>
          <w:szCs w:val="22"/>
        </w:rPr>
        <w:t>0</w:t>
      </w:r>
      <w:r w:rsidR="006504A3">
        <w:rPr>
          <w:rFonts w:ascii="Tahoma" w:hAnsi="Tahoma" w:cs="Tahoma"/>
          <w:sz w:val="24"/>
          <w:szCs w:val="22"/>
        </w:rPr>
        <w:t>.</w:t>
      </w:r>
      <w:r w:rsidR="003C58F3">
        <w:rPr>
          <w:rFonts w:ascii="Tahoma" w:hAnsi="Tahoma" w:cs="Tahoma"/>
          <w:sz w:val="24"/>
          <w:szCs w:val="22"/>
        </w:rPr>
        <w:t>7</w:t>
      </w:r>
      <w:r w:rsidR="006504A3">
        <w:rPr>
          <w:rFonts w:ascii="Tahoma" w:hAnsi="Tahoma" w:cs="Tahoma"/>
          <w:sz w:val="24"/>
          <w:szCs w:val="22"/>
        </w:rPr>
        <w:t>.2023</w:t>
      </w:r>
      <w:r w:rsidRPr="002B6320">
        <w:rPr>
          <w:rFonts w:ascii="Tahoma" w:hAnsi="Tahoma" w:cs="Tahoma"/>
          <w:sz w:val="24"/>
          <w:szCs w:val="22"/>
        </w:rPr>
        <w:t>.</w:t>
      </w:r>
    </w:p>
    <w:p w14:paraId="63839FBD" w14:textId="77777777" w:rsidR="00050A9E" w:rsidRDefault="00050A9E" w:rsidP="00050A9E">
      <w:pPr>
        <w:spacing w:line="312" w:lineRule="auto"/>
        <w:jc w:val="both"/>
        <w:rPr>
          <w:rFonts w:ascii="Tahoma" w:hAnsi="Tahoma" w:cs="Tahoma"/>
          <w:sz w:val="24"/>
          <w:szCs w:val="22"/>
        </w:rPr>
      </w:pPr>
    </w:p>
    <w:p w14:paraId="4B93FFFC" w14:textId="77777777" w:rsidR="00050A9E" w:rsidRPr="00B83AD0" w:rsidRDefault="00050A9E" w:rsidP="00050A9E">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7" w:history="1">
        <w:r w:rsidRPr="00B83AD0">
          <w:rPr>
            <w:rStyle w:val="Hyperlink"/>
            <w:rFonts w:ascii="Tahoma" w:hAnsi="Tahoma" w:cs="Tahoma"/>
            <w:b/>
            <w:sz w:val="24"/>
            <w:szCs w:val="22"/>
          </w:rPr>
          <w:t>purchase.officer@lnmiit.ac.in</w:t>
        </w:r>
      </w:hyperlink>
      <w:r w:rsidRPr="00B83AD0">
        <w:rPr>
          <w:rFonts w:ascii="Tahoma" w:hAnsi="Tahoma" w:cs="Tahoma"/>
          <w:b/>
          <w:sz w:val="24"/>
          <w:szCs w:val="22"/>
        </w:rPr>
        <w:t xml:space="preserve"> and password should be sent to Chairman-PCC at the email id: </w:t>
      </w:r>
      <w:hyperlink r:id="rId8"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7D036B9" w14:textId="77777777" w:rsidR="00050A9E" w:rsidRPr="002B6320" w:rsidRDefault="00050A9E" w:rsidP="00050A9E">
      <w:pPr>
        <w:spacing w:line="312" w:lineRule="auto"/>
        <w:rPr>
          <w:rFonts w:ascii="Tahoma" w:hAnsi="Tahoma" w:cs="Tahoma"/>
          <w:sz w:val="24"/>
          <w:szCs w:val="22"/>
        </w:rPr>
      </w:pPr>
    </w:p>
    <w:p w14:paraId="59D01852" w14:textId="77777777" w:rsidR="00050A9E" w:rsidRPr="002B6320" w:rsidRDefault="00000000" w:rsidP="00050A9E">
      <w:pPr>
        <w:jc w:val="center"/>
        <w:rPr>
          <w:rFonts w:ascii="Tahoma" w:hAnsi="Tahoma" w:cs="Tahoma"/>
          <w:b/>
          <w:sz w:val="24"/>
          <w:szCs w:val="22"/>
        </w:rPr>
      </w:pPr>
      <w:hyperlink r:id="rId9" w:history="1">
        <w:r w:rsidR="00050A9E" w:rsidRPr="002B6320">
          <w:rPr>
            <w:rStyle w:val="Hyperlink"/>
            <w:rFonts w:ascii="Tahoma" w:hAnsi="Tahoma" w:cs="Tahoma"/>
            <w:b/>
            <w:sz w:val="24"/>
            <w:szCs w:val="22"/>
          </w:rPr>
          <w:t>purchase.officer@lnmiit.ac.in</w:t>
        </w:r>
      </w:hyperlink>
    </w:p>
    <w:p w14:paraId="1F41D5B6" w14:textId="77777777" w:rsidR="00050A9E" w:rsidRPr="002B6320" w:rsidRDefault="00000000" w:rsidP="00050A9E">
      <w:pPr>
        <w:spacing w:line="312" w:lineRule="auto"/>
        <w:jc w:val="center"/>
        <w:rPr>
          <w:rFonts w:ascii="Tahoma" w:hAnsi="Tahoma" w:cs="Tahoma"/>
          <w:b/>
          <w:sz w:val="24"/>
          <w:szCs w:val="22"/>
        </w:rPr>
      </w:pPr>
      <w:hyperlink r:id="rId10" w:history="1">
        <w:r w:rsidR="00050A9E" w:rsidRPr="002B6320">
          <w:rPr>
            <w:rStyle w:val="Hyperlink"/>
            <w:rFonts w:ascii="Tahoma" w:hAnsi="Tahoma" w:cs="Tahoma"/>
            <w:b/>
            <w:sz w:val="24"/>
            <w:szCs w:val="22"/>
          </w:rPr>
          <w:t>chairman.pcc@lnmiit.ac.in</w:t>
        </w:r>
      </w:hyperlink>
    </w:p>
    <w:p w14:paraId="21C41B63" w14:textId="4EDBF214" w:rsidR="004F0F1A" w:rsidRDefault="008E2E6F" w:rsidP="002C2F49">
      <w:pPr>
        <w:rPr>
          <w:rFonts w:asciiTheme="minorHAnsi" w:hAnsiTheme="minorHAnsi" w:cs="Tahoma"/>
          <w:b/>
          <w:sz w:val="28"/>
          <w:szCs w:val="24"/>
          <w:u w:val="single"/>
        </w:rPr>
      </w:pPr>
      <w:r w:rsidRPr="002C2F49">
        <w:rPr>
          <w:rFonts w:asciiTheme="minorHAnsi" w:hAnsiTheme="minorHAnsi" w:cs="Tahoma"/>
          <w:b/>
          <w:sz w:val="28"/>
          <w:szCs w:val="24"/>
          <w:u w:val="single"/>
        </w:rPr>
        <w:t>Bid Process:</w:t>
      </w:r>
      <w:r w:rsidR="004F0F1A" w:rsidRPr="002C2F49">
        <w:rPr>
          <w:rFonts w:asciiTheme="minorHAnsi" w:hAnsiTheme="minorHAnsi" w:cs="Tahoma"/>
          <w:b/>
          <w:sz w:val="28"/>
          <w:szCs w:val="24"/>
          <w:u w:val="single"/>
        </w:rPr>
        <w:t xml:space="preserve"> </w:t>
      </w:r>
    </w:p>
    <w:p w14:paraId="66E2C713" w14:textId="77777777" w:rsidR="002C2F49" w:rsidRPr="002C2F49" w:rsidRDefault="002C2F49" w:rsidP="002C2F49">
      <w:pPr>
        <w:rPr>
          <w:rFonts w:asciiTheme="minorHAnsi" w:hAnsiTheme="minorHAnsi" w:cs="Tahoma"/>
          <w:b/>
          <w:sz w:val="28"/>
          <w:szCs w:val="24"/>
          <w:u w:val="single"/>
        </w:rPr>
      </w:pPr>
    </w:p>
    <w:p w14:paraId="7B5B773C" w14:textId="38DDE208" w:rsidR="002071E3" w:rsidRPr="00E125DB" w:rsidRDefault="002071E3" w:rsidP="002071E3">
      <w:pPr>
        <w:jc w:val="both"/>
        <w:rPr>
          <w:rFonts w:asciiTheme="minorHAnsi" w:hAnsiTheme="minorHAnsi" w:cs="Tahoma"/>
          <w:sz w:val="22"/>
          <w:szCs w:val="22"/>
        </w:rPr>
      </w:pPr>
      <w:r w:rsidRPr="00E125DB">
        <w:rPr>
          <w:rFonts w:asciiTheme="minorHAnsi" w:hAnsiTheme="minorHAnsi" w:cs="Tahoma"/>
          <w:sz w:val="22"/>
          <w:szCs w:val="22"/>
        </w:rPr>
        <w:t xml:space="preserve">Technical &amp; commercial details of the offer shall be enclosed in two separate envelopes/ files, duly marked as “Technical Bid for </w:t>
      </w:r>
      <w:r w:rsidR="00B93142" w:rsidRPr="005E3FBC">
        <w:rPr>
          <w:rFonts w:asciiTheme="minorHAnsi" w:hAnsiTheme="minorHAnsi" w:cs="Tahoma"/>
          <w:b/>
          <w:bCs/>
          <w:sz w:val="24"/>
          <w:szCs w:val="24"/>
        </w:rPr>
        <w:t>Supply</w:t>
      </w:r>
      <w:r w:rsidR="00B93142">
        <w:rPr>
          <w:rFonts w:asciiTheme="minorHAnsi" w:hAnsiTheme="minorHAnsi" w:cs="Tahoma"/>
          <w:b/>
          <w:bCs/>
          <w:sz w:val="24"/>
          <w:szCs w:val="24"/>
        </w:rPr>
        <w:t xml:space="preserve">, Installation, Testing and </w:t>
      </w:r>
      <w:r w:rsidR="00B93142" w:rsidRPr="005E3FBC">
        <w:rPr>
          <w:rFonts w:asciiTheme="minorHAnsi" w:hAnsiTheme="minorHAnsi" w:cs="Tahoma"/>
          <w:b/>
          <w:bCs/>
          <w:sz w:val="24"/>
          <w:szCs w:val="24"/>
        </w:rPr>
        <w:t>Commissioning</w:t>
      </w:r>
      <w:r w:rsidR="00B93142">
        <w:rPr>
          <w:rFonts w:asciiTheme="minorHAnsi" w:hAnsiTheme="minorHAnsi" w:cs="Tahoma"/>
          <w:b/>
          <w:bCs/>
          <w:sz w:val="24"/>
          <w:szCs w:val="24"/>
        </w:rPr>
        <w:t xml:space="preserve"> of </w:t>
      </w:r>
      <w:r w:rsidR="009D2B77">
        <w:rPr>
          <w:rFonts w:asciiTheme="minorHAnsi" w:hAnsiTheme="minorHAnsi" w:cs="Tahoma"/>
          <w:b/>
          <w:bCs/>
          <w:sz w:val="24"/>
          <w:szCs w:val="24"/>
        </w:rPr>
        <w:t>NAS</w:t>
      </w:r>
      <w:r w:rsidR="00431D5E">
        <w:rPr>
          <w:rFonts w:asciiTheme="minorHAnsi" w:hAnsiTheme="minorHAnsi" w:cs="Tahoma"/>
          <w:b/>
          <w:bCs/>
          <w:sz w:val="24"/>
          <w:szCs w:val="24"/>
        </w:rPr>
        <w:t xml:space="preserve"> Server</w:t>
      </w:r>
      <w:r w:rsidRPr="00E125DB">
        <w:rPr>
          <w:rFonts w:asciiTheme="minorHAnsi" w:hAnsiTheme="minorHAnsi" w:cs="Tahoma"/>
          <w:sz w:val="22"/>
          <w:szCs w:val="22"/>
        </w:rPr>
        <w:t xml:space="preserve">” and “Financial bid for </w:t>
      </w:r>
      <w:r w:rsidR="00B93142" w:rsidRPr="005E3FBC">
        <w:rPr>
          <w:rFonts w:asciiTheme="minorHAnsi" w:hAnsiTheme="minorHAnsi" w:cs="Tahoma"/>
          <w:b/>
          <w:bCs/>
          <w:sz w:val="24"/>
          <w:szCs w:val="24"/>
        </w:rPr>
        <w:t>Supply</w:t>
      </w:r>
      <w:r w:rsidR="00B93142">
        <w:rPr>
          <w:rFonts w:asciiTheme="minorHAnsi" w:hAnsiTheme="minorHAnsi" w:cs="Tahoma"/>
          <w:b/>
          <w:bCs/>
          <w:sz w:val="24"/>
          <w:szCs w:val="24"/>
        </w:rPr>
        <w:t xml:space="preserve">, Installation, Testing and </w:t>
      </w:r>
      <w:r w:rsidR="00B93142" w:rsidRPr="005E3FBC">
        <w:rPr>
          <w:rFonts w:asciiTheme="minorHAnsi" w:hAnsiTheme="minorHAnsi" w:cs="Tahoma"/>
          <w:b/>
          <w:bCs/>
          <w:sz w:val="24"/>
          <w:szCs w:val="24"/>
        </w:rPr>
        <w:t>Commissioning</w:t>
      </w:r>
      <w:r w:rsidR="00B93142">
        <w:rPr>
          <w:rFonts w:asciiTheme="minorHAnsi" w:hAnsiTheme="minorHAnsi" w:cs="Tahoma"/>
          <w:b/>
          <w:bCs/>
          <w:sz w:val="24"/>
          <w:szCs w:val="24"/>
        </w:rPr>
        <w:t xml:space="preserve"> of </w:t>
      </w:r>
      <w:r w:rsidR="009D2B77">
        <w:rPr>
          <w:rFonts w:asciiTheme="minorHAnsi" w:hAnsiTheme="minorHAnsi" w:cs="Tahoma"/>
          <w:b/>
          <w:bCs/>
          <w:sz w:val="24"/>
          <w:szCs w:val="24"/>
        </w:rPr>
        <w:t>NAS</w:t>
      </w:r>
      <w:r w:rsidR="00431D5E">
        <w:rPr>
          <w:rFonts w:asciiTheme="minorHAnsi" w:hAnsiTheme="minorHAnsi" w:cs="Tahoma"/>
          <w:b/>
          <w:bCs/>
          <w:sz w:val="24"/>
          <w:szCs w:val="24"/>
        </w:rPr>
        <w:t xml:space="preserve"> Server</w:t>
      </w:r>
      <w:r w:rsidRPr="00E125DB">
        <w:rPr>
          <w:rFonts w:asciiTheme="minorHAnsi" w:hAnsiTheme="minorHAnsi" w:cs="Tahoma"/>
          <w:sz w:val="22"/>
          <w:szCs w:val="22"/>
        </w:rPr>
        <w:t>”. Both Envelopes</w:t>
      </w:r>
      <w:r w:rsidR="00E3669E">
        <w:rPr>
          <w:rFonts w:asciiTheme="minorHAnsi" w:hAnsiTheme="minorHAnsi" w:cs="Tahoma"/>
          <w:sz w:val="22"/>
          <w:szCs w:val="22"/>
        </w:rPr>
        <w:t xml:space="preserve"> </w:t>
      </w:r>
      <w:r w:rsidRPr="00E125DB">
        <w:rPr>
          <w:rFonts w:asciiTheme="minorHAnsi" w:hAnsiTheme="minorHAnsi" w:cs="Tahoma"/>
          <w:sz w:val="22"/>
          <w:szCs w:val="22"/>
        </w:rPr>
        <w:t>/ files shall be enclosed in a single envelope</w:t>
      </w:r>
      <w:r w:rsidR="00E3669E">
        <w:rPr>
          <w:rFonts w:asciiTheme="minorHAnsi" w:hAnsiTheme="minorHAnsi" w:cs="Tahoma"/>
          <w:sz w:val="22"/>
          <w:szCs w:val="22"/>
        </w:rPr>
        <w:t xml:space="preserve"> </w:t>
      </w:r>
      <w:r w:rsidRPr="00E125DB">
        <w:rPr>
          <w:rFonts w:asciiTheme="minorHAnsi" w:hAnsiTheme="minorHAnsi" w:cs="Tahoma"/>
          <w:sz w:val="22"/>
          <w:szCs w:val="22"/>
        </w:rPr>
        <w:t>/ mail bearing the heading “</w:t>
      </w:r>
      <w:r w:rsidRPr="005E3FBC">
        <w:rPr>
          <w:rFonts w:asciiTheme="minorHAnsi" w:hAnsiTheme="minorHAnsi" w:cs="Tahoma"/>
          <w:sz w:val="22"/>
          <w:szCs w:val="22"/>
        </w:rPr>
        <w:t xml:space="preserve">Bid for </w:t>
      </w:r>
      <w:r w:rsidR="00B93142" w:rsidRPr="005E3FBC">
        <w:rPr>
          <w:rFonts w:asciiTheme="minorHAnsi" w:hAnsiTheme="minorHAnsi" w:cs="Tahoma"/>
          <w:b/>
          <w:bCs/>
          <w:sz w:val="24"/>
          <w:szCs w:val="24"/>
        </w:rPr>
        <w:t>Supply</w:t>
      </w:r>
      <w:r w:rsidR="00B93142">
        <w:rPr>
          <w:rFonts w:asciiTheme="minorHAnsi" w:hAnsiTheme="minorHAnsi" w:cs="Tahoma"/>
          <w:b/>
          <w:bCs/>
          <w:sz w:val="24"/>
          <w:szCs w:val="24"/>
        </w:rPr>
        <w:t xml:space="preserve">, Installation, Testing and </w:t>
      </w:r>
      <w:r w:rsidR="00B93142" w:rsidRPr="005E3FBC">
        <w:rPr>
          <w:rFonts w:asciiTheme="minorHAnsi" w:hAnsiTheme="minorHAnsi" w:cs="Tahoma"/>
          <w:b/>
          <w:bCs/>
          <w:sz w:val="24"/>
          <w:szCs w:val="24"/>
        </w:rPr>
        <w:t>Commissioning</w:t>
      </w:r>
      <w:r w:rsidR="00B93142">
        <w:rPr>
          <w:rFonts w:asciiTheme="minorHAnsi" w:hAnsiTheme="minorHAnsi" w:cs="Tahoma"/>
          <w:b/>
          <w:bCs/>
          <w:sz w:val="24"/>
          <w:szCs w:val="24"/>
        </w:rPr>
        <w:t xml:space="preserve"> of</w:t>
      </w:r>
      <w:r w:rsidR="009D2B77">
        <w:rPr>
          <w:rFonts w:asciiTheme="minorHAnsi" w:hAnsiTheme="minorHAnsi" w:cs="Tahoma"/>
          <w:b/>
          <w:bCs/>
          <w:sz w:val="24"/>
          <w:szCs w:val="24"/>
        </w:rPr>
        <w:t xml:space="preserve"> NAS</w:t>
      </w:r>
      <w:r w:rsidR="00431D5E">
        <w:rPr>
          <w:rFonts w:asciiTheme="minorHAnsi" w:hAnsiTheme="minorHAnsi" w:cs="Tahoma"/>
          <w:b/>
          <w:bCs/>
          <w:sz w:val="24"/>
          <w:szCs w:val="24"/>
        </w:rPr>
        <w:t xml:space="preserve"> Server</w:t>
      </w:r>
      <w:r w:rsidRPr="00E125DB">
        <w:rPr>
          <w:rFonts w:asciiTheme="minorHAnsi" w:hAnsiTheme="minorHAnsi" w:cs="Tahoma"/>
          <w:sz w:val="22"/>
          <w:szCs w:val="22"/>
        </w:rPr>
        <w:t>”. Bids are liable to be rejected if any or both of the technical or commercial offers are found in open condition or required information is not found with the offer.</w:t>
      </w:r>
    </w:p>
    <w:p w14:paraId="59B5794F" w14:textId="77777777" w:rsidR="00ED41E9" w:rsidRDefault="00ED41E9" w:rsidP="002C2F49">
      <w:pPr>
        <w:rPr>
          <w:rFonts w:asciiTheme="minorHAnsi" w:hAnsiTheme="minorHAnsi" w:cs="Tahoma"/>
          <w:b/>
          <w:sz w:val="28"/>
          <w:szCs w:val="24"/>
          <w:u w:val="single"/>
        </w:rPr>
      </w:pPr>
    </w:p>
    <w:p w14:paraId="21FBBA5F" w14:textId="77777777" w:rsidR="00ED41E9" w:rsidRDefault="00ED41E9" w:rsidP="002C2F49">
      <w:pPr>
        <w:rPr>
          <w:rFonts w:asciiTheme="minorHAnsi" w:hAnsiTheme="minorHAnsi" w:cs="Tahoma"/>
          <w:b/>
          <w:sz w:val="28"/>
          <w:szCs w:val="24"/>
          <w:u w:val="single"/>
        </w:rPr>
      </w:pPr>
    </w:p>
    <w:p w14:paraId="08F4A455" w14:textId="33350ED8" w:rsidR="00442F04" w:rsidRPr="00431D5E" w:rsidRDefault="00442F04" w:rsidP="00442F04">
      <w:pPr>
        <w:rPr>
          <w:rFonts w:asciiTheme="minorHAnsi" w:hAnsiTheme="minorHAnsi" w:cs="Tahoma"/>
          <w:b/>
          <w:sz w:val="28"/>
          <w:szCs w:val="24"/>
          <w:u w:val="single"/>
        </w:rPr>
      </w:pPr>
      <w:r>
        <w:rPr>
          <w:rFonts w:asciiTheme="minorHAnsi" w:hAnsiTheme="minorHAnsi" w:cs="Tahoma"/>
          <w:b/>
          <w:sz w:val="28"/>
          <w:szCs w:val="24"/>
          <w:u w:val="single"/>
        </w:rPr>
        <w:br w:type="page"/>
      </w:r>
      <w:r w:rsidRPr="00EF59E8">
        <w:rPr>
          <w:rFonts w:asciiTheme="minorHAnsi" w:hAnsiTheme="minorHAnsi" w:cs="Tahoma"/>
          <w:b/>
          <w:sz w:val="28"/>
          <w:szCs w:val="24"/>
          <w:u w:val="single"/>
        </w:rPr>
        <w:lastRenderedPageBreak/>
        <w:t xml:space="preserve">Technical </w:t>
      </w:r>
      <w:r w:rsidR="00F249DD">
        <w:rPr>
          <w:rFonts w:asciiTheme="minorHAnsi" w:hAnsiTheme="minorHAnsi" w:cs="Tahoma"/>
          <w:b/>
          <w:sz w:val="28"/>
          <w:szCs w:val="24"/>
          <w:u w:val="single"/>
        </w:rPr>
        <w:t>Bid:</w:t>
      </w:r>
      <w:r w:rsidRPr="00EF59E8">
        <w:rPr>
          <w:rFonts w:asciiTheme="minorHAnsi" w:hAnsiTheme="minorHAnsi" w:cs="Tahoma"/>
          <w:b/>
          <w:sz w:val="24"/>
          <w:szCs w:val="24"/>
          <w:u w:val="single"/>
        </w:rPr>
        <w:t xml:space="preserve"> </w:t>
      </w:r>
      <w:r w:rsidRPr="00E125DB">
        <w:rPr>
          <w:rFonts w:asciiTheme="minorHAnsi" w:hAnsiTheme="minorHAnsi" w:cs="Tahoma"/>
          <w:i/>
          <w:szCs w:val="24"/>
          <w:u w:val="single"/>
        </w:rPr>
        <w:t>(in separate sealed envelope</w:t>
      </w:r>
      <w:r>
        <w:rPr>
          <w:rFonts w:asciiTheme="minorHAnsi" w:hAnsiTheme="minorHAnsi" w:cs="Tahoma"/>
          <w:i/>
          <w:szCs w:val="24"/>
          <w:u w:val="single"/>
        </w:rPr>
        <w:t>/password protected file</w:t>
      </w:r>
      <w:r w:rsidRPr="00E125DB">
        <w:rPr>
          <w:rFonts w:asciiTheme="minorHAnsi" w:hAnsiTheme="minorHAnsi" w:cs="Tahoma"/>
          <w:i/>
          <w:szCs w:val="24"/>
          <w:u w:val="single"/>
        </w:rPr>
        <w:t>)</w:t>
      </w:r>
    </w:p>
    <w:p w14:paraId="7F7364F2" w14:textId="77777777" w:rsidR="00442F04" w:rsidRDefault="00442F04" w:rsidP="002C2F49">
      <w:pPr>
        <w:rPr>
          <w:rFonts w:asciiTheme="minorHAnsi" w:hAnsiTheme="minorHAnsi" w:cs="Tahoma"/>
          <w:b/>
          <w:sz w:val="28"/>
          <w:szCs w:val="24"/>
          <w:u w:val="single"/>
        </w:rPr>
      </w:pPr>
    </w:p>
    <w:p w14:paraId="730BFEC7" w14:textId="24FC0BCF" w:rsidR="002C2F49" w:rsidRPr="002C2F49" w:rsidRDefault="002C2F49" w:rsidP="002C2F49">
      <w:pPr>
        <w:rPr>
          <w:rFonts w:asciiTheme="minorHAnsi" w:hAnsiTheme="minorHAnsi" w:cs="Tahoma"/>
          <w:b/>
          <w:sz w:val="28"/>
          <w:szCs w:val="24"/>
          <w:u w:val="single"/>
        </w:rPr>
      </w:pPr>
      <w:r w:rsidRPr="002C2F49">
        <w:rPr>
          <w:rFonts w:asciiTheme="minorHAnsi" w:hAnsiTheme="minorHAnsi" w:cs="Tahoma"/>
          <w:b/>
          <w:sz w:val="28"/>
          <w:szCs w:val="24"/>
          <w:u w:val="single"/>
        </w:rPr>
        <w:t>Bidder Eligibility criteria:</w:t>
      </w:r>
    </w:p>
    <w:p w14:paraId="43FF0F62" w14:textId="77777777" w:rsidR="00442F04" w:rsidRPr="001F7A01" w:rsidRDefault="00442F04" w:rsidP="00442F04">
      <w:pPr>
        <w:rPr>
          <w:rFonts w:asciiTheme="minorHAnsi" w:eastAsia="Arial" w:hAnsiTheme="minorHAnsi" w:cstheme="minorHAnsi"/>
          <w:sz w:val="24"/>
          <w:szCs w:val="24"/>
        </w:rPr>
      </w:pPr>
      <w:r w:rsidRPr="001F7A01">
        <w:rPr>
          <w:rFonts w:asciiTheme="minorHAnsi" w:eastAsia="Arial" w:hAnsiTheme="minorHAnsi" w:cstheme="minorHAnsi"/>
          <w:spacing w:val="5"/>
          <w:sz w:val="24"/>
          <w:szCs w:val="24"/>
        </w:rPr>
        <w:t>W</w:t>
      </w:r>
      <w:r w:rsidRPr="001F7A01">
        <w:rPr>
          <w:rFonts w:asciiTheme="minorHAnsi" w:eastAsia="Arial" w:hAnsiTheme="minorHAnsi" w:cstheme="minorHAnsi"/>
          <w:spacing w:val="-3"/>
          <w:sz w:val="24"/>
          <w:szCs w:val="24"/>
        </w:rPr>
        <w:t>h</w:t>
      </w:r>
      <w:r w:rsidRPr="001F7A01">
        <w:rPr>
          <w:rFonts w:asciiTheme="minorHAnsi" w:eastAsia="Arial" w:hAnsiTheme="minorHAnsi" w:cstheme="minorHAnsi"/>
          <w:spacing w:val="-1"/>
          <w:sz w:val="24"/>
          <w:szCs w:val="24"/>
        </w:rPr>
        <w:t>il</w:t>
      </w:r>
      <w:r w:rsidRPr="001F7A01">
        <w:rPr>
          <w:rFonts w:asciiTheme="minorHAnsi" w:eastAsia="Arial" w:hAnsiTheme="minorHAnsi" w:cstheme="minorHAnsi"/>
          <w:sz w:val="24"/>
          <w:szCs w:val="24"/>
        </w:rPr>
        <w:t>e</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su</w:t>
      </w:r>
      <w:r w:rsidRPr="001F7A01">
        <w:rPr>
          <w:rFonts w:asciiTheme="minorHAnsi" w:eastAsia="Arial" w:hAnsiTheme="minorHAnsi" w:cstheme="minorHAnsi"/>
          <w:spacing w:val="-3"/>
          <w:sz w:val="24"/>
          <w:szCs w:val="24"/>
        </w:rPr>
        <w:t>b</w:t>
      </w:r>
      <w:r w:rsidRPr="001F7A01">
        <w:rPr>
          <w:rFonts w:asciiTheme="minorHAnsi" w:eastAsia="Arial" w:hAnsiTheme="minorHAnsi" w:cstheme="minorHAnsi"/>
          <w:spacing w:val="1"/>
          <w:sz w:val="24"/>
          <w:szCs w:val="24"/>
        </w:rPr>
        <w:t>m</w:t>
      </w:r>
      <w:r w:rsidRPr="001F7A01">
        <w:rPr>
          <w:rFonts w:asciiTheme="minorHAnsi" w:eastAsia="Arial" w:hAnsiTheme="minorHAnsi" w:cstheme="minorHAnsi"/>
          <w:spacing w:val="-1"/>
          <w:sz w:val="24"/>
          <w:szCs w:val="24"/>
        </w:rPr>
        <w:t>it</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ng</w:t>
      </w:r>
      <w:r>
        <w:rPr>
          <w:rFonts w:asciiTheme="minorHAnsi" w:eastAsia="Arial" w:hAnsiTheme="minorHAnsi" w:cstheme="minorHAnsi"/>
          <w:sz w:val="24"/>
          <w:szCs w:val="24"/>
        </w:rPr>
        <w:t xml:space="preserve"> </w:t>
      </w:r>
      <w:r w:rsidRPr="001F7A01">
        <w:rPr>
          <w:rFonts w:asciiTheme="minorHAnsi" w:eastAsia="Arial" w:hAnsiTheme="minorHAnsi" w:cstheme="minorHAnsi"/>
          <w:spacing w:val="2"/>
          <w:sz w:val="24"/>
          <w:szCs w:val="24"/>
        </w:rPr>
        <w:t>q</w:t>
      </w:r>
      <w:r w:rsidRPr="001F7A01">
        <w:rPr>
          <w:rFonts w:asciiTheme="minorHAnsi" w:eastAsia="Arial" w:hAnsiTheme="minorHAnsi" w:cstheme="minorHAnsi"/>
          <w:sz w:val="24"/>
          <w:szCs w:val="24"/>
        </w:rPr>
        <w:t>u</w:t>
      </w:r>
      <w:r w:rsidRPr="001F7A01">
        <w:rPr>
          <w:rFonts w:asciiTheme="minorHAnsi" w:eastAsia="Arial" w:hAnsiTheme="minorHAnsi" w:cstheme="minorHAnsi"/>
          <w:spacing w:val="-1"/>
          <w:sz w:val="24"/>
          <w:szCs w:val="24"/>
        </w:rPr>
        <w:t>o</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3"/>
          <w:sz w:val="24"/>
          <w:szCs w:val="24"/>
        </w:rPr>
        <w:t>a</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3"/>
          <w:sz w:val="24"/>
          <w:szCs w:val="24"/>
        </w:rPr>
        <w:t>i</w:t>
      </w:r>
      <w:r w:rsidRPr="001F7A01">
        <w:rPr>
          <w:rFonts w:asciiTheme="minorHAnsi" w:eastAsia="Arial" w:hAnsiTheme="minorHAnsi" w:cstheme="minorHAnsi"/>
          <w:sz w:val="24"/>
          <w:szCs w:val="24"/>
        </w:rPr>
        <w:t>o</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z w:val="24"/>
          <w:szCs w:val="24"/>
        </w:rPr>
        <w:t>s</w:t>
      </w:r>
      <w:r>
        <w:rPr>
          <w:rFonts w:asciiTheme="minorHAnsi" w:eastAsia="Arial" w:hAnsiTheme="minorHAnsi" w:cstheme="minorHAnsi"/>
          <w:sz w:val="24"/>
          <w:szCs w:val="24"/>
        </w:rPr>
        <w:t xml:space="preserve">, </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z w:val="24"/>
          <w:szCs w:val="24"/>
        </w:rPr>
        <w:t>he</w:t>
      </w:r>
      <w:r>
        <w:rPr>
          <w:rFonts w:asciiTheme="minorHAnsi" w:eastAsia="Arial" w:hAnsiTheme="minorHAnsi" w:cstheme="minorHAnsi"/>
          <w:sz w:val="24"/>
          <w:szCs w:val="24"/>
        </w:rPr>
        <w:t xml:space="preserve"> </w:t>
      </w:r>
      <w:r w:rsidRPr="001F7A01">
        <w:rPr>
          <w:rFonts w:asciiTheme="minorHAnsi" w:eastAsia="Arial" w:hAnsiTheme="minorHAnsi" w:cstheme="minorHAnsi"/>
          <w:spacing w:val="3"/>
          <w:sz w:val="24"/>
          <w:szCs w:val="24"/>
        </w:rPr>
        <w:t>f</w:t>
      </w:r>
      <w:r w:rsidRPr="001F7A01">
        <w:rPr>
          <w:rFonts w:asciiTheme="minorHAnsi" w:eastAsia="Arial" w:hAnsiTheme="minorHAnsi" w:cstheme="minorHAnsi"/>
          <w:sz w:val="24"/>
          <w:szCs w:val="24"/>
        </w:rPr>
        <w:t>o</w:t>
      </w:r>
      <w:r w:rsidRPr="001F7A01">
        <w:rPr>
          <w:rFonts w:asciiTheme="minorHAnsi" w:eastAsia="Arial" w:hAnsiTheme="minorHAnsi" w:cstheme="minorHAnsi"/>
          <w:spacing w:val="-1"/>
          <w:sz w:val="24"/>
          <w:szCs w:val="24"/>
        </w:rPr>
        <w:t>ll</w:t>
      </w:r>
      <w:r w:rsidRPr="001F7A01">
        <w:rPr>
          <w:rFonts w:asciiTheme="minorHAnsi" w:eastAsia="Arial" w:hAnsiTheme="minorHAnsi" w:cstheme="minorHAnsi"/>
          <w:sz w:val="24"/>
          <w:szCs w:val="24"/>
        </w:rPr>
        <w:t>o</w:t>
      </w:r>
      <w:r w:rsidRPr="001F7A01">
        <w:rPr>
          <w:rFonts w:asciiTheme="minorHAnsi" w:eastAsia="Arial" w:hAnsiTheme="minorHAnsi" w:cstheme="minorHAnsi"/>
          <w:spacing w:val="-4"/>
          <w:sz w:val="24"/>
          <w:szCs w:val="24"/>
        </w:rPr>
        <w:t>w</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ng</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proce</w:t>
      </w:r>
      <w:r w:rsidRPr="001F7A01">
        <w:rPr>
          <w:rFonts w:asciiTheme="minorHAnsi" w:eastAsia="Arial" w:hAnsiTheme="minorHAnsi" w:cstheme="minorHAnsi"/>
          <w:spacing w:val="-3"/>
          <w:sz w:val="24"/>
          <w:szCs w:val="24"/>
        </w:rPr>
        <w:t>d</w:t>
      </w:r>
      <w:r w:rsidRPr="001F7A01">
        <w:rPr>
          <w:rFonts w:asciiTheme="minorHAnsi" w:eastAsia="Arial" w:hAnsiTheme="minorHAnsi" w:cstheme="minorHAnsi"/>
          <w:sz w:val="24"/>
          <w:szCs w:val="24"/>
        </w:rPr>
        <w:t>ure</w:t>
      </w:r>
      <w:r>
        <w:rPr>
          <w:rFonts w:asciiTheme="minorHAnsi" w:eastAsia="Arial" w:hAnsiTheme="minorHAnsi" w:cstheme="minorHAnsi"/>
          <w:sz w:val="24"/>
          <w:szCs w:val="24"/>
        </w:rPr>
        <w:t xml:space="preserve">/ </w:t>
      </w:r>
      <w:r w:rsidRPr="001F7A01">
        <w:rPr>
          <w:rFonts w:asciiTheme="minorHAnsi" w:eastAsia="Arial" w:hAnsiTheme="minorHAnsi" w:cstheme="minorHAnsi"/>
          <w:spacing w:val="3"/>
          <w:sz w:val="24"/>
          <w:szCs w:val="24"/>
        </w:rPr>
        <w:t>f</w:t>
      </w:r>
      <w:r w:rsidRPr="001F7A01">
        <w:rPr>
          <w:rFonts w:asciiTheme="minorHAnsi" w:eastAsia="Arial" w:hAnsiTheme="minorHAnsi" w:cstheme="minorHAnsi"/>
          <w:spacing w:val="-3"/>
          <w:sz w:val="24"/>
          <w:szCs w:val="24"/>
        </w:rPr>
        <w:t>o</w:t>
      </w:r>
      <w:r w:rsidRPr="001F7A01">
        <w:rPr>
          <w:rFonts w:asciiTheme="minorHAnsi" w:eastAsia="Arial" w:hAnsiTheme="minorHAnsi" w:cstheme="minorHAnsi"/>
          <w:spacing w:val="-2"/>
          <w:sz w:val="24"/>
          <w:szCs w:val="24"/>
        </w:rPr>
        <w:t>r</w:t>
      </w:r>
      <w:r w:rsidRPr="001F7A01">
        <w:rPr>
          <w:rFonts w:asciiTheme="minorHAnsi" w:eastAsia="Arial" w:hAnsiTheme="minorHAnsi" w:cstheme="minorHAnsi"/>
          <w:spacing w:val="1"/>
          <w:sz w:val="24"/>
          <w:szCs w:val="24"/>
        </w:rPr>
        <w:t>m</w:t>
      </w:r>
      <w:r w:rsidRPr="001F7A01">
        <w:rPr>
          <w:rFonts w:asciiTheme="minorHAnsi" w:eastAsia="Arial" w:hAnsiTheme="minorHAnsi" w:cstheme="minorHAnsi"/>
          <w:sz w:val="24"/>
          <w:szCs w:val="24"/>
        </w:rPr>
        <w:t>a</w:t>
      </w:r>
      <w:r w:rsidRPr="001F7A01">
        <w:rPr>
          <w:rFonts w:asciiTheme="minorHAnsi" w:eastAsia="Arial" w:hAnsiTheme="minorHAnsi" w:cstheme="minorHAnsi"/>
          <w:spacing w:val="-1"/>
          <w:sz w:val="24"/>
          <w:szCs w:val="24"/>
        </w:rPr>
        <w:t>li</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es</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a</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z w:val="24"/>
          <w:szCs w:val="24"/>
        </w:rPr>
        <w:t>d</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co</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pacing w:val="-3"/>
          <w:sz w:val="24"/>
          <w:szCs w:val="24"/>
        </w:rPr>
        <w:t>d</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o</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z w:val="24"/>
          <w:szCs w:val="24"/>
        </w:rPr>
        <w:t>s</w:t>
      </w:r>
      <w:r>
        <w:rPr>
          <w:rFonts w:asciiTheme="minorHAnsi" w:eastAsia="Arial" w:hAnsiTheme="minorHAnsi" w:cstheme="minorHAnsi"/>
          <w:sz w:val="24"/>
          <w:szCs w:val="24"/>
        </w:rPr>
        <w:t xml:space="preserve"> </w:t>
      </w:r>
      <w:r w:rsidRPr="001F7A01">
        <w:rPr>
          <w:rFonts w:asciiTheme="minorHAnsi" w:eastAsia="Arial" w:hAnsiTheme="minorHAnsi" w:cstheme="minorHAnsi"/>
          <w:spacing w:val="1"/>
          <w:sz w:val="24"/>
          <w:szCs w:val="24"/>
        </w:rPr>
        <w:t>m</w:t>
      </w:r>
      <w:r w:rsidRPr="001F7A01">
        <w:rPr>
          <w:rFonts w:asciiTheme="minorHAnsi" w:eastAsia="Arial" w:hAnsiTheme="minorHAnsi" w:cstheme="minorHAnsi"/>
          <w:sz w:val="24"/>
          <w:szCs w:val="24"/>
        </w:rPr>
        <w:t>ay</w:t>
      </w:r>
      <w:r>
        <w:rPr>
          <w:rFonts w:asciiTheme="minorHAnsi" w:eastAsia="Arial" w:hAnsiTheme="minorHAnsi" w:cstheme="minorHAnsi"/>
          <w:sz w:val="24"/>
          <w:szCs w:val="24"/>
        </w:rPr>
        <w:t xml:space="preserve"> </w:t>
      </w:r>
      <w:r w:rsidRPr="001F7A01">
        <w:rPr>
          <w:rFonts w:asciiTheme="minorHAnsi" w:eastAsia="Arial" w:hAnsiTheme="minorHAnsi" w:cstheme="minorHAnsi"/>
          <w:spacing w:val="2"/>
          <w:sz w:val="24"/>
          <w:szCs w:val="24"/>
        </w:rPr>
        <w:t>k</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n</w:t>
      </w:r>
      <w:r w:rsidRPr="001F7A01">
        <w:rPr>
          <w:rFonts w:asciiTheme="minorHAnsi" w:eastAsia="Arial" w:hAnsiTheme="minorHAnsi" w:cstheme="minorHAnsi"/>
          <w:spacing w:val="-1"/>
          <w:sz w:val="24"/>
          <w:szCs w:val="24"/>
        </w:rPr>
        <w:t>dl</w:t>
      </w:r>
      <w:r w:rsidRPr="001F7A01">
        <w:rPr>
          <w:rFonts w:asciiTheme="minorHAnsi" w:eastAsia="Arial" w:hAnsiTheme="minorHAnsi" w:cstheme="minorHAnsi"/>
          <w:sz w:val="24"/>
          <w:szCs w:val="24"/>
        </w:rPr>
        <w:t>y</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be a</w:t>
      </w:r>
      <w:r w:rsidRPr="001F7A01">
        <w:rPr>
          <w:rFonts w:asciiTheme="minorHAnsi" w:eastAsia="Arial" w:hAnsiTheme="minorHAnsi" w:cstheme="minorHAnsi"/>
          <w:spacing w:val="-1"/>
          <w:sz w:val="24"/>
          <w:szCs w:val="24"/>
        </w:rPr>
        <w:t>d</w:t>
      </w:r>
      <w:r w:rsidRPr="001F7A01">
        <w:rPr>
          <w:rFonts w:asciiTheme="minorHAnsi" w:eastAsia="Arial" w:hAnsiTheme="minorHAnsi" w:cstheme="minorHAnsi"/>
          <w:sz w:val="24"/>
          <w:szCs w:val="24"/>
        </w:rPr>
        <w:t>h</w:t>
      </w:r>
      <w:r w:rsidRPr="001F7A01">
        <w:rPr>
          <w:rFonts w:asciiTheme="minorHAnsi" w:eastAsia="Arial" w:hAnsiTheme="minorHAnsi" w:cstheme="minorHAnsi"/>
          <w:spacing w:val="-1"/>
          <w:sz w:val="24"/>
          <w:szCs w:val="24"/>
        </w:rPr>
        <w:t>e</w:t>
      </w:r>
      <w:r w:rsidRPr="001F7A01">
        <w:rPr>
          <w:rFonts w:asciiTheme="minorHAnsi" w:eastAsia="Arial" w:hAnsiTheme="minorHAnsi" w:cstheme="minorHAnsi"/>
          <w:spacing w:val="1"/>
          <w:sz w:val="24"/>
          <w:szCs w:val="24"/>
        </w:rPr>
        <w:t>r</w:t>
      </w:r>
      <w:r w:rsidRPr="001F7A01">
        <w:rPr>
          <w:rFonts w:asciiTheme="minorHAnsi" w:eastAsia="Arial" w:hAnsiTheme="minorHAnsi" w:cstheme="minorHAnsi"/>
          <w:sz w:val="24"/>
          <w:szCs w:val="24"/>
        </w:rPr>
        <w:t>e</w:t>
      </w:r>
      <w:r w:rsidRPr="001F7A01">
        <w:rPr>
          <w:rFonts w:asciiTheme="minorHAnsi" w:eastAsia="Arial" w:hAnsiTheme="minorHAnsi" w:cstheme="minorHAnsi"/>
          <w:spacing w:val="-1"/>
          <w:sz w:val="24"/>
          <w:szCs w:val="24"/>
        </w:rPr>
        <w:t>d</w:t>
      </w:r>
      <w:r w:rsidRPr="001F7A01">
        <w:rPr>
          <w:rFonts w:asciiTheme="minorHAnsi" w:eastAsia="Arial" w:hAnsiTheme="minorHAnsi" w:cstheme="minorHAnsi"/>
          <w:sz w:val="24"/>
          <w:szCs w:val="24"/>
        </w:rPr>
        <w:t>.</w:t>
      </w:r>
    </w:p>
    <w:p w14:paraId="2AFDEE5B" w14:textId="77777777" w:rsidR="00442F04" w:rsidRPr="005F3D22" w:rsidRDefault="00442F04" w:rsidP="00442F04">
      <w:pPr>
        <w:pStyle w:val="ListParagraph"/>
        <w:numPr>
          <w:ilvl w:val="0"/>
          <w:numId w:val="2"/>
        </w:numPr>
        <w:spacing w:before="240" w:after="240"/>
        <w:rPr>
          <w:rFonts w:asciiTheme="minorHAnsi" w:eastAsia="Arial" w:hAnsiTheme="minorHAnsi" w:cstheme="minorHAnsi"/>
          <w:sz w:val="24"/>
          <w:szCs w:val="24"/>
        </w:rPr>
      </w:pPr>
      <w:r w:rsidRPr="001F7A01">
        <w:rPr>
          <w:rFonts w:asciiTheme="minorHAnsi" w:eastAsia="Arial" w:hAnsiTheme="minorHAnsi" w:cstheme="minorHAnsi"/>
          <w:b/>
          <w:spacing w:val="-3"/>
          <w:sz w:val="24"/>
          <w:szCs w:val="24"/>
        </w:rPr>
        <w:t>T</w:t>
      </w:r>
      <w:r w:rsidRPr="001F7A01">
        <w:rPr>
          <w:rFonts w:asciiTheme="minorHAnsi" w:eastAsia="Arial" w:hAnsiTheme="minorHAnsi" w:cstheme="minorHAnsi"/>
          <w:b/>
          <w:sz w:val="24"/>
          <w:szCs w:val="24"/>
        </w:rPr>
        <w:t>he</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re</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z w:val="24"/>
          <w:szCs w:val="24"/>
        </w:rPr>
        <w:t>e</w:t>
      </w:r>
      <w:r w:rsidRPr="001F7A01">
        <w:rPr>
          <w:rFonts w:asciiTheme="minorHAnsi" w:eastAsia="Arial" w:hAnsiTheme="minorHAnsi" w:cstheme="minorHAnsi"/>
          <w:b/>
          <w:spacing w:val="-3"/>
          <w:sz w:val="24"/>
          <w:szCs w:val="24"/>
        </w:rPr>
        <w:t>v</w:t>
      </w:r>
      <w:r w:rsidRPr="001F7A01">
        <w:rPr>
          <w:rFonts w:asciiTheme="minorHAnsi" w:eastAsia="Arial" w:hAnsiTheme="minorHAnsi" w:cstheme="minorHAnsi"/>
          <w:b/>
          <w:sz w:val="24"/>
          <w:szCs w:val="24"/>
        </w:rPr>
        <w:t>a</w:t>
      </w:r>
      <w:r w:rsidRPr="001F7A01">
        <w:rPr>
          <w:rFonts w:asciiTheme="minorHAnsi" w:eastAsia="Arial" w:hAnsiTheme="minorHAnsi" w:cstheme="minorHAnsi"/>
          <w:b/>
          <w:spacing w:val="-1"/>
          <w:sz w:val="24"/>
          <w:szCs w:val="24"/>
        </w:rPr>
        <w:t>n</w:t>
      </w:r>
      <w:r w:rsidRPr="001F7A01">
        <w:rPr>
          <w:rFonts w:asciiTheme="minorHAnsi" w:eastAsia="Arial" w:hAnsiTheme="minorHAnsi" w:cstheme="minorHAnsi"/>
          <w:b/>
          <w:sz w:val="24"/>
          <w:szCs w:val="24"/>
        </w:rPr>
        <w:t>t</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pacing w:val="1"/>
          <w:sz w:val="24"/>
          <w:szCs w:val="24"/>
        </w:rPr>
        <w:t>i</w:t>
      </w:r>
      <w:r w:rsidRPr="001F7A01">
        <w:rPr>
          <w:rFonts w:asciiTheme="minorHAnsi" w:eastAsia="Arial" w:hAnsiTheme="minorHAnsi" w:cstheme="minorHAnsi"/>
          <w:b/>
          <w:spacing w:val="-2"/>
          <w:sz w:val="24"/>
          <w:szCs w:val="24"/>
        </w:rPr>
        <w:t>t</w:t>
      </w:r>
      <w:r w:rsidRPr="001F7A01">
        <w:rPr>
          <w:rFonts w:asciiTheme="minorHAnsi" w:eastAsia="Arial" w:hAnsiTheme="minorHAnsi" w:cstheme="minorHAnsi"/>
          <w:b/>
          <w:sz w:val="24"/>
          <w:szCs w:val="24"/>
        </w:rPr>
        <w:t>eratur</w:t>
      </w:r>
      <w:r w:rsidRPr="001F7A01">
        <w:rPr>
          <w:rFonts w:asciiTheme="minorHAnsi" w:eastAsia="Arial" w:hAnsiTheme="minorHAnsi" w:cstheme="minorHAnsi"/>
          <w:b/>
          <w:spacing w:val="-2"/>
          <w:sz w:val="24"/>
          <w:szCs w:val="24"/>
        </w:rPr>
        <w:t>e</w:t>
      </w:r>
      <w:r w:rsidRPr="001F7A01">
        <w:rPr>
          <w:rFonts w:asciiTheme="minorHAnsi" w:eastAsia="Arial" w:hAnsiTheme="minorHAnsi" w:cstheme="minorHAnsi"/>
          <w:b/>
          <w:sz w:val="24"/>
          <w:szCs w:val="24"/>
        </w:rPr>
        <w:t>,</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p</w:t>
      </w:r>
      <w:r w:rsidRPr="001F7A01">
        <w:rPr>
          <w:rFonts w:asciiTheme="minorHAnsi" w:eastAsia="Arial" w:hAnsiTheme="minorHAnsi" w:cstheme="minorHAnsi"/>
          <w:b/>
          <w:spacing w:val="-1"/>
          <w:sz w:val="24"/>
          <w:szCs w:val="24"/>
        </w:rPr>
        <w:t>a</w:t>
      </w:r>
      <w:r w:rsidRPr="001F7A01">
        <w:rPr>
          <w:rFonts w:asciiTheme="minorHAnsi" w:eastAsia="Arial" w:hAnsiTheme="minorHAnsi" w:cstheme="minorHAnsi"/>
          <w:b/>
          <w:sz w:val="24"/>
          <w:szCs w:val="24"/>
        </w:rPr>
        <w:t>mp</w:t>
      </w:r>
      <w:r w:rsidRPr="001F7A01">
        <w:rPr>
          <w:rFonts w:asciiTheme="minorHAnsi" w:eastAsia="Arial" w:hAnsiTheme="minorHAnsi" w:cstheme="minorHAnsi"/>
          <w:b/>
          <w:spacing w:val="-3"/>
          <w:sz w:val="24"/>
          <w:szCs w:val="24"/>
        </w:rPr>
        <w:t>h</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z w:val="24"/>
          <w:szCs w:val="24"/>
        </w:rPr>
        <w:t>e</w:t>
      </w:r>
      <w:r w:rsidRPr="001F7A01">
        <w:rPr>
          <w:rFonts w:asciiTheme="minorHAnsi" w:eastAsia="Arial" w:hAnsiTheme="minorHAnsi" w:cstheme="minorHAnsi"/>
          <w:b/>
          <w:spacing w:val="-2"/>
          <w:sz w:val="24"/>
          <w:szCs w:val="24"/>
        </w:rPr>
        <w:t>t</w:t>
      </w:r>
      <w:r w:rsidRPr="001F7A01">
        <w:rPr>
          <w:rFonts w:asciiTheme="minorHAnsi" w:eastAsia="Arial" w:hAnsiTheme="minorHAnsi" w:cstheme="minorHAnsi"/>
          <w:b/>
          <w:sz w:val="24"/>
          <w:szCs w:val="24"/>
        </w:rPr>
        <w:t>s</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p</w:t>
      </w:r>
      <w:r w:rsidRPr="001F7A01">
        <w:rPr>
          <w:rFonts w:asciiTheme="minorHAnsi" w:eastAsia="Arial" w:hAnsiTheme="minorHAnsi" w:cstheme="minorHAnsi"/>
          <w:b/>
          <w:spacing w:val="-1"/>
          <w:sz w:val="24"/>
          <w:szCs w:val="24"/>
        </w:rPr>
        <w:t>e</w:t>
      </w:r>
      <w:r w:rsidRPr="001F7A01">
        <w:rPr>
          <w:rFonts w:asciiTheme="minorHAnsi" w:eastAsia="Arial" w:hAnsiTheme="minorHAnsi" w:cstheme="minorHAnsi"/>
          <w:b/>
          <w:spacing w:val="-2"/>
          <w:sz w:val="24"/>
          <w:szCs w:val="24"/>
        </w:rPr>
        <w:t>r</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ai</w:t>
      </w:r>
      <w:r w:rsidRPr="001F7A01">
        <w:rPr>
          <w:rFonts w:asciiTheme="minorHAnsi" w:eastAsia="Arial" w:hAnsiTheme="minorHAnsi" w:cstheme="minorHAnsi"/>
          <w:b/>
          <w:spacing w:val="-2"/>
          <w:sz w:val="24"/>
          <w:szCs w:val="24"/>
        </w:rPr>
        <w:t>n</w:t>
      </w:r>
      <w:r w:rsidRPr="001F7A01">
        <w:rPr>
          <w:rFonts w:asciiTheme="minorHAnsi" w:eastAsia="Arial" w:hAnsiTheme="minorHAnsi" w:cstheme="minorHAnsi"/>
          <w:b/>
          <w:spacing w:val="1"/>
          <w:sz w:val="24"/>
          <w:szCs w:val="24"/>
        </w:rPr>
        <w:t>i</w:t>
      </w:r>
      <w:r w:rsidRPr="001F7A01">
        <w:rPr>
          <w:rFonts w:asciiTheme="minorHAnsi" w:eastAsia="Arial" w:hAnsiTheme="minorHAnsi" w:cstheme="minorHAnsi"/>
          <w:b/>
          <w:sz w:val="24"/>
          <w:szCs w:val="24"/>
        </w:rPr>
        <w:t>ng</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o</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he</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3"/>
          <w:sz w:val="24"/>
          <w:szCs w:val="24"/>
        </w:rPr>
        <w:t>p</w:t>
      </w:r>
      <w:r w:rsidRPr="001F7A01">
        <w:rPr>
          <w:rFonts w:asciiTheme="minorHAnsi" w:eastAsia="Arial" w:hAnsiTheme="minorHAnsi" w:cstheme="minorHAnsi"/>
          <w:b/>
          <w:sz w:val="24"/>
          <w:szCs w:val="24"/>
        </w:rPr>
        <w:t>rod</w:t>
      </w:r>
      <w:r w:rsidRPr="001F7A01">
        <w:rPr>
          <w:rFonts w:asciiTheme="minorHAnsi" w:eastAsia="Arial" w:hAnsiTheme="minorHAnsi" w:cstheme="minorHAnsi"/>
          <w:b/>
          <w:spacing w:val="-1"/>
          <w:sz w:val="24"/>
          <w:szCs w:val="24"/>
        </w:rPr>
        <w:t>u</w:t>
      </w:r>
      <w:r w:rsidRPr="001F7A01">
        <w:rPr>
          <w:rFonts w:asciiTheme="minorHAnsi" w:eastAsia="Arial" w:hAnsiTheme="minorHAnsi" w:cstheme="minorHAnsi"/>
          <w:b/>
          <w:sz w:val="24"/>
          <w:szCs w:val="24"/>
        </w:rPr>
        <w:t>ct</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s</w:t>
      </w:r>
      <w:r w:rsidRPr="001F7A01">
        <w:rPr>
          <w:rFonts w:asciiTheme="minorHAnsi" w:eastAsia="Arial" w:hAnsiTheme="minorHAnsi" w:cstheme="minorHAnsi"/>
          <w:b/>
          <w:spacing w:val="-1"/>
          <w:sz w:val="24"/>
          <w:szCs w:val="24"/>
        </w:rPr>
        <w:t>h</w:t>
      </w:r>
      <w:r w:rsidRPr="001F7A01">
        <w:rPr>
          <w:rFonts w:asciiTheme="minorHAnsi" w:eastAsia="Arial" w:hAnsiTheme="minorHAnsi" w:cstheme="minorHAnsi"/>
          <w:b/>
          <w:sz w:val="24"/>
          <w:szCs w:val="24"/>
        </w:rPr>
        <w:t>o</w:t>
      </w:r>
      <w:r w:rsidRPr="001F7A01">
        <w:rPr>
          <w:rFonts w:asciiTheme="minorHAnsi" w:eastAsia="Arial" w:hAnsiTheme="minorHAnsi" w:cstheme="minorHAnsi"/>
          <w:b/>
          <w:spacing w:val="-1"/>
          <w:sz w:val="24"/>
          <w:szCs w:val="24"/>
        </w:rPr>
        <w:t>u</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z w:val="24"/>
          <w:szCs w:val="24"/>
        </w:rPr>
        <w:t>d</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be</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s</w:t>
      </w:r>
      <w:r w:rsidRPr="001F7A01">
        <w:rPr>
          <w:rFonts w:asciiTheme="minorHAnsi" w:eastAsia="Arial" w:hAnsiTheme="minorHAnsi" w:cstheme="minorHAnsi"/>
          <w:b/>
          <w:spacing w:val="-3"/>
          <w:sz w:val="24"/>
          <w:szCs w:val="24"/>
        </w:rPr>
        <w:t>en</w:t>
      </w:r>
      <w:r w:rsidRPr="001F7A01">
        <w:rPr>
          <w:rFonts w:asciiTheme="minorHAnsi" w:eastAsia="Arial" w:hAnsiTheme="minorHAnsi" w:cstheme="minorHAnsi"/>
          <w:b/>
          <w:sz w:val="24"/>
          <w:szCs w:val="24"/>
        </w:rPr>
        <w:t>t</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along</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with</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he</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e</w:t>
      </w:r>
      <w:r w:rsidRPr="001F7A01">
        <w:rPr>
          <w:rFonts w:asciiTheme="minorHAnsi" w:eastAsia="Arial" w:hAnsiTheme="minorHAnsi" w:cstheme="minorHAnsi"/>
          <w:b/>
          <w:spacing w:val="-1"/>
          <w:sz w:val="24"/>
          <w:szCs w:val="24"/>
        </w:rPr>
        <w:t>n</w:t>
      </w:r>
      <w:r w:rsidRPr="001F7A01">
        <w:rPr>
          <w:rFonts w:asciiTheme="minorHAnsi" w:eastAsia="Arial" w:hAnsiTheme="minorHAnsi" w:cstheme="minorHAnsi"/>
          <w:b/>
          <w:sz w:val="24"/>
          <w:szCs w:val="24"/>
        </w:rPr>
        <w:t>d</w:t>
      </w:r>
      <w:r w:rsidRPr="001F7A01">
        <w:rPr>
          <w:rFonts w:asciiTheme="minorHAnsi" w:eastAsia="Arial" w:hAnsiTheme="minorHAnsi" w:cstheme="minorHAnsi"/>
          <w:b/>
          <w:spacing w:val="-1"/>
          <w:sz w:val="24"/>
          <w:szCs w:val="24"/>
        </w:rPr>
        <w:t>e</w:t>
      </w:r>
      <w:r w:rsidRPr="001F7A01">
        <w:rPr>
          <w:rFonts w:asciiTheme="minorHAnsi" w:eastAsia="Arial" w:hAnsiTheme="minorHAnsi" w:cstheme="minorHAnsi"/>
          <w:b/>
          <w:sz w:val="24"/>
          <w:szCs w:val="24"/>
        </w:rPr>
        <w:t>r</w:t>
      </w:r>
      <w:r w:rsidRPr="001F7A01">
        <w:rPr>
          <w:rFonts w:asciiTheme="minorHAnsi" w:eastAsia="Arial" w:hAnsiTheme="minorHAnsi" w:cstheme="minorHAnsi"/>
          <w:b/>
          <w:spacing w:val="-2"/>
          <w:sz w:val="24"/>
          <w:szCs w:val="24"/>
        </w:rPr>
        <w:t>s</w:t>
      </w:r>
      <w:r>
        <w:rPr>
          <w:rFonts w:asciiTheme="minorHAnsi" w:eastAsia="Arial" w:hAnsiTheme="minorHAnsi" w:cstheme="minorHAnsi"/>
          <w:b/>
          <w:spacing w:val="-2"/>
          <w:sz w:val="24"/>
          <w:szCs w:val="24"/>
        </w:rPr>
        <w:t xml:space="preserve"> </w:t>
      </w:r>
      <w:r w:rsidRPr="001F7A01">
        <w:rPr>
          <w:rFonts w:asciiTheme="minorHAnsi" w:eastAsia="Arial" w:hAnsiTheme="minorHAnsi" w:cstheme="minorHAnsi"/>
          <w:b/>
          <w:sz w:val="24"/>
          <w:szCs w:val="24"/>
        </w:rPr>
        <w:t>/ q</w:t>
      </w:r>
      <w:r w:rsidRPr="001F7A01">
        <w:rPr>
          <w:rFonts w:asciiTheme="minorHAnsi" w:eastAsia="Arial" w:hAnsiTheme="minorHAnsi" w:cstheme="minorHAnsi"/>
          <w:b/>
          <w:spacing w:val="-1"/>
          <w:sz w:val="24"/>
          <w:szCs w:val="24"/>
        </w:rPr>
        <w:t>u</w:t>
      </w:r>
      <w:r w:rsidRPr="001F7A01">
        <w:rPr>
          <w:rFonts w:asciiTheme="minorHAnsi" w:eastAsia="Arial" w:hAnsiTheme="minorHAnsi" w:cstheme="minorHAnsi"/>
          <w:b/>
          <w:sz w:val="24"/>
          <w:szCs w:val="24"/>
        </w:rPr>
        <w:t>ota</w:t>
      </w:r>
      <w:r w:rsidRPr="001F7A01">
        <w:rPr>
          <w:rFonts w:asciiTheme="minorHAnsi" w:eastAsia="Arial" w:hAnsiTheme="minorHAnsi" w:cstheme="minorHAnsi"/>
          <w:b/>
          <w:spacing w:val="-2"/>
          <w:sz w:val="24"/>
          <w:szCs w:val="24"/>
        </w:rPr>
        <w:t>t</w:t>
      </w:r>
      <w:r w:rsidRPr="001F7A01">
        <w:rPr>
          <w:rFonts w:asciiTheme="minorHAnsi" w:eastAsia="Arial" w:hAnsiTheme="minorHAnsi" w:cstheme="minorHAnsi"/>
          <w:b/>
          <w:spacing w:val="1"/>
          <w:sz w:val="24"/>
          <w:szCs w:val="24"/>
        </w:rPr>
        <w:t>i</w:t>
      </w:r>
      <w:r w:rsidRPr="001F7A01">
        <w:rPr>
          <w:rFonts w:asciiTheme="minorHAnsi" w:eastAsia="Arial" w:hAnsiTheme="minorHAnsi" w:cstheme="minorHAnsi"/>
          <w:b/>
          <w:sz w:val="24"/>
          <w:szCs w:val="24"/>
        </w:rPr>
        <w:t>o</w:t>
      </w:r>
      <w:r w:rsidRPr="001F7A01">
        <w:rPr>
          <w:rFonts w:asciiTheme="minorHAnsi" w:eastAsia="Arial" w:hAnsiTheme="minorHAnsi" w:cstheme="minorHAnsi"/>
          <w:b/>
          <w:spacing w:val="-1"/>
          <w:sz w:val="24"/>
          <w:szCs w:val="24"/>
        </w:rPr>
        <w:t>n</w:t>
      </w:r>
      <w:r w:rsidRPr="001F7A01">
        <w:rPr>
          <w:rFonts w:asciiTheme="minorHAnsi" w:eastAsia="Arial" w:hAnsiTheme="minorHAnsi" w:cstheme="minorHAnsi"/>
          <w:b/>
          <w:spacing w:val="-3"/>
          <w:sz w:val="24"/>
          <w:szCs w:val="24"/>
        </w:rPr>
        <w:t>s</w:t>
      </w:r>
      <w:r w:rsidRPr="001F7A01">
        <w:rPr>
          <w:rFonts w:asciiTheme="minorHAnsi" w:eastAsia="Arial" w:hAnsiTheme="minorHAnsi" w:cstheme="minorHAnsi"/>
          <w:b/>
          <w:sz w:val="24"/>
          <w:szCs w:val="24"/>
        </w:rPr>
        <w:t>.</w:t>
      </w:r>
    </w:p>
    <w:p w14:paraId="6AADE509" w14:textId="77777777" w:rsidR="00442F04" w:rsidRDefault="00442F04" w:rsidP="00442F04">
      <w:pPr>
        <w:pStyle w:val="ListParagraph"/>
        <w:numPr>
          <w:ilvl w:val="0"/>
          <w:numId w:val="2"/>
        </w:numPr>
        <w:rPr>
          <w:rFonts w:asciiTheme="minorHAnsi" w:eastAsia="Arial" w:hAnsiTheme="minorHAnsi" w:cstheme="minorHAnsi"/>
          <w:spacing w:val="2"/>
          <w:sz w:val="24"/>
          <w:szCs w:val="24"/>
        </w:rPr>
      </w:pPr>
      <w:r w:rsidRPr="005F3D22">
        <w:rPr>
          <w:rFonts w:asciiTheme="minorHAnsi" w:eastAsia="Arial" w:hAnsiTheme="minorHAnsi" w:cstheme="minorHAnsi"/>
          <w:spacing w:val="2"/>
          <w:sz w:val="24"/>
          <w:szCs w:val="24"/>
        </w:rPr>
        <w:t>Company profile or brief-note about the bidder's company, PAN number, GST number should be submitted by the Vendor.</w:t>
      </w:r>
    </w:p>
    <w:p w14:paraId="2C386B27" w14:textId="77777777" w:rsidR="00442F04" w:rsidRDefault="00442F04" w:rsidP="00442F04">
      <w:pPr>
        <w:pStyle w:val="ListParagraph"/>
        <w:numPr>
          <w:ilvl w:val="0"/>
          <w:numId w:val="2"/>
        </w:numPr>
        <w:rPr>
          <w:rFonts w:asciiTheme="minorHAnsi" w:eastAsia="Arial" w:hAnsiTheme="minorHAnsi" w:cstheme="minorHAnsi"/>
          <w:spacing w:val="2"/>
          <w:sz w:val="24"/>
          <w:szCs w:val="24"/>
        </w:rPr>
      </w:pPr>
      <w:r w:rsidRPr="00C61A6E">
        <w:rPr>
          <w:rFonts w:asciiTheme="minorHAnsi" w:eastAsia="Arial" w:hAnsiTheme="minorHAnsi" w:cstheme="minorHAnsi"/>
          <w:spacing w:val="2"/>
          <w:sz w:val="24"/>
          <w:szCs w:val="24"/>
        </w:rPr>
        <w:t>List of Directors/Partners/Proprietor/Members of the Firm</w:t>
      </w:r>
      <w:r>
        <w:rPr>
          <w:rFonts w:asciiTheme="minorHAnsi" w:eastAsia="Arial" w:hAnsiTheme="minorHAnsi" w:cstheme="minorHAnsi"/>
          <w:spacing w:val="2"/>
          <w:sz w:val="24"/>
          <w:szCs w:val="24"/>
        </w:rPr>
        <w:t xml:space="preserve"> to be attached</w:t>
      </w:r>
      <w:r w:rsidRPr="00C61A6E">
        <w:rPr>
          <w:rFonts w:asciiTheme="minorHAnsi" w:eastAsia="Arial" w:hAnsiTheme="minorHAnsi" w:cstheme="minorHAnsi"/>
          <w:spacing w:val="2"/>
          <w:sz w:val="24"/>
          <w:szCs w:val="24"/>
        </w:rPr>
        <w:t>.</w:t>
      </w:r>
    </w:p>
    <w:p w14:paraId="0B738BB1" w14:textId="5112C055" w:rsidR="00442F04" w:rsidRDefault="00442F04" w:rsidP="00442F04">
      <w:pPr>
        <w:pStyle w:val="ListParagraph"/>
        <w:numPr>
          <w:ilvl w:val="0"/>
          <w:numId w:val="2"/>
        </w:numPr>
        <w:jc w:val="both"/>
        <w:rPr>
          <w:rFonts w:asciiTheme="minorHAnsi" w:eastAsia="Arial" w:hAnsiTheme="minorHAnsi" w:cstheme="minorHAnsi"/>
          <w:spacing w:val="2"/>
          <w:sz w:val="24"/>
          <w:szCs w:val="24"/>
        </w:rPr>
      </w:pPr>
      <w:r w:rsidRPr="00C61A6E">
        <w:rPr>
          <w:rFonts w:asciiTheme="minorHAnsi" w:eastAsia="Arial" w:hAnsiTheme="minorHAnsi" w:cstheme="minorHAnsi"/>
          <w:spacing w:val="2"/>
          <w:sz w:val="24"/>
          <w:szCs w:val="24"/>
        </w:rPr>
        <w:t>Detail of other associated/sister concerns</w:t>
      </w:r>
      <w:r>
        <w:rPr>
          <w:rFonts w:asciiTheme="minorHAnsi" w:eastAsia="Arial" w:hAnsiTheme="minorHAnsi" w:cstheme="minorHAnsi"/>
          <w:spacing w:val="2"/>
          <w:sz w:val="24"/>
          <w:szCs w:val="24"/>
        </w:rPr>
        <w:t xml:space="preserve"> ((if any)</w:t>
      </w:r>
      <w:r w:rsidRPr="00C61A6E">
        <w:rPr>
          <w:rFonts w:asciiTheme="minorHAnsi" w:eastAsia="Arial" w:hAnsiTheme="minorHAnsi" w:cstheme="minorHAnsi"/>
          <w:spacing w:val="2"/>
          <w:sz w:val="24"/>
          <w:szCs w:val="24"/>
        </w:rPr>
        <w:t xml:space="preserve"> of Directors/Partners/</w:t>
      </w:r>
      <w:r>
        <w:rPr>
          <w:rFonts w:asciiTheme="minorHAnsi" w:eastAsia="Arial" w:hAnsiTheme="minorHAnsi" w:cstheme="minorHAnsi"/>
          <w:spacing w:val="2"/>
          <w:sz w:val="24"/>
          <w:szCs w:val="24"/>
        </w:rPr>
        <w:t xml:space="preserve"> </w:t>
      </w:r>
      <w:r w:rsidRPr="00C61A6E">
        <w:rPr>
          <w:rFonts w:asciiTheme="minorHAnsi" w:eastAsia="Arial" w:hAnsiTheme="minorHAnsi" w:cstheme="minorHAnsi"/>
          <w:spacing w:val="2"/>
          <w:sz w:val="24"/>
          <w:szCs w:val="24"/>
        </w:rPr>
        <w:t>Proprietor/</w:t>
      </w:r>
      <w:r>
        <w:rPr>
          <w:rFonts w:asciiTheme="minorHAnsi" w:eastAsia="Arial" w:hAnsiTheme="minorHAnsi" w:cstheme="minorHAnsi"/>
          <w:spacing w:val="2"/>
          <w:sz w:val="24"/>
          <w:szCs w:val="24"/>
        </w:rPr>
        <w:t xml:space="preserve"> </w:t>
      </w:r>
      <w:r w:rsidRPr="00C61A6E">
        <w:rPr>
          <w:rFonts w:asciiTheme="minorHAnsi" w:eastAsia="Arial" w:hAnsiTheme="minorHAnsi" w:cstheme="minorHAnsi"/>
          <w:spacing w:val="2"/>
          <w:sz w:val="24"/>
          <w:szCs w:val="24"/>
        </w:rPr>
        <w:t>Members</w:t>
      </w:r>
      <w:r w:rsidR="00B93142">
        <w:rPr>
          <w:rFonts w:asciiTheme="minorHAnsi" w:eastAsia="Arial" w:hAnsiTheme="minorHAnsi" w:cstheme="minorHAnsi"/>
          <w:spacing w:val="2"/>
          <w:sz w:val="24"/>
          <w:szCs w:val="24"/>
        </w:rPr>
        <w:t>)</w:t>
      </w:r>
      <w:r>
        <w:rPr>
          <w:rFonts w:asciiTheme="minorHAnsi" w:eastAsia="Arial" w:hAnsiTheme="minorHAnsi" w:cstheme="minorHAnsi"/>
          <w:spacing w:val="2"/>
          <w:sz w:val="24"/>
          <w:szCs w:val="24"/>
        </w:rPr>
        <w:t xml:space="preserve"> to be provided</w:t>
      </w:r>
      <w:r w:rsidRPr="00C61A6E">
        <w:rPr>
          <w:rFonts w:asciiTheme="minorHAnsi" w:eastAsia="Arial" w:hAnsiTheme="minorHAnsi" w:cstheme="minorHAnsi"/>
          <w:spacing w:val="2"/>
          <w:sz w:val="24"/>
          <w:szCs w:val="24"/>
        </w:rPr>
        <w:t>.</w:t>
      </w:r>
    </w:p>
    <w:p w14:paraId="6AC2B494" w14:textId="77777777" w:rsidR="00442F04" w:rsidRPr="00C61A6E" w:rsidRDefault="00442F04" w:rsidP="00442F04">
      <w:pPr>
        <w:pStyle w:val="ListParagraph"/>
        <w:numPr>
          <w:ilvl w:val="0"/>
          <w:numId w:val="2"/>
        </w:numPr>
        <w:rPr>
          <w:rFonts w:asciiTheme="minorHAnsi" w:eastAsia="Arial" w:hAnsiTheme="minorHAnsi" w:cstheme="minorHAnsi"/>
          <w:spacing w:val="2"/>
          <w:sz w:val="24"/>
          <w:szCs w:val="24"/>
        </w:rPr>
      </w:pPr>
      <w:r w:rsidRPr="00C61A6E">
        <w:rPr>
          <w:rFonts w:asciiTheme="minorHAnsi" w:eastAsia="Arial" w:hAnsiTheme="minorHAnsi" w:cstheme="minorHAnsi"/>
          <w:spacing w:val="2"/>
          <w:sz w:val="24"/>
          <w:szCs w:val="24"/>
        </w:rPr>
        <w:t xml:space="preserve">Turn over for last three years </w:t>
      </w:r>
      <w:r>
        <w:rPr>
          <w:rFonts w:asciiTheme="minorHAnsi" w:eastAsia="Arial" w:hAnsiTheme="minorHAnsi" w:cstheme="minorHAnsi"/>
          <w:spacing w:val="2"/>
          <w:sz w:val="24"/>
          <w:szCs w:val="24"/>
        </w:rPr>
        <w:t xml:space="preserve">to be mention. </w:t>
      </w:r>
      <w:r w:rsidRPr="00C61A6E">
        <w:rPr>
          <w:rFonts w:asciiTheme="minorHAnsi" w:eastAsia="Arial" w:hAnsiTheme="minorHAnsi" w:cstheme="minorHAnsi"/>
          <w:spacing w:val="2"/>
          <w:sz w:val="24"/>
          <w:szCs w:val="24"/>
        </w:rPr>
        <w:t>(</w:t>
      </w:r>
      <w:r>
        <w:rPr>
          <w:rFonts w:asciiTheme="minorHAnsi" w:eastAsia="Arial" w:hAnsiTheme="minorHAnsi" w:cstheme="minorHAnsi"/>
          <w:spacing w:val="2"/>
          <w:sz w:val="24"/>
          <w:szCs w:val="24"/>
        </w:rPr>
        <w:t>C</w:t>
      </w:r>
      <w:r w:rsidRPr="00C61A6E">
        <w:rPr>
          <w:rFonts w:asciiTheme="minorHAnsi" w:eastAsia="Arial" w:hAnsiTheme="minorHAnsi" w:cstheme="minorHAnsi"/>
          <w:spacing w:val="2"/>
          <w:sz w:val="24"/>
          <w:szCs w:val="24"/>
        </w:rPr>
        <w:t>opy to be enclosed)</w:t>
      </w:r>
    </w:p>
    <w:p w14:paraId="4A968335" w14:textId="77777777" w:rsidR="00442F04" w:rsidRPr="005F3D22" w:rsidRDefault="00442F04" w:rsidP="00442F04">
      <w:pPr>
        <w:pStyle w:val="ListParagraph"/>
        <w:numPr>
          <w:ilvl w:val="0"/>
          <w:numId w:val="2"/>
        </w:numPr>
        <w:rPr>
          <w:rFonts w:asciiTheme="minorHAnsi" w:eastAsia="Arial" w:hAnsiTheme="minorHAnsi" w:cstheme="minorHAnsi"/>
          <w:spacing w:val="2"/>
          <w:sz w:val="24"/>
          <w:szCs w:val="24"/>
        </w:rPr>
      </w:pPr>
      <w:r w:rsidRPr="005F3D22">
        <w:rPr>
          <w:rFonts w:asciiTheme="minorHAnsi" w:eastAsia="Arial" w:hAnsiTheme="minorHAnsi" w:cstheme="minorHAnsi"/>
          <w:spacing w:val="2"/>
          <w:sz w:val="24"/>
          <w:szCs w:val="24"/>
        </w:rPr>
        <w:t>List of client to whom the vendor has delivered the goods or provided the services in past.</w:t>
      </w:r>
    </w:p>
    <w:p w14:paraId="0B34623F" w14:textId="77777777" w:rsidR="00442F04" w:rsidRPr="00C61A6E" w:rsidRDefault="00442F04" w:rsidP="00442F04">
      <w:pPr>
        <w:pStyle w:val="ListParagraph"/>
        <w:numPr>
          <w:ilvl w:val="0"/>
          <w:numId w:val="2"/>
        </w:numPr>
        <w:spacing w:before="240" w:after="240"/>
        <w:rPr>
          <w:rFonts w:cstheme="minorHAnsi"/>
          <w:i/>
          <w:szCs w:val="24"/>
          <w:u w:val="single"/>
        </w:rPr>
      </w:pPr>
      <w:r w:rsidRPr="00C61A6E">
        <w:rPr>
          <w:rFonts w:asciiTheme="minorHAnsi" w:eastAsia="Arial" w:hAnsiTheme="minorHAnsi" w:cstheme="minorHAnsi"/>
          <w:spacing w:val="2"/>
          <w:sz w:val="24"/>
          <w:szCs w:val="24"/>
        </w:rPr>
        <w:t>Specification as mentioned below shall be provided as per the details given below:</w:t>
      </w:r>
    </w:p>
    <w:p w14:paraId="494C6AA3" w14:textId="0C56057A" w:rsidR="00B131F7" w:rsidRDefault="00B131F7" w:rsidP="007D6E8A">
      <w:pPr>
        <w:rPr>
          <w:rFonts w:asciiTheme="minorHAnsi" w:hAnsiTheme="minorHAnsi" w:cs="Tahoma"/>
          <w:b/>
          <w:sz w:val="28"/>
          <w:szCs w:val="24"/>
          <w:u w:val="single"/>
        </w:rPr>
      </w:pPr>
      <w:r>
        <w:rPr>
          <w:rFonts w:asciiTheme="minorHAnsi" w:hAnsiTheme="minorHAnsi" w:cs="Tahoma"/>
          <w:b/>
          <w:sz w:val="28"/>
          <w:szCs w:val="24"/>
          <w:u w:val="single"/>
        </w:rPr>
        <w:t>Scope of Work:</w:t>
      </w:r>
    </w:p>
    <w:p w14:paraId="5B1CD3B0" w14:textId="77777777" w:rsidR="002C2F49" w:rsidRDefault="002C2F49" w:rsidP="007D6E8A">
      <w:pPr>
        <w:rPr>
          <w:rFonts w:asciiTheme="minorHAnsi" w:hAnsiTheme="minorHAnsi" w:cs="Tahoma"/>
          <w:b/>
          <w:sz w:val="28"/>
          <w:szCs w:val="24"/>
          <w:u w:val="single"/>
        </w:rPr>
      </w:pPr>
    </w:p>
    <w:p w14:paraId="7A058B0B" w14:textId="7C7A154F" w:rsidR="0037116D" w:rsidRDefault="0037116D" w:rsidP="0037116D">
      <w:pPr>
        <w:numPr>
          <w:ilvl w:val="0"/>
          <w:numId w:val="34"/>
        </w:numPr>
        <w:autoSpaceDE w:val="0"/>
        <w:autoSpaceDN w:val="0"/>
        <w:adjustRightInd w:val="0"/>
        <w:ind w:left="720" w:hanging="360"/>
        <w:jc w:val="both"/>
        <w:rPr>
          <w:rFonts w:ascii="Calibri" w:hAnsi="Calibri" w:cs="Calibri"/>
          <w:color w:val="000000"/>
          <w:sz w:val="24"/>
          <w:szCs w:val="24"/>
        </w:rPr>
      </w:pPr>
      <w:r>
        <w:rPr>
          <w:rFonts w:ascii="Calibri" w:hAnsi="Calibri" w:cs="Calibri"/>
          <w:color w:val="000000"/>
          <w:sz w:val="24"/>
          <w:szCs w:val="24"/>
        </w:rPr>
        <w:t xml:space="preserve">Supply, Installation, Testing and Commissioning of </w:t>
      </w:r>
      <w:r>
        <w:rPr>
          <w:rFonts w:asciiTheme="minorHAnsi" w:hAnsiTheme="minorHAnsi" w:cs="Tahoma"/>
          <w:sz w:val="24"/>
          <w:szCs w:val="24"/>
        </w:rPr>
        <w:t>Server</w:t>
      </w:r>
      <w:r>
        <w:rPr>
          <w:rFonts w:ascii="Calibri" w:hAnsi="Calibri" w:cs="Calibri"/>
          <w:color w:val="000000"/>
          <w:sz w:val="24"/>
          <w:szCs w:val="24"/>
        </w:rPr>
        <w:t xml:space="preserve">, as per </w:t>
      </w:r>
      <w:r>
        <w:rPr>
          <w:rFonts w:ascii="Calibri" w:hAnsi="Calibri" w:cs="Calibri"/>
          <w:sz w:val="24"/>
          <w:szCs w:val="24"/>
        </w:rPr>
        <w:t>technical</w:t>
      </w:r>
      <w:r>
        <w:rPr>
          <w:rFonts w:ascii="Calibri" w:hAnsi="Calibri" w:cs="Calibri"/>
          <w:color w:val="000000"/>
          <w:sz w:val="24"/>
          <w:szCs w:val="24"/>
        </w:rPr>
        <w:t xml:space="preserve"> specifications.</w:t>
      </w:r>
    </w:p>
    <w:p w14:paraId="41B41A56" w14:textId="77777777" w:rsidR="0037116D" w:rsidRDefault="0037116D" w:rsidP="0037116D">
      <w:pPr>
        <w:numPr>
          <w:ilvl w:val="0"/>
          <w:numId w:val="34"/>
        </w:numPr>
        <w:autoSpaceDE w:val="0"/>
        <w:autoSpaceDN w:val="0"/>
        <w:adjustRightInd w:val="0"/>
        <w:ind w:left="720" w:hanging="360"/>
        <w:jc w:val="both"/>
        <w:rPr>
          <w:rFonts w:ascii="Calibri" w:hAnsi="Calibri" w:cs="Calibri"/>
          <w:color w:val="000000"/>
          <w:sz w:val="24"/>
          <w:szCs w:val="24"/>
        </w:rPr>
      </w:pPr>
      <w:r>
        <w:rPr>
          <w:rFonts w:ascii="Calibri" w:hAnsi="Calibri" w:cs="Calibri"/>
          <w:color w:val="000000"/>
          <w:sz w:val="24"/>
          <w:szCs w:val="24"/>
        </w:rPr>
        <w:t>Configuration should be done by the OEM/OEM Assist as per the institute requirement.</w:t>
      </w:r>
    </w:p>
    <w:p w14:paraId="35631A1A" w14:textId="16DDACDE" w:rsidR="0037116D" w:rsidRDefault="0037116D" w:rsidP="0037116D">
      <w:pPr>
        <w:numPr>
          <w:ilvl w:val="0"/>
          <w:numId w:val="34"/>
        </w:numPr>
        <w:autoSpaceDE w:val="0"/>
        <w:autoSpaceDN w:val="0"/>
        <w:adjustRightInd w:val="0"/>
        <w:ind w:left="720" w:hanging="360"/>
        <w:jc w:val="both"/>
        <w:rPr>
          <w:rFonts w:ascii="Calibri" w:hAnsi="Calibri" w:cs="Calibri"/>
          <w:color w:val="000000"/>
          <w:sz w:val="24"/>
          <w:szCs w:val="24"/>
        </w:rPr>
      </w:pPr>
      <w:r w:rsidRPr="00A73E0C">
        <w:rPr>
          <w:rFonts w:ascii="Calibri" w:hAnsi="Calibri" w:cs="Calibri"/>
          <w:color w:val="000000"/>
          <w:sz w:val="24"/>
          <w:szCs w:val="24"/>
        </w:rPr>
        <w:t>The vendor should also offer, supply, and install all other associated components that may be necessary to carry out the complete job.</w:t>
      </w:r>
    </w:p>
    <w:p w14:paraId="35ED2E83" w14:textId="761BE19D" w:rsidR="0037116D" w:rsidRDefault="0037116D" w:rsidP="0037116D">
      <w:pPr>
        <w:numPr>
          <w:ilvl w:val="0"/>
          <w:numId w:val="34"/>
        </w:numPr>
        <w:autoSpaceDE w:val="0"/>
        <w:autoSpaceDN w:val="0"/>
        <w:adjustRightInd w:val="0"/>
        <w:ind w:left="720" w:hanging="360"/>
        <w:jc w:val="both"/>
        <w:rPr>
          <w:rFonts w:ascii="Calibri" w:hAnsi="Calibri" w:cs="Calibri"/>
          <w:color w:val="000000"/>
          <w:sz w:val="24"/>
          <w:szCs w:val="24"/>
        </w:rPr>
      </w:pPr>
      <w:r w:rsidRPr="00A73E0C">
        <w:rPr>
          <w:rFonts w:ascii="Calibri" w:hAnsi="Calibri" w:cs="Calibri"/>
          <w:color w:val="000000"/>
          <w:sz w:val="24"/>
          <w:szCs w:val="24"/>
        </w:rPr>
        <w:t xml:space="preserve">Warranty should be </w:t>
      </w:r>
      <w:r>
        <w:rPr>
          <w:rFonts w:ascii="Calibri" w:hAnsi="Calibri" w:cs="Calibri"/>
          <w:color w:val="000000"/>
          <w:sz w:val="24"/>
          <w:szCs w:val="24"/>
        </w:rPr>
        <w:t>as per mentioned in the technical specification.</w:t>
      </w:r>
    </w:p>
    <w:p w14:paraId="26AB4151" w14:textId="0FBA712F" w:rsidR="003D1777" w:rsidRDefault="003D1777" w:rsidP="003D1777">
      <w:pPr>
        <w:autoSpaceDE w:val="0"/>
        <w:autoSpaceDN w:val="0"/>
        <w:adjustRightInd w:val="0"/>
        <w:ind w:left="720"/>
        <w:jc w:val="both"/>
        <w:rPr>
          <w:rFonts w:ascii="Calibri" w:hAnsi="Calibri" w:cs="Calibri"/>
          <w:color w:val="000000"/>
          <w:sz w:val="24"/>
          <w:szCs w:val="24"/>
        </w:rPr>
      </w:pPr>
    </w:p>
    <w:p w14:paraId="7E94E1BA" w14:textId="30A48B9E" w:rsidR="00C92AE2" w:rsidRDefault="00C92AE2" w:rsidP="003D1777">
      <w:pPr>
        <w:autoSpaceDE w:val="0"/>
        <w:autoSpaceDN w:val="0"/>
        <w:adjustRightInd w:val="0"/>
        <w:ind w:left="720"/>
        <w:jc w:val="both"/>
        <w:rPr>
          <w:rFonts w:ascii="Calibri" w:hAnsi="Calibri" w:cs="Calibri"/>
          <w:color w:val="000000"/>
          <w:sz w:val="24"/>
          <w:szCs w:val="24"/>
        </w:rPr>
      </w:pPr>
    </w:p>
    <w:p w14:paraId="537ECD88" w14:textId="429FC840" w:rsidR="00FF7CBF" w:rsidRPr="00FF7CBF" w:rsidRDefault="00C92AE2" w:rsidP="00FF7CBF">
      <w:pPr>
        <w:jc w:val="center"/>
        <w:rPr>
          <w:rFonts w:asciiTheme="minorHAnsi" w:hAnsiTheme="minorHAnsi" w:cs="Tahoma"/>
          <w:i/>
          <w:szCs w:val="24"/>
          <w:u w:val="single"/>
        </w:rPr>
      </w:pPr>
      <w:r w:rsidRPr="00EF59E8">
        <w:rPr>
          <w:rFonts w:asciiTheme="minorHAnsi" w:hAnsiTheme="minorHAnsi" w:cs="Tahoma"/>
          <w:b/>
          <w:sz w:val="28"/>
          <w:szCs w:val="24"/>
          <w:u w:val="single"/>
        </w:rPr>
        <w:t>Technical specification:</w:t>
      </w:r>
      <w:r w:rsidRPr="00EF59E8">
        <w:rPr>
          <w:rFonts w:asciiTheme="minorHAnsi" w:hAnsiTheme="minorHAnsi" w:cs="Tahoma"/>
          <w:b/>
          <w:sz w:val="24"/>
          <w:szCs w:val="24"/>
          <w:u w:val="single"/>
        </w:rPr>
        <w:t xml:space="preserve"> </w:t>
      </w:r>
      <w:r w:rsidRPr="00EF59E8">
        <w:rPr>
          <w:rFonts w:asciiTheme="minorHAnsi" w:hAnsiTheme="minorHAnsi" w:cs="Tahoma"/>
          <w:i/>
          <w:szCs w:val="24"/>
          <w:u w:val="single"/>
        </w:rPr>
        <w:t>(</w:t>
      </w:r>
      <w:r w:rsidR="00FF7CBF" w:rsidRPr="00E125DB">
        <w:rPr>
          <w:rFonts w:asciiTheme="minorHAnsi" w:hAnsiTheme="minorHAnsi" w:cs="Tahoma"/>
          <w:i/>
          <w:szCs w:val="24"/>
          <w:u w:val="single"/>
        </w:rPr>
        <w:t>in separate sealed envelope</w:t>
      </w:r>
      <w:r>
        <w:rPr>
          <w:rFonts w:asciiTheme="minorHAnsi" w:hAnsiTheme="minorHAnsi" w:cs="Tahoma"/>
          <w:i/>
          <w:szCs w:val="24"/>
          <w:u w:val="single"/>
        </w:rPr>
        <w:t>)</w:t>
      </w:r>
    </w:p>
    <w:p w14:paraId="6452025F" w14:textId="77777777" w:rsidR="00FF7CBF" w:rsidRDefault="00FF7CBF" w:rsidP="00FF7CBF">
      <w:pPr>
        <w:autoSpaceDE w:val="0"/>
        <w:autoSpaceDN w:val="0"/>
        <w:adjustRightInd w:val="0"/>
        <w:jc w:val="center"/>
        <w:rPr>
          <w:rFonts w:ascii="Calibri" w:hAnsi="Calibri" w:cs="Calibri"/>
          <w:color w:val="000000"/>
          <w:sz w:val="24"/>
          <w:szCs w:val="24"/>
        </w:rPr>
      </w:pPr>
    </w:p>
    <w:p w14:paraId="4C5A10D1" w14:textId="20A9CE1D" w:rsidR="00C92AE2" w:rsidRPr="00FF7CBF" w:rsidRDefault="00FF7CBF" w:rsidP="00FF7CBF">
      <w:pPr>
        <w:autoSpaceDE w:val="0"/>
        <w:autoSpaceDN w:val="0"/>
        <w:adjustRightInd w:val="0"/>
        <w:jc w:val="center"/>
        <w:rPr>
          <w:rFonts w:ascii="Calibri" w:hAnsi="Calibri" w:cs="Calibri"/>
          <w:b/>
          <w:bCs/>
          <w:color w:val="000000"/>
          <w:sz w:val="24"/>
          <w:szCs w:val="24"/>
        </w:rPr>
      </w:pPr>
      <w:r w:rsidRPr="00FF7CBF">
        <w:rPr>
          <w:rFonts w:ascii="Calibri" w:eastAsia="Calibri" w:hAnsi="Calibri" w:cs="Calibri"/>
          <w:b/>
          <w:bCs/>
          <w:sz w:val="24"/>
          <w:szCs w:val="24"/>
        </w:rPr>
        <w:t>Supply, Installation, Testing and Commissioning</w:t>
      </w:r>
      <w:r w:rsidRPr="00FF7CBF">
        <w:rPr>
          <w:rFonts w:asciiTheme="minorHAnsi" w:hAnsiTheme="minorHAnsi" w:cs="Tahoma"/>
          <w:b/>
          <w:bCs/>
          <w:sz w:val="24"/>
          <w:szCs w:val="24"/>
        </w:rPr>
        <w:t xml:space="preserve"> of </w:t>
      </w:r>
      <w:r w:rsidR="009D2B77">
        <w:rPr>
          <w:rFonts w:asciiTheme="minorHAnsi" w:hAnsiTheme="minorHAnsi" w:cs="Tahoma"/>
          <w:b/>
          <w:bCs/>
          <w:sz w:val="24"/>
          <w:szCs w:val="24"/>
        </w:rPr>
        <w:t>NAS</w:t>
      </w:r>
      <w:r w:rsidR="00431D5E">
        <w:rPr>
          <w:rFonts w:asciiTheme="minorHAnsi" w:hAnsiTheme="minorHAnsi" w:cs="Tahoma"/>
          <w:b/>
          <w:bCs/>
          <w:sz w:val="24"/>
          <w:szCs w:val="24"/>
        </w:rPr>
        <w:t xml:space="preserve"> Server</w:t>
      </w:r>
    </w:p>
    <w:p w14:paraId="46BD0625" w14:textId="77777777" w:rsidR="00FF7CBF" w:rsidRDefault="00FF7CBF" w:rsidP="003D1777">
      <w:pPr>
        <w:autoSpaceDE w:val="0"/>
        <w:autoSpaceDN w:val="0"/>
        <w:adjustRightInd w:val="0"/>
        <w:ind w:left="720"/>
        <w:jc w:val="both"/>
        <w:rPr>
          <w:rFonts w:ascii="Calibri" w:hAnsi="Calibri" w:cs="Calibri"/>
          <w:color w:val="000000"/>
          <w:sz w:val="24"/>
          <w:szCs w:val="24"/>
        </w:rPr>
      </w:pPr>
    </w:p>
    <w:p w14:paraId="2127C2A3" w14:textId="77777777" w:rsidR="0025042A" w:rsidRPr="00EF59E8" w:rsidRDefault="0025042A" w:rsidP="0025042A">
      <w:pPr>
        <w:jc w:val="center"/>
        <w:rPr>
          <w:rFonts w:asciiTheme="minorHAnsi" w:hAnsiTheme="minorHAnsi" w:cs="Tahoma"/>
          <w:b/>
          <w:sz w:val="26"/>
          <w:szCs w:val="26"/>
          <w:u w:val="single"/>
        </w:rPr>
      </w:pPr>
      <w:r w:rsidRPr="00EF59E8">
        <w:rPr>
          <w:rFonts w:asciiTheme="minorHAnsi" w:hAnsiTheme="minorHAnsi" w:cs="Tahoma"/>
          <w:b/>
          <w:sz w:val="28"/>
          <w:szCs w:val="24"/>
          <w:u w:val="single"/>
        </w:rPr>
        <w:t>Summary:</w:t>
      </w:r>
    </w:p>
    <w:p w14:paraId="29ECDA56" w14:textId="7E80D680" w:rsidR="0025042A" w:rsidRDefault="0025042A" w:rsidP="0025042A">
      <w:pPr>
        <w:autoSpaceDE w:val="0"/>
        <w:autoSpaceDN w:val="0"/>
        <w:adjustRightInd w:val="0"/>
        <w:jc w:val="both"/>
        <w:rPr>
          <w:rFonts w:ascii="Calibri" w:hAnsi="Calibri" w:cs="Calibri"/>
          <w:color w:val="000000"/>
          <w:sz w:val="24"/>
          <w:szCs w:val="24"/>
        </w:rPr>
      </w:pPr>
    </w:p>
    <w:p w14:paraId="2FB1F4B9" w14:textId="59061960" w:rsidR="0025042A" w:rsidRDefault="0025042A" w:rsidP="003D1777">
      <w:pPr>
        <w:autoSpaceDE w:val="0"/>
        <w:autoSpaceDN w:val="0"/>
        <w:adjustRightInd w:val="0"/>
        <w:ind w:left="720"/>
        <w:jc w:val="both"/>
        <w:rPr>
          <w:rFonts w:ascii="Calibri" w:hAnsi="Calibri" w:cs="Calibri"/>
          <w:color w:val="000000"/>
          <w:sz w:val="24"/>
          <w:szCs w:val="24"/>
        </w:rPr>
      </w:pPr>
    </w:p>
    <w:tbl>
      <w:tblPr>
        <w:tblW w:w="1009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0"/>
        <w:gridCol w:w="3600"/>
        <w:gridCol w:w="990"/>
        <w:gridCol w:w="4780"/>
      </w:tblGrid>
      <w:tr w:rsidR="0025042A" w:rsidRPr="000B0ADF" w14:paraId="315A0946" w14:textId="77777777">
        <w:trPr>
          <w:trHeight w:val="70"/>
        </w:trPr>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53FED60" w14:textId="77777777" w:rsidR="0025042A" w:rsidRPr="000B0ADF" w:rsidRDefault="0025042A">
            <w:pPr>
              <w:jc w:val="center"/>
              <w:rPr>
                <w:b/>
                <w:bCs/>
                <w:sz w:val="22"/>
                <w:szCs w:val="24"/>
                <w:lang w:bidi="hi-IN"/>
              </w:rPr>
            </w:pPr>
            <w:r w:rsidRPr="000B0ADF">
              <w:rPr>
                <w:b/>
                <w:bCs/>
                <w:sz w:val="22"/>
                <w:szCs w:val="24"/>
                <w:lang w:bidi="hi-IN"/>
              </w:rPr>
              <w:t>S.No.</w:t>
            </w:r>
          </w:p>
        </w:tc>
        <w:tc>
          <w:tcPr>
            <w:tcW w:w="3600" w:type="dxa"/>
            <w:tcBorders>
              <w:top w:val="single" w:sz="4" w:space="0" w:color="auto"/>
              <w:left w:val="single" w:sz="4" w:space="0" w:color="auto"/>
              <w:bottom w:val="single" w:sz="4" w:space="0" w:color="auto"/>
              <w:right w:val="single" w:sz="4" w:space="0" w:color="auto"/>
            </w:tcBorders>
          </w:tcPr>
          <w:p w14:paraId="50823C2A" w14:textId="77777777" w:rsidR="0025042A" w:rsidRPr="000B0ADF" w:rsidRDefault="0025042A">
            <w:pPr>
              <w:rPr>
                <w:b/>
                <w:bCs/>
                <w:sz w:val="22"/>
                <w:szCs w:val="24"/>
                <w:lang w:bidi="hi-IN"/>
              </w:rPr>
            </w:pPr>
            <w:r w:rsidRPr="000B0ADF">
              <w:rPr>
                <w:sz w:val="22"/>
                <w:szCs w:val="24"/>
                <w:lang w:bidi="hi-IN"/>
              </w:rPr>
              <w:t xml:space="preserve"> </w:t>
            </w:r>
            <w:r w:rsidRPr="000B0ADF">
              <w:rPr>
                <w:b/>
                <w:bCs/>
                <w:sz w:val="22"/>
                <w:szCs w:val="24"/>
                <w:lang w:bidi="hi-IN"/>
              </w:rPr>
              <w:t>Item Name</w:t>
            </w:r>
          </w:p>
        </w:tc>
        <w:tc>
          <w:tcPr>
            <w:tcW w:w="990" w:type="dxa"/>
            <w:tcBorders>
              <w:top w:val="single" w:sz="4" w:space="0" w:color="auto"/>
              <w:left w:val="single" w:sz="4" w:space="0" w:color="auto"/>
              <w:bottom w:val="single" w:sz="4" w:space="0" w:color="auto"/>
              <w:right w:val="single" w:sz="4" w:space="0" w:color="auto"/>
            </w:tcBorders>
          </w:tcPr>
          <w:p w14:paraId="2F4AEB41" w14:textId="77777777" w:rsidR="0025042A" w:rsidRPr="000B0ADF" w:rsidRDefault="0025042A">
            <w:pPr>
              <w:rPr>
                <w:b/>
                <w:bCs/>
                <w:sz w:val="22"/>
                <w:szCs w:val="24"/>
                <w:lang w:bidi="hi-IN"/>
              </w:rPr>
            </w:pPr>
            <w:r w:rsidRPr="000B0ADF">
              <w:rPr>
                <w:b/>
                <w:bCs/>
                <w:sz w:val="22"/>
                <w:szCs w:val="24"/>
                <w:lang w:bidi="hi-IN"/>
              </w:rPr>
              <w:t xml:space="preserve"> Quantity</w:t>
            </w:r>
          </w:p>
        </w:tc>
        <w:tc>
          <w:tcPr>
            <w:tcW w:w="4780" w:type="dxa"/>
            <w:tcBorders>
              <w:top w:val="single" w:sz="4" w:space="0" w:color="auto"/>
              <w:left w:val="single" w:sz="4" w:space="0" w:color="auto"/>
              <w:bottom w:val="single" w:sz="4" w:space="0" w:color="auto"/>
              <w:right w:val="single" w:sz="4" w:space="0" w:color="auto"/>
            </w:tcBorders>
          </w:tcPr>
          <w:p w14:paraId="682FE7D7" w14:textId="77777777" w:rsidR="0025042A" w:rsidRPr="000B0ADF" w:rsidRDefault="0025042A">
            <w:pPr>
              <w:jc w:val="center"/>
              <w:rPr>
                <w:b/>
                <w:bCs/>
                <w:sz w:val="22"/>
                <w:szCs w:val="24"/>
                <w:lang w:bidi="hi-IN"/>
              </w:rPr>
            </w:pPr>
            <w:r w:rsidRPr="000B0ADF">
              <w:rPr>
                <w:b/>
                <w:bCs/>
                <w:sz w:val="22"/>
                <w:szCs w:val="24"/>
                <w:lang w:bidi="hi-IN"/>
              </w:rPr>
              <w:t>Make/Model /Specification</w:t>
            </w:r>
          </w:p>
          <w:p w14:paraId="10DE0B09" w14:textId="77777777" w:rsidR="0025042A" w:rsidRPr="000B0ADF" w:rsidRDefault="0025042A">
            <w:pPr>
              <w:jc w:val="center"/>
              <w:rPr>
                <w:b/>
                <w:bCs/>
                <w:sz w:val="22"/>
                <w:szCs w:val="24"/>
                <w:lang w:bidi="hi-IN"/>
              </w:rPr>
            </w:pPr>
            <w:r w:rsidRPr="000B0ADF">
              <w:rPr>
                <w:b/>
                <w:bCs/>
                <w:sz w:val="22"/>
                <w:szCs w:val="24"/>
                <w:lang w:bidi="hi-IN"/>
              </w:rPr>
              <w:t>(To be filled by the supplier)</w:t>
            </w:r>
          </w:p>
        </w:tc>
      </w:tr>
      <w:tr w:rsidR="0025042A" w:rsidRPr="000B0ADF" w14:paraId="0402B039" w14:textId="77777777" w:rsidTr="00220A17">
        <w:trPr>
          <w:trHeight w:val="85"/>
        </w:trPr>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66229453" w14:textId="77777777" w:rsidR="0025042A" w:rsidRPr="000B0ADF" w:rsidRDefault="0025042A" w:rsidP="00304CB7">
            <w:pPr>
              <w:spacing w:before="400"/>
              <w:jc w:val="center"/>
              <w:rPr>
                <w:sz w:val="22"/>
                <w:szCs w:val="24"/>
                <w:lang w:bidi="hi-IN"/>
              </w:rPr>
            </w:pPr>
            <w:r w:rsidRPr="000B0ADF">
              <w:rPr>
                <w:sz w:val="22"/>
                <w:szCs w:val="24"/>
                <w:lang w:bidi="hi-IN"/>
              </w:rPr>
              <w:t>01</w:t>
            </w:r>
          </w:p>
        </w:tc>
        <w:tc>
          <w:tcPr>
            <w:tcW w:w="3600" w:type="dxa"/>
            <w:tcBorders>
              <w:top w:val="single" w:sz="4" w:space="0" w:color="auto"/>
              <w:left w:val="single" w:sz="4" w:space="0" w:color="auto"/>
              <w:bottom w:val="single" w:sz="4" w:space="0" w:color="auto"/>
              <w:right w:val="single" w:sz="4" w:space="0" w:color="auto"/>
            </w:tcBorders>
          </w:tcPr>
          <w:p w14:paraId="53FC78EA" w14:textId="41464215" w:rsidR="0025042A" w:rsidRPr="0025042A" w:rsidRDefault="009D2B77" w:rsidP="0080466F">
            <w:pPr>
              <w:spacing w:before="400"/>
              <w:rPr>
                <w:rFonts w:asciiTheme="minorHAnsi" w:hAnsiTheme="minorHAnsi" w:cs="Tahoma"/>
                <w:bCs/>
                <w:sz w:val="22"/>
                <w:szCs w:val="24"/>
              </w:rPr>
            </w:pPr>
            <w:r>
              <w:rPr>
                <w:rFonts w:asciiTheme="minorHAnsi" w:hAnsiTheme="minorHAnsi" w:cs="Tahoma"/>
                <w:bCs/>
                <w:sz w:val="22"/>
                <w:szCs w:val="24"/>
              </w:rPr>
              <w:t>NAS</w:t>
            </w:r>
            <w:r w:rsidR="00431D5E">
              <w:rPr>
                <w:rFonts w:asciiTheme="minorHAnsi" w:hAnsiTheme="minorHAnsi" w:cs="Tahoma"/>
                <w:bCs/>
                <w:sz w:val="22"/>
                <w:szCs w:val="24"/>
              </w:rPr>
              <w:t xml:space="preserve"> Server</w:t>
            </w:r>
          </w:p>
        </w:tc>
        <w:tc>
          <w:tcPr>
            <w:tcW w:w="990" w:type="dxa"/>
            <w:tcBorders>
              <w:top w:val="single" w:sz="4" w:space="0" w:color="auto"/>
              <w:left w:val="single" w:sz="4" w:space="0" w:color="auto"/>
              <w:bottom w:val="single" w:sz="4" w:space="0" w:color="auto"/>
              <w:right w:val="single" w:sz="4" w:space="0" w:color="auto"/>
            </w:tcBorders>
          </w:tcPr>
          <w:p w14:paraId="17B798CE" w14:textId="4598713B" w:rsidR="0025042A" w:rsidRPr="000B0ADF" w:rsidRDefault="0025042A" w:rsidP="00304CB7">
            <w:pPr>
              <w:spacing w:before="400"/>
              <w:jc w:val="center"/>
              <w:rPr>
                <w:sz w:val="22"/>
                <w:szCs w:val="24"/>
                <w:lang w:bidi="hi-IN"/>
              </w:rPr>
            </w:pPr>
            <w:r w:rsidRPr="000B0ADF">
              <w:rPr>
                <w:sz w:val="22"/>
                <w:szCs w:val="24"/>
                <w:lang w:bidi="hi-IN"/>
              </w:rPr>
              <w:t>0</w:t>
            </w:r>
            <w:r>
              <w:rPr>
                <w:sz w:val="22"/>
                <w:szCs w:val="24"/>
                <w:lang w:bidi="hi-IN"/>
              </w:rPr>
              <w:t>1</w:t>
            </w:r>
            <w:r w:rsidRPr="000B0ADF">
              <w:rPr>
                <w:sz w:val="22"/>
                <w:szCs w:val="24"/>
                <w:lang w:bidi="hi-IN"/>
              </w:rPr>
              <w:t xml:space="preserve"> Nos.</w:t>
            </w:r>
          </w:p>
        </w:tc>
        <w:tc>
          <w:tcPr>
            <w:tcW w:w="4780" w:type="dxa"/>
            <w:tcBorders>
              <w:top w:val="single" w:sz="4" w:space="0" w:color="auto"/>
              <w:left w:val="single" w:sz="4" w:space="0" w:color="auto"/>
              <w:bottom w:val="single" w:sz="4" w:space="0" w:color="auto"/>
              <w:right w:val="single" w:sz="4" w:space="0" w:color="auto"/>
            </w:tcBorders>
          </w:tcPr>
          <w:p w14:paraId="796DCA9C" w14:textId="77777777" w:rsidR="0025042A" w:rsidRPr="000B0ADF" w:rsidRDefault="0025042A">
            <w:pPr>
              <w:rPr>
                <w:sz w:val="22"/>
                <w:szCs w:val="24"/>
                <w:lang w:bidi="hi-IN"/>
              </w:rPr>
            </w:pPr>
          </w:p>
        </w:tc>
      </w:tr>
    </w:tbl>
    <w:p w14:paraId="5A084C3E" w14:textId="0B61D499" w:rsidR="0025042A" w:rsidRDefault="0025042A" w:rsidP="003D1777">
      <w:pPr>
        <w:autoSpaceDE w:val="0"/>
        <w:autoSpaceDN w:val="0"/>
        <w:adjustRightInd w:val="0"/>
        <w:ind w:left="720"/>
        <w:jc w:val="both"/>
        <w:rPr>
          <w:rFonts w:ascii="Calibri" w:hAnsi="Calibri" w:cs="Calibri"/>
          <w:color w:val="000000"/>
          <w:sz w:val="24"/>
          <w:szCs w:val="24"/>
        </w:rPr>
      </w:pPr>
    </w:p>
    <w:p w14:paraId="43259E8A" w14:textId="77777777" w:rsidR="0025042A" w:rsidRDefault="0025042A" w:rsidP="003D1777">
      <w:pPr>
        <w:autoSpaceDE w:val="0"/>
        <w:autoSpaceDN w:val="0"/>
        <w:adjustRightInd w:val="0"/>
        <w:ind w:left="720"/>
        <w:jc w:val="both"/>
        <w:rPr>
          <w:rFonts w:ascii="Calibri" w:hAnsi="Calibri" w:cs="Calibri"/>
          <w:color w:val="000000"/>
          <w:sz w:val="24"/>
          <w:szCs w:val="24"/>
        </w:rPr>
      </w:pPr>
    </w:p>
    <w:p w14:paraId="69614154" w14:textId="34CF9F04" w:rsidR="0025042A" w:rsidRDefault="0025042A" w:rsidP="003D1777">
      <w:pPr>
        <w:autoSpaceDE w:val="0"/>
        <w:autoSpaceDN w:val="0"/>
        <w:adjustRightInd w:val="0"/>
        <w:ind w:left="720"/>
        <w:jc w:val="both"/>
        <w:rPr>
          <w:rFonts w:ascii="Calibri" w:hAnsi="Calibri" w:cs="Calibri"/>
          <w:color w:val="000000"/>
          <w:sz w:val="24"/>
          <w:szCs w:val="24"/>
        </w:rPr>
      </w:pPr>
    </w:p>
    <w:p w14:paraId="1C143DA3" w14:textId="4F8D603E" w:rsidR="0025042A" w:rsidRDefault="0025042A" w:rsidP="003D1777">
      <w:pPr>
        <w:autoSpaceDE w:val="0"/>
        <w:autoSpaceDN w:val="0"/>
        <w:adjustRightInd w:val="0"/>
        <w:ind w:left="720"/>
        <w:jc w:val="both"/>
        <w:rPr>
          <w:rFonts w:ascii="Calibri" w:hAnsi="Calibri" w:cs="Calibri"/>
          <w:color w:val="000000"/>
          <w:sz w:val="24"/>
          <w:szCs w:val="24"/>
        </w:rPr>
      </w:pPr>
    </w:p>
    <w:p w14:paraId="7DB2160B" w14:textId="340496F0" w:rsidR="0025042A" w:rsidRDefault="0025042A" w:rsidP="003D1777">
      <w:pPr>
        <w:autoSpaceDE w:val="0"/>
        <w:autoSpaceDN w:val="0"/>
        <w:adjustRightInd w:val="0"/>
        <w:ind w:left="720"/>
        <w:jc w:val="both"/>
        <w:rPr>
          <w:rFonts w:ascii="Calibri" w:hAnsi="Calibri" w:cs="Calibri"/>
          <w:color w:val="000000"/>
          <w:sz w:val="24"/>
          <w:szCs w:val="24"/>
        </w:rPr>
      </w:pPr>
    </w:p>
    <w:p w14:paraId="2F1F413E" w14:textId="5D16A902" w:rsidR="0025042A" w:rsidRDefault="0025042A" w:rsidP="003D1777">
      <w:pPr>
        <w:autoSpaceDE w:val="0"/>
        <w:autoSpaceDN w:val="0"/>
        <w:adjustRightInd w:val="0"/>
        <w:ind w:left="720"/>
        <w:jc w:val="both"/>
        <w:rPr>
          <w:rFonts w:ascii="Calibri" w:hAnsi="Calibri" w:cs="Calibri"/>
          <w:color w:val="000000"/>
          <w:sz w:val="24"/>
          <w:szCs w:val="24"/>
        </w:rPr>
      </w:pPr>
    </w:p>
    <w:p w14:paraId="495EA87D" w14:textId="4F72996D" w:rsidR="0025042A" w:rsidRDefault="0025042A" w:rsidP="003D1777">
      <w:pPr>
        <w:autoSpaceDE w:val="0"/>
        <w:autoSpaceDN w:val="0"/>
        <w:adjustRightInd w:val="0"/>
        <w:ind w:left="720"/>
        <w:jc w:val="both"/>
        <w:rPr>
          <w:rFonts w:ascii="Calibri" w:hAnsi="Calibri" w:cs="Calibri"/>
          <w:color w:val="000000"/>
          <w:sz w:val="24"/>
          <w:szCs w:val="24"/>
        </w:rPr>
      </w:pPr>
    </w:p>
    <w:p w14:paraId="680BA47B" w14:textId="77777777" w:rsidR="0030076D" w:rsidRDefault="0030076D" w:rsidP="00C15DAB">
      <w:pPr>
        <w:autoSpaceDE w:val="0"/>
        <w:autoSpaceDN w:val="0"/>
        <w:adjustRightInd w:val="0"/>
        <w:jc w:val="both"/>
        <w:rPr>
          <w:rFonts w:ascii="Calibri" w:hAnsi="Calibri" w:cs="Calibri"/>
          <w:color w:val="000000"/>
          <w:sz w:val="24"/>
          <w:szCs w:val="24"/>
        </w:rPr>
      </w:pPr>
    </w:p>
    <w:p w14:paraId="6BE74C4F" w14:textId="77777777" w:rsidR="00220A17" w:rsidRDefault="00220A17" w:rsidP="00442F04">
      <w:pPr>
        <w:rPr>
          <w:rFonts w:asciiTheme="minorHAnsi" w:hAnsiTheme="minorHAnsi" w:cs="Tahoma"/>
          <w:b/>
          <w:sz w:val="28"/>
          <w:szCs w:val="24"/>
          <w:u w:val="single"/>
        </w:rPr>
      </w:pPr>
    </w:p>
    <w:p w14:paraId="3EE4C665" w14:textId="3DDD3FD9" w:rsidR="003A4A59" w:rsidRDefault="00B131F7" w:rsidP="00442F04">
      <w:pPr>
        <w:rPr>
          <w:rFonts w:asciiTheme="minorHAnsi" w:hAnsiTheme="minorHAnsi" w:cs="Tahoma"/>
          <w:b/>
          <w:sz w:val="28"/>
          <w:szCs w:val="24"/>
          <w:u w:val="single"/>
        </w:rPr>
      </w:pPr>
      <w:r w:rsidRPr="00004656">
        <w:rPr>
          <w:rFonts w:asciiTheme="minorHAnsi" w:hAnsiTheme="minorHAnsi" w:cs="Tahoma"/>
          <w:b/>
          <w:sz w:val="28"/>
          <w:szCs w:val="24"/>
          <w:u w:val="single"/>
        </w:rPr>
        <w:t>Specifications</w:t>
      </w:r>
      <w:r w:rsidR="00EF59E8">
        <w:rPr>
          <w:rFonts w:asciiTheme="minorHAnsi" w:hAnsiTheme="minorHAnsi" w:cs="Tahoma"/>
          <w:b/>
          <w:sz w:val="28"/>
          <w:szCs w:val="24"/>
          <w:u w:val="single"/>
        </w:rPr>
        <w:t>:</w:t>
      </w:r>
    </w:p>
    <w:p w14:paraId="1BC14169" w14:textId="77777777" w:rsidR="00FF7CBF" w:rsidRDefault="00FF7CBF" w:rsidP="00442F04">
      <w:pPr>
        <w:rPr>
          <w:rFonts w:asciiTheme="minorHAnsi" w:hAnsiTheme="minorHAnsi" w:cs="Tahoma"/>
          <w:b/>
          <w:sz w:val="28"/>
          <w:szCs w:val="24"/>
          <w:u w:val="single"/>
        </w:rPr>
      </w:pPr>
    </w:p>
    <w:p w14:paraId="60E9DD31" w14:textId="18FD6927" w:rsidR="004E0DC5" w:rsidRDefault="004E0DC5" w:rsidP="00F249DD">
      <w:pPr>
        <w:rPr>
          <w:rFonts w:asciiTheme="minorHAnsi" w:hAnsiTheme="minorHAnsi" w:cs="Tahoma"/>
          <w:b/>
          <w:sz w:val="28"/>
          <w:szCs w:val="24"/>
        </w:rPr>
      </w:pPr>
    </w:p>
    <w:tbl>
      <w:tblPr>
        <w:tblW w:w="954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3960"/>
        <w:gridCol w:w="2407"/>
        <w:gridCol w:w="2543"/>
      </w:tblGrid>
      <w:tr w:rsidR="003D1777" w14:paraId="597E86E1" w14:textId="77777777" w:rsidTr="00220A17">
        <w:trPr>
          <w:trHeight w:val="647"/>
        </w:trPr>
        <w:tc>
          <w:tcPr>
            <w:tcW w:w="630" w:type="dxa"/>
          </w:tcPr>
          <w:p w14:paraId="3DDDFD2A" w14:textId="77777777" w:rsidR="003D1777" w:rsidRDefault="003D1777">
            <w:pPr>
              <w:rPr>
                <w:rFonts w:ascii="Calibri" w:eastAsia="Calibri" w:hAnsi="Calibri" w:cs="Calibri"/>
                <w:b/>
                <w:sz w:val="24"/>
                <w:szCs w:val="24"/>
              </w:rPr>
            </w:pPr>
            <w:r>
              <w:rPr>
                <w:rFonts w:ascii="Calibri" w:eastAsia="Calibri" w:hAnsi="Calibri" w:cs="Calibri"/>
                <w:b/>
                <w:sz w:val="24"/>
                <w:szCs w:val="24"/>
              </w:rPr>
              <w:t>S. no.</w:t>
            </w:r>
          </w:p>
        </w:tc>
        <w:tc>
          <w:tcPr>
            <w:tcW w:w="3960" w:type="dxa"/>
          </w:tcPr>
          <w:p w14:paraId="084618BE" w14:textId="77777777" w:rsidR="003D1777" w:rsidRDefault="003D1777">
            <w:pPr>
              <w:rPr>
                <w:rFonts w:ascii="Calibri" w:eastAsia="Calibri" w:hAnsi="Calibri" w:cs="Calibri"/>
                <w:b/>
                <w:sz w:val="24"/>
                <w:szCs w:val="24"/>
              </w:rPr>
            </w:pPr>
            <w:r>
              <w:rPr>
                <w:rFonts w:ascii="Calibri" w:eastAsia="Calibri" w:hAnsi="Calibri" w:cs="Calibri"/>
                <w:b/>
                <w:sz w:val="24"/>
                <w:szCs w:val="24"/>
              </w:rPr>
              <w:t>Technical Specification as per Tender</w:t>
            </w:r>
          </w:p>
        </w:tc>
        <w:tc>
          <w:tcPr>
            <w:tcW w:w="2407" w:type="dxa"/>
          </w:tcPr>
          <w:p w14:paraId="042FD465" w14:textId="77777777" w:rsidR="003D1777" w:rsidRDefault="003D1777" w:rsidP="002C12AF">
            <w:pPr>
              <w:jc w:val="center"/>
              <w:rPr>
                <w:rFonts w:ascii="Calibri" w:eastAsia="Calibri" w:hAnsi="Calibri" w:cs="Calibri"/>
                <w:b/>
                <w:sz w:val="24"/>
                <w:szCs w:val="24"/>
              </w:rPr>
            </w:pPr>
            <w:r>
              <w:rPr>
                <w:rFonts w:ascii="Calibri" w:eastAsia="Calibri" w:hAnsi="Calibri" w:cs="Calibri"/>
                <w:b/>
                <w:sz w:val="24"/>
                <w:szCs w:val="24"/>
              </w:rPr>
              <w:t>Qty.</w:t>
            </w:r>
          </w:p>
        </w:tc>
        <w:tc>
          <w:tcPr>
            <w:tcW w:w="2543" w:type="dxa"/>
          </w:tcPr>
          <w:p w14:paraId="39F3CFFA" w14:textId="77777777" w:rsidR="003D1777" w:rsidRDefault="003D1777">
            <w:pPr>
              <w:rPr>
                <w:rFonts w:ascii="Calibri" w:eastAsia="Calibri" w:hAnsi="Calibri" w:cs="Calibri"/>
                <w:b/>
                <w:sz w:val="24"/>
                <w:szCs w:val="24"/>
              </w:rPr>
            </w:pPr>
            <w:r>
              <w:rPr>
                <w:b/>
                <w:bCs/>
                <w:sz w:val="24"/>
                <w:szCs w:val="24"/>
                <w:lang w:bidi="hi-IN"/>
              </w:rPr>
              <w:t>Proposed specification filled by Vendor</w:t>
            </w:r>
          </w:p>
        </w:tc>
      </w:tr>
      <w:tr w:rsidR="003D1777" w14:paraId="4C02DD29" w14:textId="77777777" w:rsidTr="00220A17">
        <w:trPr>
          <w:trHeight w:val="9296"/>
        </w:trPr>
        <w:tc>
          <w:tcPr>
            <w:tcW w:w="630" w:type="dxa"/>
          </w:tcPr>
          <w:p w14:paraId="66095681" w14:textId="77777777" w:rsidR="003D1777" w:rsidRDefault="003D1777">
            <w:pPr>
              <w:rPr>
                <w:rFonts w:ascii="Calibri" w:eastAsia="Calibri" w:hAnsi="Calibri" w:cs="Calibri"/>
                <w:sz w:val="24"/>
                <w:szCs w:val="24"/>
              </w:rPr>
            </w:pPr>
          </w:p>
          <w:p w14:paraId="0F487ADE" w14:textId="77777777" w:rsidR="003D1777" w:rsidRDefault="003D1777">
            <w:pPr>
              <w:rPr>
                <w:rFonts w:ascii="Calibri" w:eastAsia="Calibri" w:hAnsi="Calibri" w:cs="Calibri"/>
                <w:sz w:val="24"/>
                <w:szCs w:val="24"/>
              </w:rPr>
            </w:pPr>
          </w:p>
          <w:p w14:paraId="6A9E4E9E" w14:textId="77777777" w:rsidR="003D1777" w:rsidRDefault="003D1777">
            <w:pPr>
              <w:rPr>
                <w:rFonts w:ascii="Calibri" w:eastAsia="Calibri" w:hAnsi="Calibri" w:cs="Calibri"/>
                <w:sz w:val="24"/>
                <w:szCs w:val="24"/>
              </w:rPr>
            </w:pPr>
          </w:p>
          <w:p w14:paraId="563AF789" w14:textId="77777777" w:rsidR="003D1777" w:rsidRDefault="003D1777">
            <w:pPr>
              <w:rPr>
                <w:rFonts w:ascii="Calibri" w:eastAsia="Calibri" w:hAnsi="Calibri" w:cs="Calibri"/>
                <w:sz w:val="24"/>
                <w:szCs w:val="24"/>
              </w:rPr>
            </w:pPr>
          </w:p>
          <w:p w14:paraId="2F373171" w14:textId="77777777" w:rsidR="003D1777" w:rsidRDefault="003D1777">
            <w:pPr>
              <w:rPr>
                <w:rFonts w:ascii="Calibri" w:eastAsia="Calibri" w:hAnsi="Calibri" w:cs="Calibri"/>
                <w:sz w:val="24"/>
                <w:szCs w:val="24"/>
              </w:rPr>
            </w:pPr>
          </w:p>
          <w:p w14:paraId="73707A63" w14:textId="77777777" w:rsidR="003D1777" w:rsidRDefault="003D1777">
            <w:pPr>
              <w:rPr>
                <w:rFonts w:ascii="Calibri" w:eastAsia="Calibri" w:hAnsi="Calibri" w:cs="Calibri"/>
                <w:sz w:val="24"/>
                <w:szCs w:val="24"/>
              </w:rPr>
            </w:pPr>
          </w:p>
          <w:p w14:paraId="3D142CF7" w14:textId="77777777" w:rsidR="003D1777" w:rsidRDefault="003D1777">
            <w:pPr>
              <w:rPr>
                <w:rFonts w:ascii="Calibri" w:eastAsia="Calibri" w:hAnsi="Calibri" w:cs="Calibri"/>
                <w:sz w:val="24"/>
                <w:szCs w:val="24"/>
              </w:rPr>
            </w:pPr>
          </w:p>
          <w:p w14:paraId="4A0DC317" w14:textId="77777777" w:rsidR="003D1777" w:rsidRDefault="003D1777">
            <w:pPr>
              <w:rPr>
                <w:rFonts w:ascii="Calibri" w:eastAsia="Calibri" w:hAnsi="Calibri" w:cs="Calibri"/>
                <w:sz w:val="24"/>
                <w:szCs w:val="24"/>
              </w:rPr>
            </w:pPr>
          </w:p>
          <w:p w14:paraId="0D022E83" w14:textId="77777777" w:rsidR="003D1777" w:rsidRDefault="003D1777">
            <w:pPr>
              <w:rPr>
                <w:rFonts w:ascii="Calibri" w:eastAsia="Calibri" w:hAnsi="Calibri" w:cs="Calibri"/>
                <w:sz w:val="24"/>
                <w:szCs w:val="24"/>
              </w:rPr>
            </w:pPr>
          </w:p>
          <w:p w14:paraId="06E617EA" w14:textId="77777777" w:rsidR="00231782" w:rsidRDefault="00231782">
            <w:pPr>
              <w:rPr>
                <w:rFonts w:ascii="Calibri" w:eastAsia="Calibri" w:hAnsi="Calibri" w:cs="Calibri"/>
                <w:sz w:val="24"/>
                <w:szCs w:val="24"/>
              </w:rPr>
            </w:pPr>
          </w:p>
          <w:p w14:paraId="07A74D88" w14:textId="77777777" w:rsidR="00231782" w:rsidRDefault="00231782">
            <w:pPr>
              <w:rPr>
                <w:rFonts w:ascii="Calibri" w:eastAsia="Calibri" w:hAnsi="Calibri" w:cs="Calibri"/>
                <w:sz w:val="24"/>
                <w:szCs w:val="24"/>
              </w:rPr>
            </w:pPr>
          </w:p>
          <w:p w14:paraId="55E70539" w14:textId="77777777" w:rsidR="00231782" w:rsidRDefault="00231782">
            <w:pPr>
              <w:rPr>
                <w:rFonts w:ascii="Calibri" w:eastAsia="Calibri" w:hAnsi="Calibri" w:cs="Calibri"/>
                <w:sz w:val="24"/>
                <w:szCs w:val="24"/>
              </w:rPr>
            </w:pPr>
          </w:p>
          <w:p w14:paraId="5E652467" w14:textId="77777777" w:rsidR="00231782" w:rsidRDefault="00231782">
            <w:pPr>
              <w:rPr>
                <w:rFonts w:ascii="Calibri" w:eastAsia="Calibri" w:hAnsi="Calibri" w:cs="Calibri"/>
                <w:sz w:val="24"/>
                <w:szCs w:val="24"/>
              </w:rPr>
            </w:pPr>
          </w:p>
          <w:p w14:paraId="50F347D0" w14:textId="77777777" w:rsidR="00231782" w:rsidRDefault="00231782">
            <w:pPr>
              <w:rPr>
                <w:rFonts w:ascii="Calibri" w:eastAsia="Calibri" w:hAnsi="Calibri" w:cs="Calibri"/>
                <w:sz w:val="24"/>
                <w:szCs w:val="24"/>
              </w:rPr>
            </w:pPr>
          </w:p>
          <w:p w14:paraId="28CF73DD" w14:textId="77777777" w:rsidR="00231782" w:rsidRDefault="00231782">
            <w:pPr>
              <w:rPr>
                <w:rFonts w:ascii="Calibri" w:eastAsia="Calibri" w:hAnsi="Calibri" w:cs="Calibri"/>
                <w:sz w:val="24"/>
                <w:szCs w:val="24"/>
              </w:rPr>
            </w:pPr>
          </w:p>
          <w:p w14:paraId="4BB39370" w14:textId="77777777" w:rsidR="00231782" w:rsidRDefault="00231782">
            <w:pPr>
              <w:rPr>
                <w:rFonts w:ascii="Calibri" w:eastAsia="Calibri" w:hAnsi="Calibri" w:cs="Calibri"/>
                <w:sz w:val="24"/>
                <w:szCs w:val="24"/>
              </w:rPr>
            </w:pPr>
          </w:p>
          <w:p w14:paraId="0ACF9938" w14:textId="77777777" w:rsidR="00231782" w:rsidRDefault="00231782">
            <w:pPr>
              <w:rPr>
                <w:rFonts w:ascii="Calibri" w:eastAsia="Calibri" w:hAnsi="Calibri" w:cs="Calibri"/>
                <w:sz w:val="24"/>
                <w:szCs w:val="24"/>
              </w:rPr>
            </w:pPr>
          </w:p>
          <w:p w14:paraId="7C75B779" w14:textId="77777777" w:rsidR="00231782" w:rsidRDefault="00231782">
            <w:pPr>
              <w:rPr>
                <w:rFonts w:ascii="Calibri" w:eastAsia="Calibri" w:hAnsi="Calibri" w:cs="Calibri"/>
                <w:sz w:val="24"/>
                <w:szCs w:val="24"/>
              </w:rPr>
            </w:pPr>
          </w:p>
          <w:p w14:paraId="2D27EB1C" w14:textId="77777777" w:rsidR="00231782" w:rsidRDefault="00231782">
            <w:pPr>
              <w:rPr>
                <w:rFonts w:ascii="Calibri" w:eastAsia="Calibri" w:hAnsi="Calibri" w:cs="Calibri"/>
                <w:sz w:val="24"/>
                <w:szCs w:val="24"/>
              </w:rPr>
            </w:pPr>
          </w:p>
          <w:p w14:paraId="27BF134F" w14:textId="333FAEF6" w:rsidR="003D1777" w:rsidRDefault="003D1777">
            <w:pPr>
              <w:rPr>
                <w:rFonts w:ascii="Calibri" w:eastAsia="Calibri" w:hAnsi="Calibri" w:cs="Calibri"/>
                <w:sz w:val="24"/>
                <w:szCs w:val="24"/>
              </w:rPr>
            </w:pPr>
            <w:r>
              <w:rPr>
                <w:rFonts w:ascii="Calibri" w:eastAsia="Calibri" w:hAnsi="Calibri" w:cs="Calibri"/>
                <w:sz w:val="24"/>
                <w:szCs w:val="24"/>
              </w:rPr>
              <w:t>1.</w:t>
            </w:r>
          </w:p>
        </w:tc>
        <w:tc>
          <w:tcPr>
            <w:tcW w:w="3960" w:type="dxa"/>
          </w:tcPr>
          <w:p w14:paraId="68548E9F" w14:textId="77777777" w:rsidR="003D1777" w:rsidRPr="00220A17" w:rsidRDefault="003D1777">
            <w:pPr>
              <w:rPr>
                <w:rFonts w:ascii="Calibri" w:eastAsia="Calibri" w:hAnsi="Calibri" w:cs="Calibri"/>
                <w:b/>
                <w:sz w:val="18"/>
                <w:szCs w:val="18"/>
              </w:rPr>
            </w:pPr>
            <w:r w:rsidRPr="00220A17">
              <w:rPr>
                <w:rFonts w:ascii="Calibri" w:eastAsia="Calibri" w:hAnsi="Calibri" w:cs="Calibri"/>
                <w:b/>
                <w:sz w:val="18"/>
                <w:szCs w:val="18"/>
              </w:rPr>
              <w:t>Preferred Make: Dell, HP</w:t>
            </w:r>
          </w:p>
          <w:p w14:paraId="0EF04A33" w14:textId="227C311A" w:rsidR="003D1777" w:rsidRPr="00220A17" w:rsidRDefault="00E6585C" w:rsidP="00E6585C">
            <w:pPr>
              <w:rPr>
                <w:rFonts w:ascii="Calibri" w:eastAsia="Calibri" w:hAnsi="Calibri" w:cs="Calibri"/>
                <w:b/>
                <w:bCs/>
                <w:sz w:val="18"/>
                <w:szCs w:val="18"/>
              </w:rPr>
            </w:pPr>
            <w:r w:rsidRPr="00220A17">
              <w:rPr>
                <w:rFonts w:ascii="Calibri" w:eastAsia="Calibri" w:hAnsi="Calibri" w:cs="Calibri"/>
                <w:b/>
                <w:bCs/>
                <w:sz w:val="18"/>
                <w:szCs w:val="18"/>
              </w:rPr>
              <w:t>Storage</w:t>
            </w:r>
            <w:r w:rsidR="00431D5E" w:rsidRPr="00220A17">
              <w:rPr>
                <w:rFonts w:ascii="Calibri" w:eastAsia="Calibri" w:hAnsi="Calibri" w:cs="Calibri"/>
                <w:b/>
                <w:bCs/>
                <w:sz w:val="18"/>
                <w:szCs w:val="18"/>
              </w:rPr>
              <w:t xml:space="preserve"> (Base System)</w:t>
            </w:r>
          </w:p>
          <w:p w14:paraId="335B313D" w14:textId="11125729" w:rsidR="003D1777" w:rsidRPr="00220A17" w:rsidRDefault="00E6585C" w:rsidP="003D1777">
            <w:pPr>
              <w:pStyle w:val="ListParagraph"/>
              <w:numPr>
                <w:ilvl w:val="0"/>
                <w:numId w:val="35"/>
              </w:numPr>
              <w:rPr>
                <w:rFonts w:ascii="Calibri" w:eastAsia="Calibri" w:hAnsi="Calibri" w:cs="Calibri"/>
                <w:sz w:val="18"/>
                <w:szCs w:val="18"/>
              </w:rPr>
            </w:pPr>
            <w:r w:rsidRPr="00220A17">
              <w:rPr>
                <w:rFonts w:ascii="Calibri" w:eastAsia="Calibri" w:hAnsi="Calibri" w:cs="Calibri"/>
                <w:sz w:val="18"/>
                <w:szCs w:val="18"/>
              </w:rPr>
              <w:t>Storage Array</w:t>
            </w:r>
            <w:r w:rsidR="002710AA" w:rsidRPr="00220A17">
              <w:rPr>
                <w:rFonts w:ascii="Calibri" w:eastAsia="Calibri" w:hAnsi="Calibri" w:cs="Calibri"/>
                <w:sz w:val="18"/>
                <w:szCs w:val="18"/>
              </w:rPr>
              <w:t>:</w:t>
            </w:r>
            <w:r w:rsidRPr="00220A17">
              <w:rPr>
                <w:rFonts w:ascii="Calibri" w:eastAsia="Calibri" w:hAnsi="Calibri" w:cs="Calibri"/>
                <w:sz w:val="18"/>
                <w:szCs w:val="18"/>
              </w:rPr>
              <w:t xml:space="preserve"> </w:t>
            </w:r>
            <w:r w:rsidR="002710AA" w:rsidRPr="00220A17">
              <w:rPr>
                <w:rFonts w:ascii="Calibri" w:eastAsia="Calibri" w:hAnsi="Calibri" w:cs="Calibri"/>
                <w:sz w:val="18"/>
                <w:szCs w:val="18"/>
              </w:rPr>
              <w:t>S</w:t>
            </w:r>
            <w:r w:rsidRPr="00220A17">
              <w:rPr>
                <w:rFonts w:ascii="Calibri" w:eastAsia="Calibri" w:hAnsi="Calibri" w:cs="Calibri"/>
                <w:sz w:val="18"/>
                <w:szCs w:val="18"/>
              </w:rPr>
              <w:t xml:space="preserve">upports 8 closures with 12 </w:t>
            </w:r>
            <w:r w:rsidR="002710AA" w:rsidRPr="00220A17">
              <w:rPr>
                <w:rFonts w:ascii="Calibri" w:eastAsia="Calibri" w:hAnsi="Calibri" w:cs="Calibri"/>
                <w:sz w:val="18"/>
                <w:szCs w:val="18"/>
              </w:rPr>
              <w:t>drives.</w:t>
            </w:r>
            <w:r w:rsidRPr="00220A17">
              <w:rPr>
                <w:rFonts w:ascii="Calibri" w:eastAsia="Calibri" w:hAnsi="Calibri" w:cs="Calibri"/>
                <w:sz w:val="18"/>
                <w:szCs w:val="18"/>
              </w:rPr>
              <w:t xml:space="preserve"> </w:t>
            </w:r>
          </w:p>
          <w:p w14:paraId="21D3232A" w14:textId="67E184EE" w:rsidR="008A647D" w:rsidRPr="00220A17" w:rsidRDefault="008A647D" w:rsidP="003D1777">
            <w:pPr>
              <w:pStyle w:val="ListParagraph"/>
              <w:numPr>
                <w:ilvl w:val="0"/>
                <w:numId w:val="35"/>
              </w:numPr>
              <w:rPr>
                <w:rFonts w:ascii="Calibri" w:eastAsia="Calibri" w:hAnsi="Calibri" w:cs="Calibri"/>
                <w:sz w:val="18"/>
                <w:szCs w:val="18"/>
              </w:rPr>
            </w:pPr>
            <w:r w:rsidRPr="00220A17">
              <w:rPr>
                <w:rFonts w:ascii="Calibri" w:eastAsia="Calibri" w:hAnsi="Calibri" w:cs="Calibri"/>
                <w:sz w:val="18"/>
                <w:szCs w:val="18"/>
              </w:rPr>
              <w:t>Storage: 12 x 12TB</w:t>
            </w:r>
          </w:p>
          <w:p w14:paraId="463EB3A9" w14:textId="29CF03DB" w:rsidR="0050577B" w:rsidRPr="00220A17" w:rsidRDefault="002710AA" w:rsidP="0050577B">
            <w:pPr>
              <w:pStyle w:val="ListParagraph"/>
              <w:numPr>
                <w:ilvl w:val="0"/>
                <w:numId w:val="35"/>
              </w:numPr>
              <w:rPr>
                <w:rFonts w:ascii="Calibri" w:eastAsia="Calibri" w:hAnsi="Calibri" w:cs="Calibri"/>
                <w:sz w:val="18"/>
                <w:szCs w:val="18"/>
              </w:rPr>
            </w:pPr>
            <w:r w:rsidRPr="00220A17">
              <w:rPr>
                <w:rFonts w:ascii="Calibri" w:eastAsia="Calibri" w:hAnsi="Calibri" w:cs="Calibri"/>
                <w:sz w:val="18"/>
                <w:szCs w:val="18"/>
              </w:rPr>
              <w:t xml:space="preserve">Storage Type: </w:t>
            </w:r>
            <w:r w:rsidR="00D75132" w:rsidRPr="00220A17">
              <w:rPr>
                <w:rFonts w:ascii="Calibri" w:eastAsia="Calibri" w:hAnsi="Calibri" w:cs="Calibri"/>
                <w:sz w:val="18"/>
                <w:szCs w:val="18"/>
              </w:rPr>
              <w:t xml:space="preserve">HDD </w:t>
            </w:r>
            <w:r w:rsidR="008A647D" w:rsidRPr="00220A17">
              <w:rPr>
                <w:rFonts w:ascii="Calibri" w:eastAsia="Calibri" w:hAnsi="Calibri" w:cs="Calibri"/>
                <w:sz w:val="18"/>
                <w:szCs w:val="18"/>
              </w:rPr>
              <w:t xml:space="preserve">12 x 3.5” drive bays (2.5” drive carriers supported) 7.2K RPM NLSAS ISE 12Gbps 512e </w:t>
            </w:r>
            <w:r w:rsidR="0050577B" w:rsidRPr="00220A17">
              <w:rPr>
                <w:rFonts w:ascii="Calibri" w:eastAsia="Calibri" w:hAnsi="Calibri" w:cs="Calibri"/>
                <w:sz w:val="18"/>
                <w:szCs w:val="18"/>
              </w:rPr>
              <w:t>Hot-Plug</w:t>
            </w:r>
          </w:p>
          <w:p w14:paraId="154ADDF9" w14:textId="77777777" w:rsidR="008A647D" w:rsidRPr="00220A17" w:rsidRDefault="008A647D" w:rsidP="003D1777">
            <w:pPr>
              <w:pStyle w:val="ListParagraph"/>
              <w:numPr>
                <w:ilvl w:val="0"/>
                <w:numId w:val="35"/>
              </w:numPr>
              <w:rPr>
                <w:rFonts w:ascii="Calibri" w:eastAsia="Calibri" w:hAnsi="Calibri" w:cs="Calibri"/>
                <w:sz w:val="18"/>
                <w:szCs w:val="18"/>
              </w:rPr>
            </w:pPr>
            <w:r w:rsidRPr="00220A17">
              <w:rPr>
                <w:rFonts w:ascii="Calibri" w:eastAsia="Calibri" w:hAnsi="Calibri" w:cs="Calibri"/>
                <w:sz w:val="18"/>
                <w:szCs w:val="18"/>
              </w:rPr>
              <w:t>Controllers: 2 hot-swappable per chassis</w:t>
            </w:r>
          </w:p>
          <w:p w14:paraId="1F211990" w14:textId="02D63969" w:rsidR="00C201D6" w:rsidRPr="00220A17" w:rsidRDefault="00C201D6" w:rsidP="003D1777">
            <w:pPr>
              <w:pStyle w:val="ListParagraph"/>
              <w:numPr>
                <w:ilvl w:val="0"/>
                <w:numId w:val="35"/>
              </w:numPr>
              <w:rPr>
                <w:rFonts w:ascii="Calibri" w:eastAsia="Calibri" w:hAnsi="Calibri" w:cs="Calibri"/>
                <w:sz w:val="18"/>
                <w:szCs w:val="18"/>
              </w:rPr>
            </w:pPr>
            <w:r w:rsidRPr="00220A17">
              <w:rPr>
                <w:rFonts w:ascii="Calibri" w:eastAsia="Calibri" w:hAnsi="Calibri" w:cs="Calibri"/>
                <w:color w:val="000000"/>
                <w:sz w:val="18"/>
                <w:szCs w:val="18"/>
              </w:rPr>
              <w:t>Processor: Intel® Xeon® Processor or higher</w:t>
            </w:r>
          </w:p>
          <w:p w14:paraId="4C7CB92A" w14:textId="33A9E74A" w:rsidR="003D1777" w:rsidRPr="00220A17" w:rsidRDefault="008A647D" w:rsidP="00D75132">
            <w:pPr>
              <w:pStyle w:val="ListParagraph"/>
              <w:numPr>
                <w:ilvl w:val="0"/>
                <w:numId w:val="35"/>
              </w:numPr>
              <w:rPr>
                <w:rFonts w:ascii="Calibri" w:eastAsia="Calibri" w:hAnsi="Calibri" w:cs="Calibri"/>
                <w:sz w:val="18"/>
                <w:szCs w:val="18"/>
              </w:rPr>
            </w:pPr>
            <w:r w:rsidRPr="00220A17">
              <w:rPr>
                <w:rFonts w:ascii="Calibri" w:eastAsia="Calibri" w:hAnsi="Calibri" w:cs="Calibri"/>
                <w:sz w:val="18"/>
                <w:szCs w:val="18"/>
              </w:rPr>
              <w:t>System memory: Minimum 16 GB per controller</w:t>
            </w:r>
            <w:r w:rsidR="002710AA" w:rsidRPr="00220A17">
              <w:rPr>
                <w:rFonts w:ascii="Calibri" w:eastAsia="Calibri" w:hAnsi="Calibri" w:cs="Calibri"/>
                <w:sz w:val="18"/>
                <w:szCs w:val="18"/>
              </w:rPr>
              <w:t xml:space="preserve"> </w:t>
            </w:r>
          </w:p>
          <w:p w14:paraId="7CEB7002" w14:textId="45E7DF30" w:rsidR="003D1777" w:rsidRPr="00220A17" w:rsidRDefault="003D1777" w:rsidP="003D1777">
            <w:pPr>
              <w:pStyle w:val="ListParagraph"/>
              <w:numPr>
                <w:ilvl w:val="0"/>
                <w:numId w:val="35"/>
              </w:numPr>
              <w:rPr>
                <w:rFonts w:ascii="Calibri" w:eastAsia="Calibri" w:hAnsi="Calibri" w:cs="Calibri"/>
                <w:b/>
                <w:sz w:val="18"/>
                <w:szCs w:val="18"/>
              </w:rPr>
            </w:pPr>
            <w:r w:rsidRPr="00220A17">
              <w:rPr>
                <w:rFonts w:ascii="Calibri" w:eastAsia="Calibri" w:hAnsi="Calibri" w:cs="Calibri"/>
                <w:sz w:val="18"/>
                <w:szCs w:val="18"/>
              </w:rPr>
              <w:t>Ports:</w:t>
            </w:r>
          </w:p>
          <w:p w14:paraId="6F350A6A" w14:textId="3D0A7FCA" w:rsidR="003D1777" w:rsidRPr="00220A17" w:rsidRDefault="003D1777" w:rsidP="003D1777">
            <w:pPr>
              <w:pStyle w:val="ListParagraph"/>
              <w:numPr>
                <w:ilvl w:val="0"/>
                <w:numId w:val="36"/>
              </w:numPr>
              <w:rPr>
                <w:rFonts w:ascii="Calibri" w:eastAsia="Calibri" w:hAnsi="Calibri" w:cs="Calibri"/>
                <w:b/>
                <w:sz w:val="18"/>
                <w:szCs w:val="18"/>
              </w:rPr>
            </w:pPr>
            <w:r w:rsidRPr="00220A17">
              <w:rPr>
                <w:rFonts w:ascii="Calibri" w:eastAsia="Calibri" w:hAnsi="Calibri" w:cs="Calibri"/>
                <w:sz w:val="18"/>
                <w:szCs w:val="18"/>
              </w:rPr>
              <w:t xml:space="preserve">Min. </w:t>
            </w:r>
            <w:r w:rsidR="002958B5" w:rsidRPr="00220A17">
              <w:rPr>
                <w:rFonts w:ascii="Calibri" w:eastAsia="Calibri" w:hAnsi="Calibri" w:cs="Calibri"/>
                <w:sz w:val="18"/>
                <w:szCs w:val="18"/>
              </w:rPr>
              <w:t xml:space="preserve">4 x </w:t>
            </w:r>
            <w:r w:rsidRPr="00220A17">
              <w:rPr>
                <w:rFonts w:ascii="Calibri" w:eastAsia="Calibri" w:hAnsi="Calibri" w:cs="Calibri"/>
                <w:sz w:val="18"/>
                <w:szCs w:val="18"/>
              </w:rPr>
              <w:t>USB-3.0 or higher</w:t>
            </w:r>
          </w:p>
          <w:p w14:paraId="3C61E5BC" w14:textId="6617AD6F" w:rsidR="002958B5" w:rsidRPr="00220A17" w:rsidRDefault="00D75132" w:rsidP="00620CFC">
            <w:pPr>
              <w:pStyle w:val="ListParagraph"/>
              <w:numPr>
                <w:ilvl w:val="0"/>
                <w:numId w:val="36"/>
              </w:numPr>
              <w:rPr>
                <w:rFonts w:ascii="Calibri" w:eastAsia="Calibri" w:hAnsi="Calibri" w:cs="Calibri"/>
                <w:bCs/>
                <w:sz w:val="18"/>
                <w:szCs w:val="18"/>
              </w:rPr>
            </w:pPr>
            <w:r w:rsidRPr="00220A17">
              <w:rPr>
                <w:rFonts w:ascii="Calibri" w:eastAsia="Calibri" w:hAnsi="Calibri" w:cs="Calibri"/>
                <w:bCs/>
                <w:sz w:val="18"/>
                <w:szCs w:val="18"/>
              </w:rPr>
              <w:t>1 x 25Gb iSCSI 8port dual controller (1 x SFP+ SR Optic 10GbE 850nm)</w:t>
            </w:r>
          </w:p>
          <w:p w14:paraId="47EBCA82" w14:textId="32690985" w:rsidR="003D1777" w:rsidRPr="00220A17" w:rsidRDefault="003D1777" w:rsidP="003D1777">
            <w:pPr>
              <w:pStyle w:val="ListParagraph"/>
              <w:numPr>
                <w:ilvl w:val="0"/>
                <w:numId w:val="35"/>
              </w:numPr>
              <w:rPr>
                <w:rFonts w:ascii="Calibri" w:eastAsia="Calibri" w:hAnsi="Calibri" w:cs="Calibri"/>
                <w:b/>
                <w:sz w:val="18"/>
                <w:szCs w:val="18"/>
              </w:rPr>
            </w:pPr>
            <w:r w:rsidRPr="00220A17">
              <w:rPr>
                <w:rFonts w:ascii="Calibri" w:eastAsia="Calibri" w:hAnsi="Calibri" w:cs="Calibri"/>
                <w:sz w:val="18"/>
                <w:szCs w:val="18"/>
              </w:rPr>
              <w:t>RAID</w:t>
            </w:r>
            <w:r w:rsidR="00D75132" w:rsidRPr="00220A17">
              <w:rPr>
                <w:rFonts w:ascii="Calibri" w:eastAsia="Calibri" w:hAnsi="Calibri" w:cs="Calibri"/>
                <w:sz w:val="18"/>
                <w:szCs w:val="18"/>
              </w:rPr>
              <w:t xml:space="preserve"> Support</w:t>
            </w:r>
            <w:r w:rsidRPr="00220A17">
              <w:rPr>
                <w:rFonts w:ascii="Calibri" w:eastAsia="Calibri" w:hAnsi="Calibri" w:cs="Calibri"/>
                <w:sz w:val="18"/>
                <w:szCs w:val="18"/>
              </w:rPr>
              <w:t xml:space="preserve">: </w:t>
            </w:r>
            <w:r w:rsidR="00D75132" w:rsidRPr="00220A17">
              <w:rPr>
                <w:rStyle w:val="markedcontent"/>
                <w:rFonts w:ascii="Arial" w:eastAsiaTheme="majorEastAsia" w:hAnsi="Arial" w:cs="Arial"/>
                <w:sz w:val="18"/>
                <w:szCs w:val="18"/>
              </w:rPr>
              <w:t>1, 5, 6, 10, or ADAPT RAID</w:t>
            </w:r>
          </w:p>
          <w:p w14:paraId="3BC4B784" w14:textId="3B9B817F" w:rsidR="003D1777" w:rsidRPr="00220A17" w:rsidRDefault="003D1777" w:rsidP="003D1777">
            <w:pPr>
              <w:pStyle w:val="ListParagraph"/>
              <w:numPr>
                <w:ilvl w:val="0"/>
                <w:numId w:val="35"/>
              </w:numPr>
              <w:rPr>
                <w:rFonts w:ascii="Calibri" w:eastAsia="Calibri" w:hAnsi="Calibri" w:cs="Calibri"/>
                <w:b/>
                <w:sz w:val="18"/>
                <w:szCs w:val="18"/>
              </w:rPr>
            </w:pPr>
            <w:r w:rsidRPr="00220A17">
              <w:rPr>
                <w:rFonts w:ascii="Calibri" w:eastAsia="Calibri" w:hAnsi="Calibri" w:cs="Calibri"/>
                <w:sz w:val="18"/>
                <w:szCs w:val="18"/>
              </w:rPr>
              <w:t>Form factor</w:t>
            </w:r>
            <w:r w:rsidRPr="00220A17">
              <w:rPr>
                <w:rFonts w:ascii="Calibri" w:eastAsia="Calibri" w:hAnsi="Calibri" w:cs="Calibri"/>
                <w:b/>
                <w:sz w:val="18"/>
                <w:szCs w:val="18"/>
              </w:rPr>
              <w:t>:</w:t>
            </w:r>
            <w:r w:rsidRPr="00220A17">
              <w:rPr>
                <w:rFonts w:ascii="Calibri" w:eastAsia="Calibri" w:hAnsi="Calibri" w:cs="Calibri"/>
                <w:sz w:val="18"/>
                <w:szCs w:val="18"/>
              </w:rPr>
              <w:t xml:space="preserve"> 2U Rack form factor with rail kits</w:t>
            </w:r>
            <w:r w:rsidR="00C15DAB" w:rsidRPr="00220A17">
              <w:rPr>
                <w:rFonts w:ascii="Calibri" w:eastAsia="Calibri" w:hAnsi="Calibri" w:cs="Calibri"/>
                <w:sz w:val="18"/>
                <w:szCs w:val="18"/>
              </w:rPr>
              <w:t xml:space="preserve"> and front bezel</w:t>
            </w:r>
          </w:p>
          <w:p w14:paraId="2702B4A9" w14:textId="712FF32E" w:rsidR="00D75132" w:rsidRPr="00220A17" w:rsidRDefault="00D75132" w:rsidP="003D1777">
            <w:pPr>
              <w:pStyle w:val="ListParagraph"/>
              <w:numPr>
                <w:ilvl w:val="0"/>
                <w:numId w:val="35"/>
              </w:numPr>
              <w:rPr>
                <w:rFonts w:ascii="Calibri" w:eastAsia="Calibri" w:hAnsi="Calibri" w:cs="Calibri"/>
                <w:b/>
                <w:sz w:val="18"/>
                <w:szCs w:val="18"/>
              </w:rPr>
            </w:pPr>
            <w:r w:rsidRPr="00220A17">
              <w:rPr>
                <w:rFonts w:ascii="Calibri" w:eastAsia="Calibri" w:hAnsi="Calibri" w:cs="Calibri"/>
                <w:sz w:val="18"/>
                <w:szCs w:val="18"/>
              </w:rPr>
              <w:t>Jumper Cord: 2 x C13/14, 4M, 250V, 10A (India BIS)</w:t>
            </w:r>
          </w:p>
          <w:p w14:paraId="75297A61" w14:textId="67CED495" w:rsidR="00D75132" w:rsidRPr="00220A17" w:rsidRDefault="00D75132" w:rsidP="003D1777">
            <w:pPr>
              <w:pStyle w:val="ListParagraph"/>
              <w:numPr>
                <w:ilvl w:val="0"/>
                <w:numId w:val="35"/>
              </w:numPr>
              <w:rPr>
                <w:rFonts w:ascii="Calibri" w:eastAsia="Calibri" w:hAnsi="Calibri" w:cs="Calibri"/>
                <w:b/>
                <w:sz w:val="18"/>
                <w:szCs w:val="18"/>
              </w:rPr>
            </w:pPr>
            <w:r w:rsidRPr="00220A17">
              <w:rPr>
                <w:rFonts w:ascii="Calibri" w:eastAsia="Calibri" w:hAnsi="Calibri" w:cs="Calibri"/>
                <w:sz w:val="18"/>
                <w:szCs w:val="18"/>
              </w:rPr>
              <w:t>Networking Cable: 4 x OM4 LC/LC Fib</w:t>
            </w:r>
            <w:r w:rsidR="0050577B" w:rsidRPr="00220A17">
              <w:rPr>
                <w:rFonts w:ascii="Calibri" w:eastAsia="Calibri" w:hAnsi="Calibri" w:cs="Calibri"/>
                <w:sz w:val="18"/>
                <w:szCs w:val="18"/>
              </w:rPr>
              <w:t>er Optics Cable, 2 Meter</w:t>
            </w:r>
          </w:p>
          <w:p w14:paraId="04C11813" w14:textId="7864CD9B" w:rsidR="003D1777" w:rsidRPr="00220A17" w:rsidRDefault="003D1777" w:rsidP="003D1777">
            <w:pPr>
              <w:pStyle w:val="ListParagraph"/>
              <w:numPr>
                <w:ilvl w:val="0"/>
                <w:numId w:val="35"/>
              </w:numPr>
              <w:rPr>
                <w:rFonts w:ascii="Calibri" w:eastAsia="Calibri" w:hAnsi="Calibri" w:cs="Calibri"/>
                <w:b/>
                <w:sz w:val="18"/>
                <w:szCs w:val="18"/>
              </w:rPr>
            </w:pPr>
            <w:r w:rsidRPr="00220A17">
              <w:rPr>
                <w:rFonts w:ascii="Calibri" w:eastAsia="Calibri" w:hAnsi="Calibri" w:cs="Calibri"/>
                <w:sz w:val="18"/>
                <w:szCs w:val="18"/>
              </w:rPr>
              <w:t xml:space="preserve">Cooling System: Should support redundant fan system with Inbuilt </w:t>
            </w:r>
            <w:r w:rsidR="0050577B" w:rsidRPr="00220A17">
              <w:rPr>
                <w:rFonts w:ascii="Calibri" w:eastAsia="Calibri" w:hAnsi="Calibri" w:cs="Calibri"/>
                <w:sz w:val="18"/>
                <w:szCs w:val="18"/>
              </w:rPr>
              <w:t>sensors.</w:t>
            </w:r>
          </w:p>
          <w:p w14:paraId="7EC55190" w14:textId="61252EAE" w:rsidR="003D1777" w:rsidRPr="00220A17" w:rsidRDefault="003D1777" w:rsidP="003D1777">
            <w:pPr>
              <w:pStyle w:val="ListParagraph"/>
              <w:numPr>
                <w:ilvl w:val="0"/>
                <w:numId w:val="35"/>
              </w:numPr>
              <w:rPr>
                <w:rFonts w:ascii="Calibri" w:eastAsia="Calibri" w:hAnsi="Calibri" w:cs="Calibri"/>
                <w:sz w:val="18"/>
                <w:szCs w:val="18"/>
              </w:rPr>
            </w:pPr>
            <w:r w:rsidRPr="00220A17">
              <w:rPr>
                <w:rFonts w:ascii="Calibri" w:eastAsia="Calibri" w:hAnsi="Calibri" w:cs="Calibri"/>
                <w:sz w:val="18"/>
                <w:szCs w:val="18"/>
              </w:rPr>
              <w:t>Power Supply: hot plug redundant power supplies</w:t>
            </w:r>
          </w:p>
          <w:p w14:paraId="6163B7B3" w14:textId="70253122" w:rsidR="00231782" w:rsidRPr="00220A17" w:rsidRDefault="00231782" w:rsidP="00231782">
            <w:pPr>
              <w:rPr>
                <w:rFonts w:ascii="Calibri" w:eastAsia="Calibri" w:hAnsi="Calibri" w:cs="Calibri"/>
                <w:b/>
                <w:bCs/>
                <w:sz w:val="18"/>
                <w:szCs w:val="18"/>
              </w:rPr>
            </w:pPr>
            <w:r w:rsidRPr="00220A17">
              <w:rPr>
                <w:rFonts w:ascii="Calibri" w:eastAsia="Calibri" w:hAnsi="Calibri" w:cs="Calibri"/>
                <w:b/>
                <w:bCs/>
                <w:sz w:val="18"/>
                <w:szCs w:val="18"/>
              </w:rPr>
              <w:t xml:space="preserve">Expansion </w:t>
            </w:r>
            <w:r w:rsidR="0050577B" w:rsidRPr="00220A17">
              <w:rPr>
                <w:rFonts w:ascii="Calibri" w:eastAsia="Calibri" w:hAnsi="Calibri" w:cs="Calibri"/>
                <w:b/>
                <w:bCs/>
                <w:sz w:val="18"/>
                <w:szCs w:val="18"/>
              </w:rPr>
              <w:t>Enclosure</w:t>
            </w:r>
          </w:p>
          <w:p w14:paraId="6443A749" w14:textId="3F635940" w:rsidR="00231782" w:rsidRPr="00220A17" w:rsidRDefault="00231782" w:rsidP="00231782">
            <w:pPr>
              <w:pStyle w:val="ListParagraph"/>
              <w:numPr>
                <w:ilvl w:val="0"/>
                <w:numId w:val="35"/>
              </w:numPr>
              <w:rPr>
                <w:rFonts w:ascii="Calibri" w:eastAsia="Calibri" w:hAnsi="Calibri" w:cs="Calibri"/>
                <w:sz w:val="18"/>
                <w:szCs w:val="18"/>
              </w:rPr>
            </w:pPr>
            <w:r w:rsidRPr="00220A17">
              <w:rPr>
                <w:rFonts w:ascii="Calibri" w:eastAsia="Calibri" w:hAnsi="Calibri" w:cs="Calibri"/>
                <w:sz w:val="18"/>
                <w:szCs w:val="18"/>
              </w:rPr>
              <w:t>Storage: 12 x 12TB</w:t>
            </w:r>
          </w:p>
          <w:p w14:paraId="12757703" w14:textId="77777777" w:rsidR="00231782" w:rsidRPr="00220A17" w:rsidRDefault="00231782" w:rsidP="00231782">
            <w:pPr>
              <w:pStyle w:val="ListParagraph"/>
              <w:numPr>
                <w:ilvl w:val="0"/>
                <w:numId w:val="35"/>
              </w:numPr>
              <w:rPr>
                <w:rFonts w:ascii="Calibri" w:eastAsia="Calibri" w:hAnsi="Calibri" w:cs="Calibri"/>
                <w:sz w:val="18"/>
                <w:szCs w:val="18"/>
              </w:rPr>
            </w:pPr>
            <w:r w:rsidRPr="00220A17">
              <w:rPr>
                <w:rFonts w:ascii="Calibri" w:eastAsia="Calibri" w:hAnsi="Calibri" w:cs="Calibri"/>
                <w:sz w:val="18"/>
                <w:szCs w:val="18"/>
              </w:rPr>
              <w:t>Storage Type: HDD 12 x 3.5” drive bays (2.5” drive carriers supported) 7.2K RPM NLSAS ISE 12Gbps 512e Hot-Plug</w:t>
            </w:r>
          </w:p>
          <w:p w14:paraId="453AC1A1" w14:textId="77777777" w:rsidR="00231782" w:rsidRPr="00220A17" w:rsidRDefault="00231782" w:rsidP="00231782">
            <w:pPr>
              <w:pStyle w:val="ListParagraph"/>
              <w:numPr>
                <w:ilvl w:val="0"/>
                <w:numId w:val="35"/>
              </w:numPr>
              <w:rPr>
                <w:rFonts w:ascii="Calibri" w:eastAsia="Calibri" w:hAnsi="Calibri" w:cs="Calibri"/>
                <w:b/>
                <w:sz w:val="18"/>
                <w:szCs w:val="18"/>
              </w:rPr>
            </w:pPr>
            <w:r w:rsidRPr="00220A17">
              <w:rPr>
                <w:rFonts w:ascii="Calibri" w:eastAsia="Calibri" w:hAnsi="Calibri" w:cs="Calibri"/>
                <w:sz w:val="18"/>
                <w:szCs w:val="18"/>
              </w:rPr>
              <w:t>Jumper Cord: 2 x C13/14, 4M, 250V, 10A (India BIS)</w:t>
            </w:r>
          </w:p>
          <w:p w14:paraId="2DE6F2D6" w14:textId="77777777" w:rsidR="00231782" w:rsidRPr="00220A17" w:rsidRDefault="00231782" w:rsidP="00231782">
            <w:pPr>
              <w:pStyle w:val="ListParagraph"/>
              <w:numPr>
                <w:ilvl w:val="0"/>
                <w:numId w:val="35"/>
              </w:numPr>
              <w:rPr>
                <w:rFonts w:ascii="Calibri" w:eastAsia="Calibri" w:hAnsi="Calibri" w:cs="Calibri"/>
                <w:sz w:val="18"/>
                <w:szCs w:val="18"/>
              </w:rPr>
            </w:pPr>
            <w:r w:rsidRPr="00220A17">
              <w:rPr>
                <w:rFonts w:ascii="Calibri" w:eastAsia="Calibri" w:hAnsi="Calibri" w:cs="Calibri"/>
                <w:sz w:val="18"/>
                <w:szCs w:val="18"/>
              </w:rPr>
              <w:t>Power Supply: hot plug redundant power supplies</w:t>
            </w:r>
          </w:p>
          <w:p w14:paraId="3E434794" w14:textId="77777777" w:rsidR="00231782" w:rsidRPr="00220A17" w:rsidRDefault="00231782" w:rsidP="00231782">
            <w:pPr>
              <w:pStyle w:val="ListParagraph"/>
              <w:numPr>
                <w:ilvl w:val="0"/>
                <w:numId w:val="35"/>
              </w:numPr>
              <w:rPr>
                <w:rFonts w:ascii="Calibri" w:eastAsia="Calibri" w:hAnsi="Calibri" w:cs="Calibri"/>
                <w:b/>
                <w:sz w:val="18"/>
                <w:szCs w:val="18"/>
              </w:rPr>
            </w:pPr>
            <w:r w:rsidRPr="00220A17">
              <w:rPr>
                <w:rFonts w:ascii="Calibri" w:eastAsia="Calibri" w:hAnsi="Calibri" w:cs="Calibri"/>
                <w:sz w:val="18"/>
                <w:szCs w:val="18"/>
              </w:rPr>
              <w:t>Form factor</w:t>
            </w:r>
            <w:r w:rsidRPr="00220A17">
              <w:rPr>
                <w:rFonts w:ascii="Calibri" w:eastAsia="Calibri" w:hAnsi="Calibri" w:cs="Calibri"/>
                <w:b/>
                <w:sz w:val="18"/>
                <w:szCs w:val="18"/>
              </w:rPr>
              <w:t>:</w:t>
            </w:r>
            <w:r w:rsidRPr="00220A17">
              <w:rPr>
                <w:rFonts w:ascii="Calibri" w:eastAsia="Calibri" w:hAnsi="Calibri" w:cs="Calibri"/>
                <w:sz w:val="18"/>
                <w:szCs w:val="18"/>
              </w:rPr>
              <w:t xml:space="preserve"> 2U Rack form factor with rail kits and front bezel</w:t>
            </w:r>
          </w:p>
          <w:p w14:paraId="36EEC0EF" w14:textId="178CCE87" w:rsidR="00431D5E" w:rsidRPr="00220A17" w:rsidRDefault="00431D5E" w:rsidP="00431D5E">
            <w:pPr>
              <w:pStyle w:val="ListParagraph"/>
              <w:numPr>
                <w:ilvl w:val="0"/>
                <w:numId w:val="35"/>
              </w:numPr>
              <w:rPr>
                <w:rFonts w:ascii="Calibri" w:eastAsia="Calibri" w:hAnsi="Calibri" w:cs="Calibri"/>
                <w:b/>
                <w:sz w:val="18"/>
                <w:szCs w:val="18"/>
              </w:rPr>
            </w:pPr>
            <w:r w:rsidRPr="00220A17">
              <w:rPr>
                <w:rFonts w:ascii="Calibri" w:eastAsia="Calibri" w:hAnsi="Calibri" w:cs="Calibri"/>
                <w:sz w:val="18"/>
                <w:szCs w:val="18"/>
              </w:rPr>
              <w:t>SAS Cable: 2 x 12Gb HD-Mini to HD-Mini (2 Meter)</w:t>
            </w:r>
          </w:p>
          <w:p w14:paraId="091E13B6" w14:textId="77777777" w:rsidR="0050577B" w:rsidRPr="00220A17" w:rsidRDefault="00431D5E" w:rsidP="00431D5E">
            <w:pPr>
              <w:rPr>
                <w:rFonts w:ascii="Calibri" w:eastAsia="Calibri" w:hAnsi="Calibri" w:cs="Calibri"/>
                <w:b/>
                <w:bCs/>
                <w:sz w:val="18"/>
                <w:szCs w:val="18"/>
              </w:rPr>
            </w:pPr>
            <w:r w:rsidRPr="00220A17">
              <w:rPr>
                <w:rFonts w:ascii="Calibri" w:eastAsia="Calibri" w:hAnsi="Calibri" w:cs="Calibri"/>
                <w:b/>
                <w:bCs/>
                <w:sz w:val="18"/>
                <w:szCs w:val="18"/>
              </w:rPr>
              <w:t>Warranty</w:t>
            </w:r>
          </w:p>
          <w:p w14:paraId="72D6F825" w14:textId="2E95B744" w:rsidR="00431D5E" w:rsidRPr="00431D5E" w:rsidRDefault="00431D5E" w:rsidP="00431D5E">
            <w:pPr>
              <w:pStyle w:val="ListParagraph"/>
              <w:numPr>
                <w:ilvl w:val="0"/>
                <w:numId w:val="35"/>
              </w:numPr>
              <w:rPr>
                <w:rFonts w:ascii="Calibri" w:eastAsia="Calibri" w:hAnsi="Calibri" w:cs="Calibri"/>
                <w:b/>
                <w:bCs/>
                <w:sz w:val="24"/>
                <w:szCs w:val="24"/>
              </w:rPr>
            </w:pPr>
            <w:r w:rsidRPr="00220A17">
              <w:rPr>
                <w:rFonts w:ascii="Calibri" w:eastAsia="Calibri" w:hAnsi="Calibri" w:cs="Calibri"/>
                <w:sz w:val="18"/>
                <w:szCs w:val="18"/>
              </w:rPr>
              <w:t xml:space="preserve">5-Years onsite </w:t>
            </w:r>
          </w:p>
        </w:tc>
        <w:tc>
          <w:tcPr>
            <w:tcW w:w="2407" w:type="dxa"/>
            <w:vAlign w:val="bottom"/>
          </w:tcPr>
          <w:p w14:paraId="3BFAA6F1" w14:textId="77777777" w:rsidR="003D1777" w:rsidRDefault="003D1777" w:rsidP="00220A17">
            <w:pPr>
              <w:jc w:val="center"/>
              <w:rPr>
                <w:rFonts w:ascii="Calibri" w:eastAsia="Calibri" w:hAnsi="Calibri" w:cs="Calibri"/>
                <w:b/>
                <w:sz w:val="24"/>
                <w:szCs w:val="24"/>
              </w:rPr>
            </w:pPr>
          </w:p>
          <w:p w14:paraId="19E33D00" w14:textId="77777777" w:rsidR="003D1777" w:rsidRPr="00F0352A" w:rsidRDefault="003D1777" w:rsidP="00220A17">
            <w:pPr>
              <w:jc w:val="center"/>
              <w:rPr>
                <w:rFonts w:ascii="Calibri" w:eastAsia="Calibri" w:hAnsi="Calibri" w:cs="Calibri"/>
                <w:sz w:val="24"/>
                <w:szCs w:val="24"/>
              </w:rPr>
            </w:pPr>
          </w:p>
          <w:p w14:paraId="3DA7ED7C" w14:textId="77777777" w:rsidR="003D1777" w:rsidRDefault="003D1777" w:rsidP="00220A17">
            <w:pPr>
              <w:jc w:val="center"/>
              <w:rPr>
                <w:rFonts w:ascii="Calibri" w:eastAsia="Calibri" w:hAnsi="Calibri" w:cs="Calibri"/>
                <w:sz w:val="24"/>
                <w:szCs w:val="24"/>
              </w:rPr>
            </w:pPr>
          </w:p>
          <w:p w14:paraId="6E4E88A2" w14:textId="77777777" w:rsidR="003D1777" w:rsidRDefault="003D1777" w:rsidP="00220A17">
            <w:pPr>
              <w:jc w:val="center"/>
              <w:rPr>
                <w:rFonts w:ascii="Calibri" w:eastAsia="Calibri" w:hAnsi="Calibri" w:cs="Calibri"/>
                <w:sz w:val="24"/>
                <w:szCs w:val="24"/>
              </w:rPr>
            </w:pPr>
          </w:p>
          <w:p w14:paraId="55DC9FD8" w14:textId="77777777" w:rsidR="003D1777" w:rsidRDefault="003D1777" w:rsidP="00220A17">
            <w:pPr>
              <w:tabs>
                <w:tab w:val="center" w:pos="377"/>
              </w:tabs>
              <w:jc w:val="center"/>
              <w:rPr>
                <w:rFonts w:ascii="Calibri" w:eastAsia="Calibri" w:hAnsi="Calibri" w:cs="Calibri"/>
                <w:sz w:val="24"/>
                <w:szCs w:val="24"/>
              </w:rPr>
            </w:pPr>
          </w:p>
          <w:p w14:paraId="0BECF804" w14:textId="77777777" w:rsidR="003D1777" w:rsidRDefault="003D1777" w:rsidP="00220A17">
            <w:pPr>
              <w:tabs>
                <w:tab w:val="center" w:pos="377"/>
              </w:tabs>
              <w:jc w:val="center"/>
              <w:rPr>
                <w:rFonts w:ascii="Calibri" w:eastAsia="Calibri" w:hAnsi="Calibri" w:cs="Calibri"/>
                <w:sz w:val="24"/>
                <w:szCs w:val="24"/>
              </w:rPr>
            </w:pPr>
          </w:p>
          <w:p w14:paraId="1CF35D10" w14:textId="77777777" w:rsidR="003D1777" w:rsidRDefault="003D1777" w:rsidP="00220A17">
            <w:pPr>
              <w:tabs>
                <w:tab w:val="center" w:pos="377"/>
              </w:tabs>
              <w:jc w:val="center"/>
              <w:rPr>
                <w:rFonts w:ascii="Calibri" w:eastAsia="Calibri" w:hAnsi="Calibri" w:cs="Calibri"/>
                <w:sz w:val="24"/>
                <w:szCs w:val="24"/>
              </w:rPr>
            </w:pPr>
          </w:p>
          <w:p w14:paraId="3F45FDB6" w14:textId="77777777" w:rsidR="003D1777" w:rsidRDefault="003D1777" w:rsidP="00220A17">
            <w:pPr>
              <w:tabs>
                <w:tab w:val="center" w:pos="377"/>
              </w:tabs>
              <w:jc w:val="center"/>
              <w:rPr>
                <w:rFonts w:ascii="Calibri" w:eastAsia="Calibri" w:hAnsi="Calibri" w:cs="Calibri"/>
                <w:sz w:val="24"/>
                <w:szCs w:val="24"/>
              </w:rPr>
            </w:pPr>
          </w:p>
          <w:p w14:paraId="7B231338" w14:textId="77777777" w:rsidR="003D1777" w:rsidRDefault="003D1777" w:rsidP="00220A17">
            <w:pPr>
              <w:tabs>
                <w:tab w:val="center" w:pos="377"/>
              </w:tabs>
              <w:jc w:val="center"/>
              <w:rPr>
                <w:rFonts w:ascii="Calibri" w:eastAsia="Calibri" w:hAnsi="Calibri" w:cs="Calibri"/>
                <w:sz w:val="24"/>
                <w:szCs w:val="24"/>
              </w:rPr>
            </w:pPr>
          </w:p>
          <w:p w14:paraId="42B6DAD5" w14:textId="77777777" w:rsidR="00231782" w:rsidRDefault="00231782" w:rsidP="00220A17">
            <w:pPr>
              <w:tabs>
                <w:tab w:val="center" w:pos="377"/>
              </w:tabs>
              <w:jc w:val="center"/>
              <w:rPr>
                <w:rFonts w:ascii="Calibri" w:eastAsia="Calibri" w:hAnsi="Calibri" w:cs="Calibri"/>
                <w:sz w:val="24"/>
                <w:szCs w:val="24"/>
              </w:rPr>
            </w:pPr>
          </w:p>
          <w:p w14:paraId="2428A764" w14:textId="77777777" w:rsidR="00231782" w:rsidRDefault="00231782" w:rsidP="00220A17">
            <w:pPr>
              <w:tabs>
                <w:tab w:val="center" w:pos="377"/>
              </w:tabs>
              <w:jc w:val="center"/>
              <w:rPr>
                <w:rFonts w:ascii="Calibri" w:eastAsia="Calibri" w:hAnsi="Calibri" w:cs="Calibri"/>
                <w:sz w:val="24"/>
                <w:szCs w:val="24"/>
              </w:rPr>
            </w:pPr>
          </w:p>
          <w:p w14:paraId="13B77C7D" w14:textId="77777777" w:rsidR="00231782" w:rsidRDefault="00231782" w:rsidP="00220A17">
            <w:pPr>
              <w:tabs>
                <w:tab w:val="center" w:pos="377"/>
              </w:tabs>
              <w:jc w:val="center"/>
              <w:rPr>
                <w:rFonts w:ascii="Calibri" w:eastAsia="Calibri" w:hAnsi="Calibri" w:cs="Calibri"/>
                <w:sz w:val="24"/>
                <w:szCs w:val="24"/>
              </w:rPr>
            </w:pPr>
          </w:p>
          <w:p w14:paraId="17E00D3D" w14:textId="77777777" w:rsidR="00231782" w:rsidRDefault="00231782" w:rsidP="00220A17">
            <w:pPr>
              <w:tabs>
                <w:tab w:val="center" w:pos="377"/>
              </w:tabs>
              <w:jc w:val="center"/>
              <w:rPr>
                <w:rFonts w:ascii="Calibri" w:eastAsia="Calibri" w:hAnsi="Calibri" w:cs="Calibri"/>
                <w:sz w:val="24"/>
                <w:szCs w:val="24"/>
              </w:rPr>
            </w:pPr>
          </w:p>
          <w:p w14:paraId="0F362FB7" w14:textId="77777777" w:rsidR="00231782" w:rsidRDefault="00231782" w:rsidP="00220A17">
            <w:pPr>
              <w:tabs>
                <w:tab w:val="center" w:pos="377"/>
              </w:tabs>
              <w:jc w:val="center"/>
              <w:rPr>
                <w:rFonts w:ascii="Calibri" w:eastAsia="Calibri" w:hAnsi="Calibri" w:cs="Calibri"/>
                <w:sz w:val="24"/>
                <w:szCs w:val="24"/>
              </w:rPr>
            </w:pPr>
          </w:p>
          <w:p w14:paraId="702847E9" w14:textId="77777777" w:rsidR="00231782" w:rsidRDefault="00231782" w:rsidP="00220A17">
            <w:pPr>
              <w:tabs>
                <w:tab w:val="center" w:pos="377"/>
              </w:tabs>
              <w:jc w:val="center"/>
              <w:rPr>
                <w:rFonts w:ascii="Calibri" w:eastAsia="Calibri" w:hAnsi="Calibri" w:cs="Calibri"/>
                <w:sz w:val="24"/>
                <w:szCs w:val="24"/>
              </w:rPr>
            </w:pPr>
          </w:p>
          <w:p w14:paraId="5C6EF249" w14:textId="77777777" w:rsidR="00231782" w:rsidRDefault="00231782" w:rsidP="00220A17">
            <w:pPr>
              <w:tabs>
                <w:tab w:val="center" w:pos="377"/>
              </w:tabs>
              <w:jc w:val="center"/>
              <w:rPr>
                <w:rFonts w:ascii="Calibri" w:eastAsia="Calibri" w:hAnsi="Calibri" w:cs="Calibri"/>
                <w:sz w:val="24"/>
                <w:szCs w:val="24"/>
              </w:rPr>
            </w:pPr>
          </w:p>
          <w:p w14:paraId="053616F3" w14:textId="77777777" w:rsidR="00231782" w:rsidRDefault="00231782" w:rsidP="00220A17">
            <w:pPr>
              <w:tabs>
                <w:tab w:val="center" w:pos="377"/>
              </w:tabs>
              <w:jc w:val="center"/>
              <w:rPr>
                <w:rFonts w:ascii="Calibri" w:eastAsia="Calibri" w:hAnsi="Calibri" w:cs="Calibri"/>
                <w:sz w:val="24"/>
                <w:szCs w:val="24"/>
              </w:rPr>
            </w:pPr>
          </w:p>
          <w:p w14:paraId="37495E2C" w14:textId="77777777" w:rsidR="00231782" w:rsidRDefault="00231782" w:rsidP="00220A17">
            <w:pPr>
              <w:tabs>
                <w:tab w:val="center" w:pos="377"/>
              </w:tabs>
              <w:jc w:val="center"/>
              <w:rPr>
                <w:rFonts w:ascii="Calibri" w:eastAsia="Calibri" w:hAnsi="Calibri" w:cs="Calibri"/>
                <w:sz w:val="24"/>
                <w:szCs w:val="24"/>
              </w:rPr>
            </w:pPr>
          </w:p>
          <w:p w14:paraId="0825F549" w14:textId="77777777" w:rsidR="00231782" w:rsidRDefault="00231782" w:rsidP="00220A17">
            <w:pPr>
              <w:tabs>
                <w:tab w:val="center" w:pos="377"/>
              </w:tabs>
              <w:jc w:val="center"/>
              <w:rPr>
                <w:rFonts w:ascii="Calibri" w:eastAsia="Calibri" w:hAnsi="Calibri" w:cs="Calibri"/>
                <w:sz w:val="24"/>
                <w:szCs w:val="24"/>
              </w:rPr>
            </w:pPr>
          </w:p>
          <w:p w14:paraId="0BA53EF6" w14:textId="38D3EF19" w:rsidR="003D1777" w:rsidRDefault="003D1777" w:rsidP="00220A17">
            <w:pPr>
              <w:tabs>
                <w:tab w:val="center" w:pos="377"/>
              </w:tabs>
              <w:jc w:val="center"/>
              <w:rPr>
                <w:rFonts w:ascii="Calibri" w:eastAsia="Calibri" w:hAnsi="Calibri" w:cs="Calibri"/>
                <w:b/>
                <w:sz w:val="24"/>
                <w:szCs w:val="24"/>
              </w:rPr>
            </w:pPr>
            <w:r>
              <w:rPr>
                <w:rFonts w:ascii="Calibri" w:eastAsia="Calibri" w:hAnsi="Calibri" w:cs="Calibri"/>
                <w:sz w:val="24"/>
                <w:szCs w:val="24"/>
              </w:rPr>
              <w:t>01</w:t>
            </w:r>
            <w:r w:rsidR="00220A17">
              <w:rPr>
                <w:rFonts w:ascii="Calibri" w:eastAsia="Calibri" w:hAnsi="Calibri" w:cs="Calibri"/>
                <w:sz w:val="24"/>
                <w:szCs w:val="24"/>
              </w:rPr>
              <w:t xml:space="preserve"> Nos.</w:t>
            </w:r>
          </w:p>
          <w:p w14:paraId="5D6D2155" w14:textId="77777777" w:rsidR="003D1777" w:rsidRPr="000E4263" w:rsidRDefault="003D1777" w:rsidP="00220A17">
            <w:pPr>
              <w:tabs>
                <w:tab w:val="center" w:pos="377"/>
              </w:tabs>
              <w:jc w:val="center"/>
              <w:rPr>
                <w:rFonts w:ascii="Calibri" w:eastAsia="Calibri" w:hAnsi="Calibri" w:cs="Calibri"/>
                <w:b/>
                <w:sz w:val="24"/>
                <w:szCs w:val="24"/>
              </w:rPr>
            </w:pPr>
          </w:p>
        </w:tc>
        <w:tc>
          <w:tcPr>
            <w:tcW w:w="2543" w:type="dxa"/>
          </w:tcPr>
          <w:p w14:paraId="3EA49C09" w14:textId="77777777" w:rsidR="003D1777" w:rsidRDefault="003D1777">
            <w:pPr>
              <w:rPr>
                <w:rFonts w:ascii="Calibri" w:eastAsia="Calibri" w:hAnsi="Calibri" w:cs="Calibri"/>
                <w:b/>
                <w:sz w:val="24"/>
                <w:szCs w:val="24"/>
              </w:rPr>
            </w:pPr>
          </w:p>
        </w:tc>
      </w:tr>
    </w:tbl>
    <w:p w14:paraId="7248012A" w14:textId="77777777" w:rsidR="00B8141A" w:rsidRDefault="00B8141A" w:rsidP="00F249DD">
      <w:pPr>
        <w:spacing w:before="240" w:after="240"/>
        <w:rPr>
          <w:rFonts w:asciiTheme="minorHAnsi" w:eastAsia="Calibri" w:hAnsiTheme="minorHAnsi" w:cs="Tahoma"/>
          <w:sz w:val="24"/>
          <w:szCs w:val="24"/>
        </w:rPr>
      </w:pPr>
    </w:p>
    <w:p w14:paraId="29E5A301" w14:textId="77777777" w:rsidR="00B8141A" w:rsidRDefault="00B8141A" w:rsidP="00F249DD">
      <w:pPr>
        <w:spacing w:before="240" w:after="240"/>
        <w:rPr>
          <w:rFonts w:asciiTheme="minorHAnsi" w:eastAsia="Calibri" w:hAnsiTheme="minorHAnsi" w:cs="Tahoma"/>
          <w:sz w:val="24"/>
          <w:szCs w:val="24"/>
        </w:rPr>
      </w:pPr>
    </w:p>
    <w:p w14:paraId="7C6DFB3A" w14:textId="2CD5A2E1" w:rsidR="00431D5E" w:rsidRPr="00AA080C" w:rsidRDefault="00651133" w:rsidP="00AA080C">
      <w:pPr>
        <w:spacing w:before="240" w:after="240"/>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p w14:paraId="59C6C928" w14:textId="77777777" w:rsidR="00220A17" w:rsidRDefault="00220A17">
      <w:pPr>
        <w:rPr>
          <w:rFonts w:asciiTheme="minorHAnsi" w:hAnsiTheme="minorHAnsi" w:cs="Tahoma"/>
          <w:b/>
          <w:sz w:val="28"/>
          <w:szCs w:val="24"/>
          <w:u w:val="single"/>
        </w:rPr>
      </w:pPr>
      <w:r>
        <w:rPr>
          <w:rFonts w:asciiTheme="minorHAnsi" w:hAnsiTheme="minorHAnsi" w:cs="Tahoma"/>
          <w:b/>
          <w:sz w:val="28"/>
          <w:szCs w:val="24"/>
          <w:u w:val="single"/>
        </w:rPr>
        <w:br w:type="page"/>
      </w:r>
    </w:p>
    <w:p w14:paraId="54C7FFA9" w14:textId="668A114E" w:rsidR="00FF7CBF" w:rsidRPr="00231782" w:rsidRDefault="00773AC9" w:rsidP="00231782">
      <w:pPr>
        <w:spacing w:before="240"/>
        <w:rPr>
          <w:rFonts w:asciiTheme="minorHAnsi" w:eastAsia="Calibri" w:hAnsiTheme="minorHAnsi" w:cs="Tahoma"/>
          <w:sz w:val="24"/>
          <w:szCs w:val="24"/>
        </w:rPr>
      </w:pPr>
      <w:r w:rsidRPr="00E125DB">
        <w:rPr>
          <w:rFonts w:asciiTheme="minorHAnsi" w:hAnsiTheme="minorHAnsi" w:cs="Tahoma"/>
          <w:b/>
          <w:sz w:val="28"/>
          <w:szCs w:val="24"/>
          <w:u w:val="single"/>
        </w:rPr>
        <w:lastRenderedPageBreak/>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r w:rsidR="00442F04">
        <w:rPr>
          <w:rFonts w:asciiTheme="minorHAnsi" w:hAnsiTheme="minorHAnsi" w:cs="Tahoma"/>
          <w:i/>
          <w:szCs w:val="24"/>
          <w:u w:val="single"/>
        </w:rPr>
        <w:t>/password protected file</w:t>
      </w:r>
      <w:r w:rsidR="003251D6" w:rsidRPr="00E125DB">
        <w:rPr>
          <w:rFonts w:asciiTheme="minorHAnsi" w:hAnsiTheme="minorHAnsi" w:cs="Tahoma"/>
          <w:i/>
          <w:szCs w:val="24"/>
          <w:u w:val="single"/>
        </w:rPr>
        <w:t>)</w:t>
      </w:r>
    </w:p>
    <w:p w14:paraId="39509B7A" w14:textId="66D6869F" w:rsidR="00F8280E" w:rsidRPr="00231782" w:rsidRDefault="00F8280E" w:rsidP="00231782">
      <w:pPr>
        <w:jc w:val="center"/>
        <w:rPr>
          <w:rFonts w:asciiTheme="minorHAnsi" w:hAnsiTheme="minorHAnsi" w:cs="Tahoma"/>
          <w:b/>
          <w:bCs/>
          <w:sz w:val="24"/>
          <w:szCs w:val="24"/>
        </w:rPr>
      </w:pPr>
      <w:r w:rsidRPr="005E3FBC">
        <w:rPr>
          <w:rFonts w:asciiTheme="minorHAnsi" w:hAnsiTheme="minorHAnsi" w:cs="Tahoma"/>
          <w:b/>
          <w:bCs/>
          <w:sz w:val="24"/>
          <w:szCs w:val="24"/>
        </w:rPr>
        <w:t>Supply</w:t>
      </w:r>
      <w:r>
        <w:rPr>
          <w:rFonts w:asciiTheme="minorHAnsi" w:hAnsiTheme="minorHAnsi" w:cs="Tahoma"/>
          <w:b/>
          <w:bCs/>
          <w:sz w:val="24"/>
          <w:szCs w:val="24"/>
        </w:rPr>
        <w:t xml:space="preserve">, Installation, Testing and </w:t>
      </w:r>
      <w:r w:rsidRPr="005E3FBC">
        <w:rPr>
          <w:rFonts w:asciiTheme="minorHAnsi" w:hAnsiTheme="minorHAnsi" w:cs="Tahoma"/>
          <w:b/>
          <w:bCs/>
          <w:sz w:val="24"/>
          <w:szCs w:val="24"/>
        </w:rPr>
        <w:t>Commissioning</w:t>
      </w:r>
      <w:r>
        <w:rPr>
          <w:rFonts w:asciiTheme="minorHAnsi" w:hAnsiTheme="minorHAnsi" w:cs="Tahoma"/>
          <w:b/>
          <w:bCs/>
          <w:sz w:val="24"/>
          <w:szCs w:val="24"/>
        </w:rPr>
        <w:t xml:space="preserve"> of </w:t>
      </w:r>
      <w:r w:rsidR="00231782">
        <w:rPr>
          <w:rFonts w:asciiTheme="minorHAnsi" w:hAnsiTheme="minorHAnsi" w:cs="Tahoma"/>
          <w:b/>
          <w:bCs/>
          <w:sz w:val="24"/>
          <w:szCs w:val="24"/>
        </w:rPr>
        <w:t>NAS</w:t>
      </w:r>
      <w:r w:rsidR="00431D5E">
        <w:rPr>
          <w:rFonts w:asciiTheme="minorHAnsi" w:hAnsiTheme="minorHAnsi" w:cs="Tahoma"/>
          <w:b/>
          <w:bCs/>
          <w:sz w:val="24"/>
          <w:szCs w:val="24"/>
        </w:rPr>
        <w:t xml:space="preserve"> Server</w:t>
      </w:r>
    </w:p>
    <w:tbl>
      <w:tblPr>
        <w:tblW w:w="9810" w:type="dxa"/>
        <w:tblInd w:w="18" w:type="dxa"/>
        <w:tblLayout w:type="fixed"/>
        <w:tblLook w:val="04A0" w:firstRow="1" w:lastRow="0" w:firstColumn="1" w:lastColumn="0" w:noHBand="0" w:noVBand="1"/>
      </w:tblPr>
      <w:tblGrid>
        <w:gridCol w:w="540"/>
        <w:gridCol w:w="3690"/>
        <w:gridCol w:w="3690"/>
        <w:gridCol w:w="810"/>
        <w:gridCol w:w="1080"/>
      </w:tblGrid>
      <w:tr w:rsidR="00FF7CBF" w:rsidRPr="00E125DB" w14:paraId="5C9EC484" w14:textId="77777777" w:rsidTr="00220A17">
        <w:trPr>
          <w:trHeight w:val="970"/>
        </w:trPr>
        <w:tc>
          <w:tcPr>
            <w:tcW w:w="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EAEF79C" w14:textId="77777777" w:rsidR="00FF7CBF" w:rsidRPr="000A4354" w:rsidRDefault="00FF7CBF">
            <w:pPr>
              <w:jc w:val="center"/>
              <w:rPr>
                <w:rFonts w:ascii="Calibri" w:eastAsia="Calibri" w:hAnsi="Calibri" w:cs="Calibri"/>
                <w:b/>
                <w:sz w:val="24"/>
                <w:szCs w:val="24"/>
              </w:rPr>
            </w:pPr>
            <w:r w:rsidRPr="000A4354">
              <w:rPr>
                <w:rFonts w:ascii="Calibri" w:eastAsia="Calibri" w:hAnsi="Calibri" w:cs="Calibri"/>
                <w:b/>
                <w:sz w:val="24"/>
                <w:szCs w:val="24"/>
              </w:rPr>
              <w:t>S. No</w:t>
            </w:r>
          </w:p>
        </w:tc>
        <w:tc>
          <w:tcPr>
            <w:tcW w:w="3690" w:type="dxa"/>
            <w:tcBorders>
              <w:top w:val="single" w:sz="8" w:space="0" w:color="auto"/>
              <w:left w:val="nil"/>
              <w:bottom w:val="single" w:sz="8" w:space="0" w:color="auto"/>
              <w:right w:val="single" w:sz="4" w:space="0" w:color="auto"/>
            </w:tcBorders>
            <w:shd w:val="clear" w:color="auto" w:fill="auto"/>
            <w:noWrap/>
            <w:vAlign w:val="center"/>
            <w:hideMark/>
          </w:tcPr>
          <w:p w14:paraId="195E16B5" w14:textId="77777777" w:rsidR="00FF7CBF" w:rsidRPr="00E125DB" w:rsidRDefault="00FF7CBF">
            <w:pPr>
              <w:jc w:val="center"/>
              <w:rPr>
                <w:rFonts w:asciiTheme="minorHAnsi" w:hAnsiTheme="minorHAnsi" w:cs="Tahoma"/>
                <w:b/>
                <w:bCs/>
                <w:color w:val="000000"/>
                <w:sz w:val="18"/>
                <w:szCs w:val="18"/>
              </w:rPr>
            </w:pPr>
            <w:r>
              <w:rPr>
                <w:rFonts w:ascii="Calibri" w:eastAsia="Calibri" w:hAnsi="Calibri" w:cs="Calibri"/>
                <w:b/>
                <w:sz w:val="24"/>
                <w:szCs w:val="24"/>
              </w:rPr>
              <w:t>Technical Specification as per Tender</w:t>
            </w:r>
          </w:p>
        </w:tc>
        <w:tc>
          <w:tcPr>
            <w:tcW w:w="3690" w:type="dxa"/>
            <w:tcBorders>
              <w:top w:val="single" w:sz="8" w:space="0" w:color="auto"/>
              <w:left w:val="single" w:sz="4" w:space="0" w:color="auto"/>
              <w:bottom w:val="single" w:sz="8" w:space="0" w:color="auto"/>
              <w:right w:val="single" w:sz="4" w:space="0" w:color="auto"/>
            </w:tcBorders>
          </w:tcPr>
          <w:p w14:paraId="4999DB1F" w14:textId="14F69C7F" w:rsidR="00FF7CBF" w:rsidRPr="000A4354" w:rsidRDefault="00FF7CBF">
            <w:pPr>
              <w:jc w:val="center"/>
              <w:rPr>
                <w:rFonts w:ascii="Calibri" w:eastAsia="Calibri" w:hAnsi="Calibri" w:cs="Calibri"/>
                <w:b/>
                <w:sz w:val="24"/>
                <w:szCs w:val="24"/>
              </w:rPr>
            </w:pPr>
            <w:r w:rsidRPr="000A4354">
              <w:rPr>
                <w:rFonts w:ascii="Calibri" w:eastAsia="Calibri" w:hAnsi="Calibri" w:cs="Calibri"/>
                <w:b/>
                <w:sz w:val="24"/>
                <w:szCs w:val="24"/>
              </w:rPr>
              <w:t>Proposed Item make</w:t>
            </w:r>
            <w:r w:rsidR="00390DF6">
              <w:rPr>
                <w:rFonts w:ascii="Calibri" w:eastAsia="Calibri" w:hAnsi="Calibri" w:cs="Calibri"/>
                <w:b/>
                <w:sz w:val="24"/>
                <w:szCs w:val="24"/>
              </w:rPr>
              <w:t>/Model</w:t>
            </w:r>
            <w:r w:rsidRPr="000A4354">
              <w:rPr>
                <w:rFonts w:ascii="Calibri" w:eastAsia="Calibri" w:hAnsi="Calibri" w:cs="Calibri"/>
                <w:b/>
                <w:sz w:val="24"/>
                <w:szCs w:val="24"/>
              </w:rPr>
              <w:t xml:space="preserve"> &amp; Specification filled by the Vendor</w:t>
            </w:r>
          </w:p>
        </w:tc>
        <w:tc>
          <w:tcPr>
            <w:tcW w:w="810" w:type="dxa"/>
            <w:tcBorders>
              <w:top w:val="single" w:sz="8" w:space="0" w:color="auto"/>
              <w:left w:val="single" w:sz="4" w:space="0" w:color="auto"/>
              <w:bottom w:val="single" w:sz="8" w:space="0" w:color="auto"/>
              <w:right w:val="single" w:sz="8" w:space="0" w:color="auto"/>
            </w:tcBorders>
            <w:shd w:val="clear" w:color="auto" w:fill="auto"/>
            <w:vAlign w:val="center"/>
          </w:tcPr>
          <w:p w14:paraId="2E780509" w14:textId="77777777" w:rsidR="00FF7CBF" w:rsidRPr="00E125DB" w:rsidRDefault="00FF7CBF">
            <w:pPr>
              <w:jc w:val="center"/>
              <w:rPr>
                <w:rFonts w:asciiTheme="minorHAnsi" w:hAnsiTheme="minorHAnsi" w:cs="Tahoma"/>
                <w:b/>
                <w:bCs/>
                <w:color w:val="000000"/>
                <w:sz w:val="18"/>
                <w:szCs w:val="18"/>
              </w:rPr>
            </w:pPr>
            <w:r w:rsidRPr="000A4354">
              <w:rPr>
                <w:rFonts w:ascii="Calibri" w:eastAsia="Calibri" w:hAnsi="Calibri" w:cs="Calibri"/>
                <w:b/>
                <w:sz w:val="24"/>
                <w:szCs w:val="24"/>
              </w:rPr>
              <w:t>Qty.</w:t>
            </w:r>
          </w:p>
        </w:tc>
        <w:tc>
          <w:tcPr>
            <w:tcW w:w="1080" w:type="dxa"/>
            <w:tcBorders>
              <w:top w:val="single" w:sz="4" w:space="0" w:color="auto"/>
              <w:left w:val="single" w:sz="4" w:space="0" w:color="auto"/>
              <w:bottom w:val="single" w:sz="4" w:space="0" w:color="auto"/>
              <w:right w:val="single" w:sz="4" w:space="0" w:color="auto"/>
            </w:tcBorders>
          </w:tcPr>
          <w:p w14:paraId="4D65FCC4" w14:textId="77777777" w:rsidR="00FF7CBF" w:rsidRPr="00E125DB" w:rsidRDefault="00FF7CBF" w:rsidP="0030076D">
            <w:pPr>
              <w:spacing w:before="300"/>
              <w:jc w:val="center"/>
              <w:rPr>
                <w:rFonts w:asciiTheme="minorHAnsi" w:hAnsiTheme="minorHAnsi" w:cs="Tahoma"/>
                <w:b/>
                <w:bCs/>
                <w:color w:val="000000"/>
                <w:sz w:val="18"/>
              </w:rPr>
            </w:pPr>
            <w:r w:rsidRPr="000A4354">
              <w:rPr>
                <w:rFonts w:ascii="Calibri" w:eastAsia="Calibri" w:hAnsi="Calibri" w:cs="Calibri"/>
                <w:b/>
                <w:sz w:val="24"/>
                <w:szCs w:val="24"/>
              </w:rPr>
              <w:t>Amount</w:t>
            </w:r>
          </w:p>
        </w:tc>
      </w:tr>
      <w:tr w:rsidR="00FF7CBF" w:rsidRPr="00E125DB" w14:paraId="0A3B68FF" w14:textId="77777777" w:rsidTr="00AB7D46">
        <w:trPr>
          <w:trHeight w:val="642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46E2088" w14:textId="77777777" w:rsidR="00231782" w:rsidRPr="00220A17" w:rsidRDefault="00231782">
            <w:pPr>
              <w:jc w:val="center"/>
              <w:rPr>
                <w:rFonts w:asciiTheme="minorHAnsi" w:hAnsiTheme="minorHAnsi" w:cs="Tahoma"/>
                <w:b/>
                <w:bCs/>
                <w:color w:val="000000"/>
                <w:sz w:val="18"/>
                <w:szCs w:val="18"/>
              </w:rPr>
            </w:pPr>
          </w:p>
          <w:p w14:paraId="51E5E993" w14:textId="75421D62" w:rsidR="00FF7CBF" w:rsidRPr="00220A17" w:rsidRDefault="00FF7CBF">
            <w:pPr>
              <w:jc w:val="center"/>
              <w:rPr>
                <w:rFonts w:asciiTheme="minorHAnsi" w:hAnsiTheme="minorHAnsi" w:cs="Tahoma"/>
                <w:b/>
                <w:bCs/>
                <w:color w:val="000000"/>
                <w:sz w:val="18"/>
                <w:szCs w:val="18"/>
              </w:rPr>
            </w:pPr>
            <w:r w:rsidRPr="00220A17">
              <w:rPr>
                <w:rFonts w:asciiTheme="minorHAnsi" w:hAnsiTheme="minorHAnsi" w:cs="Tahoma"/>
                <w:b/>
                <w:bCs/>
                <w:color w:val="000000"/>
                <w:sz w:val="18"/>
                <w:szCs w:val="18"/>
              </w:rPr>
              <w:t>1</w:t>
            </w:r>
          </w:p>
        </w:tc>
        <w:tc>
          <w:tcPr>
            <w:tcW w:w="3690" w:type="dxa"/>
            <w:tcBorders>
              <w:top w:val="nil"/>
              <w:left w:val="nil"/>
              <w:bottom w:val="single" w:sz="8" w:space="0" w:color="auto"/>
              <w:right w:val="single" w:sz="4" w:space="0" w:color="auto"/>
            </w:tcBorders>
            <w:shd w:val="clear" w:color="auto" w:fill="auto"/>
            <w:noWrap/>
          </w:tcPr>
          <w:p w14:paraId="534CD63C" w14:textId="77777777" w:rsidR="00CD2212" w:rsidRPr="00220A17" w:rsidRDefault="00CD2212" w:rsidP="00CD2212">
            <w:pPr>
              <w:rPr>
                <w:rFonts w:ascii="Tahoma" w:eastAsia="Calibri" w:hAnsi="Tahoma" w:cs="Tahoma"/>
                <w:b/>
                <w:sz w:val="18"/>
                <w:szCs w:val="18"/>
              </w:rPr>
            </w:pPr>
            <w:r w:rsidRPr="00220A17">
              <w:rPr>
                <w:rFonts w:ascii="Tahoma" w:eastAsia="Calibri" w:hAnsi="Tahoma" w:cs="Tahoma"/>
                <w:b/>
                <w:sz w:val="18"/>
                <w:szCs w:val="18"/>
              </w:rPr>
              <w:t>Preferred Make: Dell, HP</w:t>
            </w:r>
          </w:p>
          <w:p w14:paraId="45C3A419" w14:textId="77777777" w:rsidR="00CD2212" w:rsidRPr="00220A17" w:rsidRDefault="00CD2212" w:rsidP="00CD2212">
            <w:pPr>
              <w:rPr>
                <w:rFonts w:ascii="Tahoma" w:eastAsia="Calibri" w:hAnsi="Tahoma" w:cs="Tahoma"/>
                <w:b/>
                <w:bCs/>
                <w:sz w:val="18"/>
                <w:szCs w:val="18"/>
              </w:rPr>
            </w:pPr>
            <w:r w:rsidRPr="00220A17">
              <w:rPr>
                <w:rFonts w:ascii="Tahoma" w:eastAsia="Calibri" w:hAnsi="Tahoma" w:cs="Tahoma"/>
                <w:b/>
                <w:bCs/>
                <w:sz w:val="18"/>
                <w:szCs w:val="18"/>
              </w:rPr>
              <w:t>Storage (Base System)</w:t>
            </w:r>
          </w:p>
          <w:p w14:paraId="7D7B26EC"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sz w:val="18"/>
                <w:szCs w:val="18"/>
              </w:rPr>
              <w:t xml:space="preserve">Storage Array: Supports 8 closures with 12 drives. </w:t>
            </w:r>
          </w:p>
          <w:p w14:paraId="789135C0"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sz w:val="18"/>
                <w:szCs w:val="18"/>
              </w:rPr>
              <w:t>Storage: 12 x 12TB</w:t>
            </w:r>
          </w:p>
          <w:p w14:paraId="75C7F711"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sz w:val="18"/>
                <w:szCs w:val="18"/>
              </w:rPr>
              <w:t>Storage Type: HDD 12 x 3.5” drive bays (2.5” drive carriers supported) 7.2K RPM NLSAS ISE 12Gbps 512e Hot-Plug</w:t>
            </w:r>
          </w:p>
          <w:p w14:paraId="135E2BCF"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sz w:val="18"/>
                <w:szCs w:val="18"/>
              </w:rPr>
              <w:t>Controllers: 2 hot-swappable per chassis</w:t>
            </w:r>
          </w:p>
          <w:p w14:paraId="1EC35594"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color w:val="000000"/>
                <w:sz w:val="18"/>
                <w:szCs w:val="18"/>
              </w:rPr>
              <w:t>Processor: Intel® Xeon® Processor or higher</w:t>
            </w:r>
          </w:p>
          <w:p w14:paraId="46B6DD24"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sz w:val="18"/>
                <w:szCs w:val="18"/>
              </w:rPr>
              <w:t xml:space="preserve">System memory: Minimum 16 GB per controller </w:t>
            </w:r>
          </w:p>
          <w:p w14:paraId="704E87C4" w14:textId="77777777" w:rsidR="00CD2212" w:rsidRPr="00220A17" w:rsidRDefault="00CD2212" w:rsidP="00CD2212">
            <w:pPr>
              <w:pStyle w:val="ListParagraph"/>
              <w:numPr>
                <w:ilvl w:val="0"/>
                <w:numId w:val="35"/>
              </w:numPr>
              <w:rPr>
                <w:rFonts w:ascii="Tahoma" w:eastAsia="Calibri" w:hAnsi="Tahoma" w:cs="Tahoma"/>
                <w:b/>
                <w:sz w:val="18"/>
                <w:szCs w:val="18"/>
              </w:rPr>
            </w:pPr>
            <w:r w:rsidRPr="00220A17">
              <w:rPr>
                <w:rFonts w:ascii="Tahoma" w:eastAsia="Calibri" w:hAnsi="Tahoma" w:cs="Tahoma"/>
                <w:sz w:val="18"/>
                <w:szCs w:val="18"/>
              </w:rPr>
              <w:t>Ports:</w:t>
            </w:r>
          </w:p>
          <w:p w14:paraId="0FBB544E" w14:textId="77777777" w:rsidR="00CD2212" w:rsidRPr="00220A17" w:rsidRDefault="00CD2212" w:rsidP="00CD2212">
            <w:pPr>
              <w:pStyle w:val="ListParagraph"/>
              <w:numPr>
                <w:ilvl w:val="0"/>
                <w:numId w:val="36"/>
              </w:numPr>
              <w:rPr>
                <w:rFonts w:ascii="Tahoma" w:eastAsia="Calibri" w:hAnsi="Tahoma" w:cs="Tahoma"/>
                <w:b/>
                <w:sz w:val="18"/>
                <w:szCs w:val="18"/>
              </w:rPr>
            </w:pPr>
            <w:r w:rsidRPr="00220A17">
              <w:rPr>
                <w:rFonts w:ascii="Tahoma" w:eastAsia="Calibri" w:hAnsi="Tahoma" w:cs="Tahoma"/>
                <w:sz w:val="18"/>
                <w:szCs w:val="18"/>
              </w:rPr>
              <w:t>Min. 4 x USB-3.0 or higher</w:t>
            </w:r>
          </w:p>
          <w:p w14:paraId="209DEF9B" w14:textId="77777777" w:rsidR="00CD2212" w:rsidRPr="00220A17" w:rsidRDefault="00CD2212" w:rsidP="00CD2212">
            <w:pPr>
              <w:pStyle w:val="ListParagraph"/>
              <w:numPr>
                <w:ilvl w:val="0"/>
                <w:numId w:val="36"/>
              </w:numPr>
              <w:rPr>
                <w:rFonts w:ascii="Tahoma" w:eastAsia="Calibri" w:hAnsi="Tahoma" w:cs="Tahoma"/>
                <w:bCs/>
                <w:sz w:val="18"/>
                <w:szCs w:val="18"/>
              </w:rPr>
            </w:pPr>
            <w:r w:rsidRPr="00220A17">
              <w:rPr>
                <w:rFonts w:ascii="Tahoma" w:eastAsia="Calibri" w:hAnsi="Tahoma" w:cs="Tahoma"/>
                <w:bCs/>
                <w:sz w:val="18"/>
                <w:szCs w:val="18"/>
              </w:rPr>
              <w:t>1 x 25Gb iSCSI 8port dual controller (1 x SFP+ SR Optic 10GbE 850nm)</w:t>
            </w:r>
          </w:p>
          <w:p w14:paraId="65FDDAC8" w14:textId="77777777" w:rsidR="00CD2212" w:rsidRPr="00220A17" w:rsidRDefault="00CD2212" w:rsidP="00CD2212">
            <w:pPr>
              <w:pStyle w:val="ListParagraph"/>
              <w:numPr>
                <w:ilvl w:val="0"/>
                <w:numId w:val="35"/>
              </w:numPr>
              <w:rPr>
                <w:rFonts w:ascii="Tahoma" w:eastAsia="Calibri" w:hAnsi="Tahoma" w:cs="Tahoma"/>
                <w:b/>
                <w:sz w:val="18"/>
                <w:szCs w:val="18"/>
              </w:rPr>
            </w:pPr>
            <w:r w:rsidRPr="00220A17">
              <w:rPr>
                <w:rFonts w:ascii="Tahoma" w:eastAsia="Calibri" w:hAnsi="Tahoma" w:cs="Tahoma"/>
                <w:sz w:val="18"/>
                <w:szCs w:val="18"/>
              </w:rPr>
              <w:t xml:space="preserve">RAID Support: </w:t>
            </w:r>
            <w:r w:rsidRPr="00220A17">
              <w:rPr>
                <w:rStyle w:val="markedcontent"/>
                <w:rFonts w:ascii="Tahoma" w:eastAsiaTheme="majorEastAsia" w:hAnsi="Tahoma" w:cs="Tahoma"/>
                <w:sz w:val="18"/>
                <w:szCs w:val="18"/>
              </w:rPr>
              <w:t>1, 5, 6, 10, or ADAPT RAID</w:t>
            </w:r>
          </w:p>
          <w:p w14:paraId="56BF23D0" w14:textId="77777777" w:rsidR="00CD2212" w:rsidRPr="00220A17" w:rsidRDefault="00CD2212" w:rsidP="00CD2212">
            <w:pPr>
              <w:pStyle w:val="ListParagraph"/>
              <w:numPr>
                <w:ilvl w:val="0"/>
                <w:numId w:val="35"/>
              </w:numPr>
              <w:rPr>
                <w:rFonts w:ascii="Tahoma" w:eastAsia="Calibri" w:hAnsi="Tahoma" w:cs="Tahoma"/>
                <w:b/>
                <w:sz w:val="18"/>
                <w:szCs w:val="18"/>
              </w:rPr>
            </w:pPr>
            <w:r w:rsidRPr="00220A17">
              <w:rPr>
                <w:rFonts w:ascii="Tahoma" w:eastAsia="Calibri" w:hAnsi="Tahoma" w:cs="Tahoma"/>
                <w:sz w:val="18"/>
                <w:szCs w:val="18"/>
              </w:rPr>
              <w:t>Form factor</w:t>
            </w:r>
            <w:r w:rsidRPr="00220A17">
              <w:rPr>
                <w:rFonts w:ascii="Tahoma" w:eastAsia="Calibri" w:hAnsi="Tahoma" w:cs="Tahoma"/>
                <w:b/>
                <w:sz w:val="18"/>
                <w:szCs w:val="18"/>
              </w:rPr>
              <w:t>:</w:t>
            </w:r>
            <w:r w:rsidRPr="00220A17">
              <w:rPr>
                <w:rFonts w:ascii="Tahoma" w:eastAsia="Calibri" w:hAnsi="Tahoma" w:cs="Tahoma"/>
                <w:sz w:val="18"/>
                <w:szCs w:val="18"/>
              </w:rPr>
              <w:t xml:space="preserve"> 2U Rack form factor with rail kits and front bezel</w:t>
            </w:r>
          </w:p>
          <w:p w14:paraId="7DCDD7BF" w14:textId="77777777" w:rsidR="00CD2212" w:rsidRPr="00220A17" w:rsidRDefault="00CD2212" w:rsidP="00CD2212">
            <w:pPr>
              <w:pStyle w:val="ListParagraph"/>
              <w:numPr>
                <w:ilvl w:val="0"/>
                <w:numId w:val="35"/>
              </w:numPr>
              <w:rPr>
                <w:rFonts w:ascii="Tahoma" w:eastAsia="Calibri" w:hAnsi="Tahoma" w:cs="Tahoma"/>
                <w:b/>
                <w:sz w:val="18"/>
                <w:szCs w:val="18"/>
              </w:rPr>
            </w:pPr>
            <w:r w:rsidRPr="00220A17">
              <w:rPr>
                <w:rFonts w:ascii="Tahoma" w:eastAsia="Calibri" w:hAnsi="Tahoma" w:cs="Tahoma"/>
                <w:sz w:val="18"/>
                <w:szCs w:val="18"/>
              </w:rPr>
              <w:t>Jumper Cord: 2 x C13/14, 4M, 250V, 10A (India BIS)</w:t>
            </w:r>
          </w:p>
          <w:p w14:paraId="5CDABDE2" w14:textId="77777777" w:rsidR="00CD2212" w:rsidRPr="00220A17" w:rsidRDefault="00CD2212" w:rsidP="00CD2212">
            <w:pPr>
              <w:pStyle w:val="ListParagraph"/>
              <w:numPr>
                <w:ilvl w:val="0"/>
                <w:numId w:val="35"/>
              </w:numPr>
              <w:rPr>
                <w:rFonts w:ascii="Tahoma" w:eastAsia="Calibri" w:hAnsi="Tahoma" w:cs="Tahoma"/>
                <w:b/>
                <w:sz w:val="18"/>
                <w:szCs w:val="18"/>
              </w:rPr>
            </w:pPr>
            <w:r w:rsidRPr="00220A17">
              <w:rPr>
                <w:rFonts w:ascii="Tahoma" w:eastAsia="Calibri" w:hAnsi="Tahoma" w:cs="Tahoma"/>
                <w:sz w:val="18"/>
                <w:szCs w:val="18"/>
              </w:rPr>
              <w:t>Networking Cable: 4 x OM4 LC/LC Fiber Optics Cable, 2 Meter</w:t>
            </w:r>
          </w:p>
          <w:p w14:paraId="4EB37EE9" w14:textId="77777777" w:rsidR="00CD2212" w:rsidRPr="00220A17" w:rsidRDefault="00CD2212" w:rsidP="00CD2212">
            <w:pPr>
              <w:pStyle w:val="ListParagraph"/>
              <w:numPr>
                <w:ilvl w:val="0"/>
                <w:numId w:val="35"/>
              </w:numPr>
              <w:rPr>
                <w:rFonts w:ascii="Tahoma" w:eastAsia="Calibri" w:hAnsi="Tahoma" w:cs="Tahoma"/>
                <w:b/>
                <w:sz w:val="18"/>
                <w:szCs w:val="18"/>
              </w:rPr>
            </w:pPr>
            <w:r w:rsidRPr="00220A17">
              <w:rPr>
                <w:rFonts w:ascii="Tahoma" w:eastAsia="Calibri" w:hAnsi="Tahoma" w:cs="Tahoma"/>
                <w:sz w:val="18"/>
                <w:szCs w:val="18"/>
              </w:rPr>
              <w:t>Cooling System: Should support redundant fan system with Inbuilt sensors.</w:t>
            </w:r>
          </w:p>
          <w:p w14:paraId="57189B7E"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sz w:val="18"/>
                <w:szCs w:val="18"/>
              </w:rPr>
              <w:t>Power Supply: hot plug redundant power supplies</w:t>
            </w:r>
          </w:p>
          <w:p w14:paraId="66120B5C" w14:textId="77777777" w:rsidR="00CD2212" w:rsidRPr="00220A17" w:rsidRDefault="00CD2212" w:rsidP="00CD2212">
            <w:pPr>
              <w:rPr>
                <w:rFonts w:ascii="Tahoma" w:eastAsia="Calibri" w:hAnsi="Tahoma" w:cs="Tahoma"/>
                <w:b/>
                <w:bCs/>
                <w:sz w:val="18"/>
                <w:szCs w:val="18"/>
              </w:rPr>
            </w:pPr>
            <w:r w:rsidRPr="00220A17">
              <w:rPr>
                <w:rFonts w:ascii="Tahoma" w:eastAsia="Calibri" w:hAnsi="Tahoma" w:cs="Tahoma"/>
                <w:b/>
                <w:bCs/>
                <w:sz w:val="18"/>
                <w:szCs w:val="18"/>
              </w:rPr>
              <w:t>Expansion Enclosure</w:t>
            </w:r>
          </w:p>
          <w:p w14:paraId="5D4AB96A"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sz w:val="18"/>
                <w:szCs w:val="18"/>
              </w:rPr>
              <w:t>Storage: 12 x 12TB</w:t>
            </w:r>
          </w:p>
          <w:p w14:paraId="16B7EE0E"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sz w:val="18"/>
                <w:szCs w:val="18"/>
              </w:rPr>
              <w:t>Storage Type: HDD 12 x 3.5” drive bays (2.5” drive carriers supported) 7.2K RPM NLSAS ISE 12Gbps 512e Hot-Plug</w:t>
            </w:r>
          </w:p>
          <w:p w14:paraId="29343AB2" w14:textId="77777777" w:rsidR="00CD2212" w:rsidRPr="00220A17" w:rsidRDefault="00CD2212" w:rsidP="00CD2212">
            <w:pPr>
              <w:pStyle w:val="ListParagraph"/>
              <w:numPr>
                <w:ilvl w:val="0"/>
                <w:numId w:val="35"/>
              </w:numPr>
              <w:rPr>
                <w:rFonts w:ascii="Tahoma" w:eastAsia="Calibri" w:hAnsi="Tahoma" w:cs="Tahoma"/>
                <w:b/>
                <w:sz w:val="18"/>
                <w:szCs w:val="18"/>
              </w:rPr>
            </w:pPr>
            <w:r w:rsidRPr="00220A17">
              <w:rPr>
                <w:rFonts w:ascii="Tahoma" w:eastAsia="Calibri" w:hAnsi="Tahoma" w:cs="Tahoma"/>
                <w:sz w:val="18"/>
                <w:szCs w:val="18"/>
              </w:rPr>
              <w:t>Jumper Cord: 2 x C13/14, 4M, 250V, 10A (India BIS)</w:t>
            </w:r>
          </w:p>
          <w:p w14:paraId="53BC8D90" w14:textId="77777777" w:rsidR="00CD2212" w:rsidRPr="00220A17" w:rsidRDefault="00CD2212" w:rsidP="00CD2212">
            <w:pPr>
              <w:pStyle w:val="ListParagraph"/>
              <w:numPr>
                <w:ilvl w:val="0"/>
                <w:numId w:val="35"/>
              </w:numPr>
              <w:rPr>
                <w:rFonts w:ascii="Tahoma" w:eastAsia="Calibri" w:hAnsi="Tahoma" w:cs="Tahoma"/>
                <w:sz w:val="18"/>
                <w:szCs w:val="18"/>
              </w:rPr>
            </w:pPr>
            <w:r w:rsidRPr="00220A17">
              <w:rPr>
                <w:rFonts w:ascii="Tahoma" w:eastAsia="Calibri" w:hAnsi="Tahoma" w:cs="Tahoma"/>
                <w:sz w:val="18"/>
                <w:szCs w:val="18"/>
              </w:rPr>
              <w:t>Power Supply: hot plug redundant power supplies</w:t>
            </w:r>
          </w:p>
          <w:p w14:paraId="038FB16C" w14:textId="77777777" w:rsidR="00CD2212" w:rsidRPr="00220A17" w:rsidRDefault="00CD2212" w:rsidP="00CD2212">
            <w:pPr>
              <w:pStyle w:val="ListParagraph"/>
              <w:numPr>
                <w:ilvl w:val="0"/>
                <w:numId w:val="35"/>
              </w:numPr>
              <w:rPr>
                <w:rFonts w:ascii="Tahoma" w:eastAsia="Calibri" w:hAnsi="Tahoma" w:cs="Tahoma"/>
                <w:b/>
                <w:sz w:val="18"/>
                <w:szCs w:val="18"/>
              </w:rPr>
            </w:pPr>
            <w:r w:rsidRPr="00220A17">
              <w:rPr>
                <w:rFonts w:ascii="Tahoma" w:eastAsia="Calibri" w:hAnsi="Tahoma" w:cs="Tahoma"/>
                <w:sz w:val="18"/>
                <w:szCs w:val="18"/>
              </w:rPr>
              <w:t>Form factor</w:t>
            </w:r>
            <w:r w:rsidRPr="00220A17">
              <w:rPr>
                <w:rFonts w:ascii="Tahoma" w:eastAsia="Calibri" w:hAnsi="Tahoma" w:cs="Tahoma"/>
                <w:b/>
                <w:sz w:val="18"/>
                <w:szCs w:val="18"/>
              </w:rPr>
              <w:t>:</w:t>
            </w:r>
            <w:r w:rsidRPr="00220A17">
              <w:rPr>
                <w:rFonts w:ascii="Tahoma" w:eastAsia="Calibri" w:hAnsi="Tahoma" w:cs="Tahoma"/>
                <w:sz w:val="18"/>
                <w:szCs w:val="18"/>
              </w:rPr>
              <w:t xml:space="preserve"> 2U Rack form factor with rail kits and front bezel</w:t>
            </w:r>
          </w:p>
          <w:p w14:paraId="3A96231F" w14:textId="77777777" w:rsidR="00CD2212" w:rsidRPr="00220A17" w:rsidRDefault="00CD2212" w:rsidP="00CD2212">
            <w:pPr>
              <w:pStyle w:val="ListParagraph"/>
              <w:numPr>
                <w:ilvl w:val="0"/>
                <w:numId w:val="35"/>
              </w:numPr>
              <w:rPr>
                <w:rFonts w:ascii="Tahoma" w:eastAsia="Calibri" w:hAnsi="Tahoma" w:cs="Tahoma"/>
                <w:b/>
                <w:sz w:val="18"/>
                <w:szCs w:val="18"/>
              </w:rPr>
            </w:pPr>
            <w:r w:rsidRPr="00220A17">
              <w:rPr>
                <w:rFonts w:ascii="Tahoma" w:eastAsia="Calibri" w:hAnsi="Tahoma" w:cs="Tahoma"/>
                <w:sz w:val="18"/>
                <w:szCs w:val="18"/>
              </w:rPr>
              <w:t>SAS Cable: 2 x 12Gb HD-Mini to HD-Mini (2 Meter)</w:t>
            </w:r>
          </w:p>
          <w:p w14:paraId="2CCE4084" w14:textId="77777777" w:rsidR="00CD2212" w:rsidRPr="00220A17" w:rsidRDefault="00CD2212" w:rsidP="00CD2212">
            <w:pPr>
              <w:rPr>
                <w:rFonts w:ascii="Tahoma" w:eastAsia="Calibri" w:hAnsi="Tahoma" w:cs="Tahoma"/>
                <w:b/>
                <w:bCs/>
                <w:sz w:val="18"/>
                <w:szCs w:val="18"/>
              </w:rPr>
            </w:pPr>
            <w:r w:rsidRPr="00220A17">
              <w:rPr>
                <w:rFonts w:ascii="Tahoma" w:eastAsia="Calibri" w:hAnsi="Tahoma" w:cs="Tahoma"/>
                <w:b/>
                <w:bCs/>
                <w:sz w:val="18"/>
                <w:szCs w:val="18"/>
              </w:rPr>
              <w:t>Warranty</w:t>
            </w:r>
          </w:p>
          <w:p w14:paraId="21B60D30" w14:textId="40A47941" w:rsidR="00FF7CBF" w:rsidRPr="00220A17" w:rsidRDefault="00CD2212" w:rsidP="00CD2212">
            <w:pPr>
              <w:pStyle w:val="ListParagraph"/>
              <w:numPr>
                <w:ilvl w:val="0"/>
                <w:numId w:val="35"/>
              </w:numPr>
              <w:rPr>
                <w:rFonts w:ascii="Calibri" w:eastAsia="Calibri" w:hAnsi="Calibri" w:cs="Calibri"/>
                <w:sz w:val="18"/>
                <w:szCs w:val="18"/>
              </w:rPr>
            </w:pPr>
            <w:r w:rsidRPr="00220A17">
              <w:rPr>
                <w:rFonts w:ascii="Tahoma" w:eastAsia="Calibri" w:hAnsi="Tahoma" w:cs="Tahoma"/>
                <w:sz w:val="18"/>
                <w:szCs w:val="18"/>
              </w:rPr>
              <w:t xml:space="preserve">5-Years onsite </w:t>
            </w:r>
          </w:p>
        </w:tc>
        <w:tc>
          <w:tcPr>
            <w:tcW w:w="3690" w:type="dxa"/>
            <w:tcBorders>
              <w:top w:val="nil"/>
              <w:left w:val="single" w:sz="4" w:space="0" w:color="auto"/>
              <w:bottom w:val="single" w:sz="8" w:space="0" w:color="auto"/>
              <w:right w:val="single" w:sz="4" w:space="0" w:color="auto"/>
            </w:tcBorders>
          </w:tcPr>
          <w:p w14:paraId="6024ABD9" w14:textId="77777777" w:rsidR="00FF7CBF" w:rsidRPr="00220A17" w:rsidRDefault="00FF7CBF">
            <w:pPr>
              <w:pStyle w:val="ListParagraph"/>
              <w:spacing w:before="16"/>
              <w:ind w:left="0"/>
              <w:jc w:val="center"/>
              <w:rPr>
                <w:rFonts w:asciiTheme="minorHAnsi" w:eastAsia="Adobe Song Std L" w:hAnsiTheme="minorHAnsi" w:cs="Tahoma"/>
                <w:b/>
                <w:sz w:val="18"/>
                <w:szCs w:val="18"/>
                <w:highlight w:val="yellow"/>
              </w:rPr>
            </w:pPr>
          </w:p>
        </w:tc>
        <w:tc>
          <w:tcPr>
            <w:tcW w:w="810" w:type="dxa"/>
            <w:tcBorders>
              <w:top w:val="nil"/>
              <w:left w:val="single" w:sz="4" w:space="0" w:color="auto"/>
              <w:bottom w:val="single" w:sz="8" w:space="0" w:color="auto"/>
              <w:right w:val="single" w:sz="8" w:space="0" w:color="auto"/>
            </w:tcBorders>
            <w:shd w:val="clear" w:color="auto" w:fill="auto"/>
            <w:vAlign w:val="bottom"/>
          </w:tcPr>
          <w:p w14:paraId="79E1939F"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highlight w:val="yellow"/>
              </w:rPr>
            </w:pPr>
          </w:p>
          <w:p w14:paraId="5DE93B43"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highlight w:val="yellow"/>
              </w:rPr>
            </w:pPr>
          </w:p>
          <w:p w14:paraId="579366F5"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highlight w:val="yellow"/>
              </w:rPr>
            </w:pPr>
          </w:p>
          <w:p w14:paraId="4CE1BB3E"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highlight w:val="yellow"/>
              </w:rPr>
            </w:pPr>
          </w:p>
          <w:p w14:paraId="0AD90521"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highlight w:val="yellow"/>
              </w:rPr>
            </w:pPr>
          </w:p>
          <w:p w14:paraId="42A68107"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highlight w:val="yellow"/>
              </w:rPr>
            </w:pPr>
          </w:p>
          <w:p w14:paraId="08B0D2AC"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highlight w:val="yellow"/>
              </w:rPr>
            </w:pPr>
          </w:p>
          <w:p w14:paraId="028EBDE5"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rPr>
            </w:pPr>
          </w:p>
          <w:p w14:paraId="3917B084"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rPr>
            </w:pPr>
          </w:p>
          <w:p w14:paraId="5CDB85E1"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rPr>
            </w:pPr>
          </w:p>
          <w:p w14:paraId="6CABF5FB"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rPr>
            </w:pPr>
          </w:p>
          <w:p w14:paraId="1C0897F2"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rPr>
            </w:pPr>
          </w:p>
          <w:p w14:paraId="10B9D8D6" w14:textId="77777777" w:rsidR="00FF7CBF" w:rsidRPr="00220A17" w:rsidRDefault="00FF7CBF" w:rsidP="00AB7D46">
            <w:pPr>
              <w:pStyle w:val="ListParagraph"/>
              <w:spacing w:before="16"/>
              <w:ind w:left="0"/>
              <w:jc w:val="center"/>
              <w:rPr>
                <w:rFonts w:asciiTheme="minorHAnsi" w:eastAsia="Adobe Song Std L" w:hAnsiTheme="minorHAnsi" w:cs="Tahoma"/>
                <w:b/>
                <w:sz w:val="18"/>
                <w:szCs w:val="18"/>
              </w:rPr>
            </w:pPr>
          </w:p>
          <w:p w14:paraId="3829BB63"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79AB9D2C"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38079926"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6F3CF078"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706F7D08"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636FDD92"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2E062507"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41A4B37F"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5FD2B9EE"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0A1E39AF"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0A1C2849" w14:textId="77777777" w:rsidR="00231782" w:rsidRPr="00220A17" w:rsidRDefault="00231782" w:rsidP="00AB7D46">
            <w:pPr>
              <w:pStyle w:val="ListParagraph"/>
              <w:spacing w:before="1000"/>
              <w:ind w:left="0"/>
              <w:jc w:val="center"/>
              <w:rPr>
                <w:rFonts w:asciiTheme="minorHAnsi" w:eastAsia="Adobe Song Std L" w:hAnsiTheme="minorHAnsi" w:cs="Tahoma"/>
                <w:b/>
                <w:sz w:val="18"/>
                <w:szCs w:val="18"/>
              </w:rPr>
            </w:pPr>
          </w:p>
          <w:p w14:paraId="44C04CE1" w14:textId="09A4592C" w:rsidR="00FF7CBF" w:rsidRPr="00220A17" w:rsidRDefault="00FF7CBF" w:rsidP="00AB7D46">
            <w:pPr>
              <w:pStyle w:val="ListParagraph"/>
              <w:spacing w:before="1000"/>
              <w:ind w:left="0"/>
              <w:jc w:val="center"/>
              <w:rPr>
                <w:rFonts w:asciiTheme="minorHAnsi" w:eastAsia="Adobe Song Std L" w:hAnsiTheme="minorHAnsi" w:cs="Tahoma"/>
                <w:b/>
                <w:sz w:val="18"/>
                <w:szCs w:val="18"/>
                <w:highlight w:val="yellow"/>
              </w:rPr>
            </w:pPr>
            <w:r w:rsidRPr="00220A17">
              <w:rPr>
                <w:rFonts w:asciiTheme="minorHAnsi" w:eastAsia="Adobe Song Std L" w:hAnsiTheme="minorHAnsi" w:cs="Tahoma"/>
                <w:b/>
                <w:sz w:val="18"/>
                <w:szCs w:val="18"/>
              </w:rPr>
              <w:t>01</w:t>
            </w:r>
            <w:r w:rsidR="00220A17">
              <w:rPr>
                <w:rFonts w:asciiTheme="minorHAnsi" w:eastAsia="Adobe Song Std L" w:hAnsiTheme="minorHAnsi" w:cs="Tahoma"/>
                <w:b/>
                <w:sz w:val="18"/>
                <w:szCs w:val="18"/>
              </w:rPr>
              <w:t xml:space="preserve"> Nos.</w:t>
            </w:r>
          </w:p>
        </w:tc>
        <w:tc>
          <w:tcPr>
            <w:tcW w:w="1080" w:type="dxa"/>
            <w:tcBorders>
              <w:top w:val="single" w:sz="4" w:space="0" w:color="auto"/>
              <w:left w:val="single" w:sz="4" w:space="0" w:color="auto"/>
              <w:bottom w:val="single" w:sz="4" w:space="0" w:color="auto"/>
              <w:right w:val="single" w:sz="4" w:space="0" w:color="auto"/>
            </w:tcBorders>
          </w:tcPr>
          <w:p w14:paraId="205223FD" w14:textId="77777777" w:rsidR="00FF7CBF" w:rsidRPr="00220A17" w:rsidRDefault="00FF7CBF">
            <w:pPr>
              <w:jc w:val="center"/>
              <w:rPr>
                <w:rFonts w:asciiTheme="minorHAnsi" w:eastAsia="Adobe Song Std L" w:hAnsiTheme="minorHAnsi" w:cs="Tahoma"/>
                <w:b/>
                <w:sz w:val="18"/>
                <w:szCs w:val="18"/>
              </w:rPr>
            </w:pPr>
          </w:p>
        </w:tc>
      </w:tr>
      <w:tr w:rsidR="00FF7CBF" w:rsidRPr="00E125DB" w14:paraId="14B0503B" w14:textId="77777777" w:rsidTr="00220A17">
        <w:trPr>
          <w:trHeight w:val="60"/>
        </w:trPr>
        <w:tc>
          <w:tcPr>
            <w:tcW w:w="54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2E48BBA2" w14:textId="34784985" w:rsidR="00FF7CBF" w:rsidRPr="00220A17" w:rsidRDefault="00FF7CBF">
            <w:pPr>
              <w:jc w:val="center"/>
              <w:rPr>
                <w:rFonts w:asciiTheme="minorHAnsi" w:hAnsiTheme="minorHAnsi" w:cs="Tahoma"/>
                <w:b/>
                <w:bCs/>
                <w:color w:val="000000"/>
                <w:sz w:val="18"/>
                <w:szCs w:val="18"/>
              </w:rPr>
            </w:pPr>
            <w:r w:rsidRPr="00220A17">
              <w:rPr>
                <w:rFonts w:asciiTheme="minorHAnsi" w:hAnsiTheme="minorHAnsi" w:cs="Tahoma"/>
                <w:b/>
                <w:bCs/>
                <w:color w:val="000000"/>
                <w:sz w:val="18"/>
                <w:szCs w:val="18"/>
              </w:rPr>
              <w:t>2</w:t>
            </w:r>
          </w:p>
        </w:tc>
        <w:tc>
          <w:tcPr>
            <w:tcW w:w="3690" w:type="dxa"/>
            <w:tcBorders>
              <w:top w:val="single" w:sz="4" w:space="0" w:color="auto"/>
              <w:left w:val="nil"/>
              <w:bottom w:val="single" w:sz="4" w:space="0" w:color="auto"/>
              <w:right w:val="single" w:sz="4" w:space="0" w:color="auto"/>
            </w:tcBorders>
            <w:shd w:val="clear" w:color="auto" w:fill="auto"/>
            <w:noWrap/>
          </w:tcPr>
          <w:p w14:paraId="3752FE3C" w14:textId="032E5A03" w:rsidR="00FF7CBF" w:rsidRPr="00220A17" w:rsidRDefault="00FF7CBF">
            <w:pPr>
              <w:rPr>
                <w:rFonts w:ascii="Calibri" w:eastAsia="Calibri" w:hAnsi="Calibri" w:cs="Calibri"/>
                <w:b/>
                <w:sz w:val="18"/>
                <w:szCs w:val="18"/>
              </w:rPr>
            </w:pPr>
            <w:r w:rsidRPr="00220A17">
              <w:rPr>
                <w:rFonts w:ascii="Calibri" w:eastAsia="Calibri" w:hAnsi="Calibri" w:cs="Calibri"/>
                <w:sz w:val="18"/>
                <w:szCs w:val="18"/>
              </w:rPr>
              <w:t>Installation</w:t>
            </w:r>
            <w:r w:rsidR="0080466F" w:rsidRPr="00220A17">
              <w:rPr>
                <w:rFonts w:ascii="Calibri" w:eastAsia="Calibri" w:hAnsi="Calibri" w:cs="Calibri"/>
                <w:sz w:val="18"/>
                <w:szCs w:val="18"/>
              </w:rPr>
              <w:t xml:space="preserve"> Including hardware and software</w:t>
            </w:r>
          </w:p>
        </w:tc>
        <w:tc>
          <w:tcPr>
            <w:tcW w:w="3690" w:type="dxa"/>
            <w:tcBorders>
              <w:top w:val="single" w:sz="4" w:space="0" w:color="auto"/>
              <w:left w:val="single" w:sz="4" w:space="0" w:color="auto"/>
              <w:bottom w:val="single" w:sz="4" w:space="0" w:color="auto"/>
              <w:right w:val="single" w:sz="4" w:space="0" w:color="auto"/>
            </w:tcBorders>
          </w:tcPr>
          <w:p w14:paraId="05F0091C" w14:textId="77777777" w:rsidR="00FF7CBF" w:rsidRPr="00220A17" w:rsidRDefault="00FF7CBF">
            <w:pPr>
              <w:pStyle w:val="ListParagraph"/>
              <w:spacing w:before="16"/>
              <w:ind w:left="0"/>
              <w:jc w:val="center"/>
              <w:rPr>
                <w:rFonts w:asciiTheme="minorHAnsi" w:eastAsia="Adobe Song Std L" w:hAnsiTheme="minorHAnsi" w:cs="Tahoma"/>
                <w:b/>
                <w:sz w:val="18"/>
                <w:szCs w:val="18"/>
                <w:highlight w:val="yellow"/>
              </w:rPr>
            </w:pPr>
          </w:p>
        </w:tc>
        <w:tc>
          <w:tcPr>
            <w:tcW w:w="810" w:type="dxa"/>
            <w:tcBorders>
              <w:top w:val="single" w:sz="4" w:space="0" w:color="auto"/>
              <w:left w:val="single" w:sz="4" w:space="0" w:color="auto"/>
              <w:bottom w:val="single" w:sz="4" w:space="0" w:color="auto"/>
              <w:right w:val="single" w:sz="8" w:space="0" w:color="auto"/>
            </w:tcBorders>
            <w:shd w:val="clear" w:color="auto" w:fill="auto"/>
          </w:tcPr>
          <w:p w14:paraId="649A2B52" w14:textId="77777777" w:rsidR="00FF7CBF" w:rsidRPr="00220A17" w:rsidRDefault="00FF7CBF">
            <w:pPr>
              <w:pStyle w:val="ListParagraph"/>
              <w:spacing w:before="16"/>
              <w:ind w:left="0"/>
              <w:jc w:val="center"/>
              <w:rPr>
                <w:rFonts w:asciiTheme="minorHAnsi" w:eastAsia="Adobe Song Std L" w:hAnsiTheme="minorHAnsi" w:cs="Tahoma"/>
                <w:b/>
                <w:sz w:val="18"/>
                <w:szCs w:val="18"/>
                <w:highlight w:val="yellow"/>
              </w:rPr>
            </w:pPr>
          </w:p>
        </w:tc>
        <w:tc>
          <w:tcPr>
            <w:tcW w:w="1080" w:type="dxa"/>
            <w:tcBorders>
              <w:top w:val="single" w:sz="4" w:space="0" w:color="auto"/>
              <w:left w:val="single" w:sz="4" w:space="0" w:color="auto"/>
              <w:bottom w:val="single" w:sz="4" w:space="0" w:color="auto"/>
              <w:right w:val="single" w:sz="4" w:space="0" w:color="auto"/>
            </w:tcBorders>
          </w:tcPr>
          <w:p w14:paraId="097CD2D1" w14:textId="77777777" w:rsidR="00FF7CBF" w:rsidRPr="00220A17" w:rsidRDefault="00FF7CBF">
            <w:pPr>
              <w:jc w:val="center"/>
              <w:rPr>
                <w:rFonts w:asciiTheme="minorHAnsi" w:eastAsia="Adobe Song Std L" w:hAnsiTheme="minorHAnsi" w:cs="Tahoma"/>
                <w:b/>
                <w:sz w:val="18"/>
                <w:szCs w:val="18"/>
              </w:rPr>
            </w:pPr>
          </w:p>
        </w:tc>
      </w:tr>
      <w:tr w:rsidR="00FF7CBF" w:rsidRPr="00E125DB" w14:paraId="0FF5BB02" w14:textId="77777777" w:rsidTr="00220A17">
        <w:trPr>
          <w:trHeight w:val="6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292AB" w14:textId="4878266E" w:rsidR="00FF7CBF" w:rsidRPr="00220A17" w:rsidRDefault="00FF7CBF">
            <w:pPr>
              <w:jc w:val="center"/>
              <w:rPr>
                <w:rFonts w:asciiTheme="minorHAnsi" w:hAnsiTheme="minorHAnsi" w:cs="Tahoma"/>
                <w:b/>
                <w:bCs/>
                <w:color w:val="000000"/>
                <w:sz w:val="18"/>
                <w:szCs w:val="18"/>
              </w:rPr>
            </w:pPr>
            <w:r w:rsidRPr="00220A17">
              <w:rPr>
                <w:rFonts w:asciiTheme="minorHAnsi" w:hAnsiTheme="minorHAnsi" w:cs="Tahoma"/>
                <w:b/>
                <w:bCs/>
                <w:color w:val="000000"/>
                <w:sz w:val="18"/>
                <w:szCs w:val="18"/>
              </w:rPr>
              <w:t>3</w:t>
            </w:r>
          </w:p>
        </w:tc>
        <w:tc>
          <w:tcPr>
            <w:tcW w:w="3690" w:type="dxa"/>
            <w:tcBorders>
              <w:top w:val="single" w:sz="4" w:space="0" w:color="auto"/>
              <w:left w:val="single" w:sz="4" w:space="0" w:color="auto"/>
              <w:bottom w:val="single" w:sz="4" w:space="0" w:color="auto"/>
              <w:right w:val="single" w:sz="4" w:space="0" w:color="auto"/>
            </w:tcBorders>
            <w:shd w:val="clear" w:color="auto" w:fill="auto"/>
            <w:noWrap/>
          </w:tcPr>
          <w:p w14:paraId="3CC17C8B" w14:textId="77777777" w:rsidR="00FF7CBF" w:rsidRPr="00220A17" w:rsidRDefault="00FF7CBF">
            <w:pPr>
              <w:rPr>
                <w:rFonts w:ascii="Calibri" w:eastAsia="Calibri" w:hAnsi="Calibri" w:cs="Calibri"/>
                <w:b/>
                <w:sz w:val="18"/>
                <w:szCs w:val="18"/>
              </w:rPr>
            </w:pPr>
            <w:r w:rsidRPr="00220A17">
              <w:rPr>
                <w:rFonts w:ascii="Calibri" w:eastAsia="Calibri" w:hAnsi="Calibri" w:cs="Calibri"/>
                <w:sz w:val="18"/>
                <w:szCs w:val="18"/>
              </w:rPr>
              <w:t>Any Other Item</w:t>
            </w:r>
          </w:p>
        </w:tc>
        <w:tc>
          <w:tcPr>
            <w:tcW w:w="3690" w:type="dxa"/>
            <w:tcBorders>
              <w:top w:val="single" w:sz="4" w:space="0" w:color="auto"/>
              <w:left w:val="single" w:sz="4" w:space="0" w:color="auto"/>
              <w:bottom w:val="single" w:sz="4" w:space="0" w:color="auto"/>
              <w:right w:val="single" w:sz="4" w:space="0" w:color="auto"/>
            </w:tcBorders>
          </w:tcPr>
          <w:p w14:paraId="65D3B2D7" w14:textId="77777777" w:rsidR="00FF7CBF" w:rsidRPr="00220A17" w:rsidRDefault="00FF7CBF">
            <w:pPr>
              <w:pStyle w:val="ListParagraph"/>
              <w:spacing w:before="16"/>
              <w:ind w:left="0"/>
              <w:jc w:val="center"/>
              <w:rPr>
                <w:rFonts w:asciiTheme="minorHAnsi" w:eastAsia="Adobe Song Std L" w:hAnsiTheme="minorHAnsi" w:cs="Tahoma"/>
                <w:b/>
                <w:sz w:val="18"/>
                <w:szCs w:val="18"/>
                <w:highlight w:val="yellow"/>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580D3DA" w14:textId="77777777" w:rsidR="00FF7CBF" w:rsidRPr="00220A17" w:rsidRDefault="00FF7CBF">
            <w:pPr>
              <w:pStyle w:val="ListParagraph"/>
              <w:spacing w:before="16"/>
              <w:ind w:left="0"/>
              <w:jc w:val="center"/>
              <w:rPr>
                <w:rFonts w:asciiTheme="minorHAnsi" w:eastAsia="Adobe Song Std L" w:hAnsiTheme="minorHAnsi" w:cs="Tahoma"/>
                <w:b/>
                <w:sz w:val="18"/>
                <w:szCs w:val="18"/>
                <w:highlight w:val="yellow"/>
              </w:rPr>
            </w:pPr>
          </w:p>
        </w:tc>
        <w:tc>
          <w:tcPr>
            <w:tcW w:w="1080" w:type="dxa"/>
            <w:tcBorders>
              <w:top w:val="single" w:sz="4" w:space="0" w:color="auto"/>
              <w:left w:val="single" w:sz="4" w:space="0" w:color="auto"/>
              <w:bottom w:val="single" w:sz="4" w:space="0" w:color="auto"/>
              <w:right w:val="single" w:sz="4" w:space="0" w:color="auto"/>
            </w:tcBorders>
          </w:tcPr>
          <w:p w14:paraId="3A4BFB55" w14:textId="77777777" w:rsidR="00FF7CBF" w:rsidRPr="00220A17" w:rsidRDefault="00FF7CBF">
            <w:pPr>
              <w:jc w:val="center"/>
              <w:rPr>
                <w:rFonts w:asciiTheme="minorHAnsi" w:eastAsia="Adobe Song Std L" w:hAnsiTheme="minorHAnsi" w:cs="Tahoma"/>
                <w:b/>
                <w:sz w:val="18"/>
                <w:szCs w:val="18"/>
              </w:rPr>
            </w:pPr>
          </w:p>
        </w:tc>
      </w:tr>
      <w:tr w:rsidR="009F007E" w:rsidRPr="00E125DB" w14:paraId="03798122" w14:textId="77777777" w:rsidTr="00220A17">
        <w:trPr>
          <w:trHeight w:val="60"/>
        </w:trPr>
        <w:tc>
          <w:tcPr>
            <w:tcW w:w="54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113E802" w14:textId="77777777" w:rsidR="009F007E" w:rsidRPr="00220A17" w:rsidRDefault="009F007E">
            <w:pPr>
              <w:jc w:val="center"/>
              <w:rPr>
                <w:rFonts w:asciiTheme="minorHAnsi" w:hAnsiTheme="minorHAnsi" w:cs="Tahoma"/>
                <w:b/>
                <w:bCs/>
                <w:color w:val="000000"/>
                <w:sz w:val="18"/>
                <w:szCs w:val="18"/>
              </w:rPr>
            </w:pPr>
          </w:p>
        </w:tc>
        <w:tc>
          <w:tcPr>
            <w:tcW w:w="3690" w:type="dxa"/>
            <w:tcBorders>
              <w:top w:val="single" w:sz="4" w:space="0" w:color="auto"/>
              <w:left w:val="nil"/>
              <w:bottom w:val="single" w:sz="8" w:space="0" w:color="auto"/>
              <w:right w:val="single" w:sz="4" w:space="0" w:color="auto"/>
            </w:tcBorders>
            <w:shd w:val="clear" w:color="auto" w:fill="auto"/>
            <w:noWrap/>
            <w:vAlign w:val="center"/>
          </w:tcPr>
          <w:p w14:paraId="53B87BFA" w14:textId="77777777" w:rsidR="009F007E" w:rsidRPr="00220A17" w:rsidRDefault="009F007E">
            <w:pPr>
              <w:rPr>
                <w:rFonts w:asciiTheme="minorHAnsi" w:hAnsiTheme="minorHAnsi" w:cs="Tahoma"/>
                <w:color w:val="000000"/>
                <w:sz w:val="18"/>
                <w:szCs w:val="18"/>
              </w:rPr>
            </w:pPr>
          </w:p>
        </w:tc>
        <w:tc>
          <w:tcPr>
            <w:tcW w:w="4500" w:type="dxa"/>
            <w:gridSpan w:val="2"/>
            <w:tcBorders>
              <w:top w:val="single" w:sz="4" w:space="0" w:color="auto"/>
              <w:left w:val="single" w:sz="4" w:space="0" w:color="auto"/>
              <w:bottom w:val="single" w:sz="8" w:space="0" w:color="auto"/>
              <w:right w:val="single" w:sz="8" w:space="0" w:color="auto"/>
            </w:tcBorders>
          </w:tcPr>
          <w:p w14:paraId="29AF7427" w14:textId="77777777" w:rsidR="009F007E" w:rsidRPr="00220A17" w:rsidRDefault="009F007E" w:rsidP="00AB7D46">
            <w:pPr>
              <w:jc w:val="right"/>
              <w:rPr>
                <w:rFonts w:asciiTheme="minorHAnsi" w:hAnsiTheme="minorHAnsi" w:cs="Tahoma"/>
                <w:b/>
                <w:color w:val="000000"/>
                <w:sz w:val="18"/>
                <w:szCs w:val="18"/>
              </w:rPr>
            </w:pPr>
            <w:r w:rsidRPr="00220A17">
              <w:rPr>
                <w:rFonts w:asciiTheme="minorHAnsi" w:hAnsiTheme="minorHAnsi" w:cs="Tahoma"/>
                <w:b/>
                <w:color w:val="000000"/>
                <w:sz w:val="18"/>
                <w:szCs w:val="18"/>
              </w:rPr>
              <w:t>Total</w:t>
            </w:r>
          </w:p>
        </w:tc>
        <w:tc>
          <w:tcPr>
            <w:tcW w:w="1080" w:type="dxa"/>
            <w:tcBorders>
              <w:top w:val="single" w:sz="4" w:space="0" w:color="auto"/>
              <w:left w:val="single" w:sz="4" w:space="0" w:color="auto"/>
              <w:bottom w:val="single" w:sz="4" w:space="0" w:color="auto"/>
              <w:right w:val="single" w:sz="4" w:space="0" w:color="auto"/>
            </w:tcBorders>
          </w:tcPr>
          <w:p w14:paraId="4B07C0BA" w14:textId="77777777" w:rsidR="009F007E" w:rsidRPr="00220A17" w:rsidRDefault="009F007E">
            <w:pPr>
              <w:rPr>
                <w:rFonts w:asciiTheme="minorHAnsi" w:hAnsiTheme="minorHAnsi" w:cs="Tahoma"/>
                <w:bCs/>
                <w:color w:val="000000"/>
                <w:kern w:val="36"/>
                <w:sz w:val="18"/>
                <w:szCs w:val="18"/>
              </w:rPr>
            </w:pPr>
          </w:p>
        </w:tc>
      </w:tr>
      <w:tr w:rsidR="009F007E" w:rsidRPr="00E125DB" w14:paraId="7A3B8368" w14:textId="77777777" w:rsidTr="00220A17">
        <w:trPr>
          <w:trHeight w:val="5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75B957E" w14:textId="77777777" w:rsidR="009F007E" w:rsidRPr="00220A17" w:rsidRDefault="009F007E">
            <w:pPr>
              <w:jc w:val="center"/>
              <w:rPr>
                <w:rFonts w:asciiTheme="minorHAnsi" w:hAnsiTheme="minorHAnsi" w:cs="Tahoma"/>
                <w:b/>
                <w:bCs/>
                <w:color w:val="000000"/>
                <w:sz w:val="18"/>
                <w:szCs w:val="18"/>
              </w:rPr>
            </w:pPr>
          </w:p>
        </w:tc>
        <w:tc>
          <w:tcPr>
            <w:tcW w:w="3690" w:type="dxa"/>
            <w:tcBorders>
              <w:top w:val="nil"/>
              <w:left w:val="nil"/>
              <w:bottom w:val="single" w:sz="8" w:space="0" w:color="auto"/>
              <w:right w:val="single" w:sz="4" w:space="0" w:color="auto"/>
            </w:tcBorders>
            <w:shd w:val="clear" w:color="auto" w:fill="auto"/>
            <w:noWrap/>
            <w:vAlign w:val="center"/>
          </w:tcPr>
          <w:p w14:paraId="3F83000E" w14:textId="77777777" w:rsidR="009F007E" w:rsidRPr="00220A17" w:rsidRDefault="009F007E">
            <w:pPr>
              <w:rPr>
                <w:rFonts w:asciiTheme="minorHAnsi" w:hAnsiTheme="minorHAnsi" w:cs="Tahoma"/>
                <w:color w:val="000000"/>
                <w:sz w:val="18"/>
                <w:szCs w:val="18"/>
              </w:rPr>
            </w:pPr>
          </w:p>
        </w:tc>
        <w:tc>
          <w:tcPr>
            <w:tcW w:w="4500" w:type="dxa"/>
            <w:gridSpan w:val="2"/>
            <w:tcBorders>
              <w:top w:val="nil"/>
              <w:left w:val="single" w:sz="4" w:space="0" w:color="auto"/>
              <w:bottom w:val="single" w:sz="8" w:space="0" w:color="auto"/>
              <w:right w:val="single" w:sz="8" w:space="0" w:color="auto"/>
            </w:tcBorders>
          </w:tcPr>
          <w:p w14:paraId="3AB0536D" w14:textId="77777777" w:rsidR="009F007E" w:rsidRPr="00220A17" w:rsidRDefault="009F007E" w:rsidP="00AB7D46">
            <w:pPr>
              <w:jc w:val="right"/>
              <w:rPr>
                <w:rFonts w:asciiTheme="minorHAnsi" w:hAnsiTheme="minorHAnsi" w:cs="Tahoma"/>
                <w:b/>
                <w:color w:val="000000"/>
                <w:sz w:val="18"/>
                <w:szCs w:val="18"/>
              </w:rPr>
            </w:pPr>
            <w:r w:rsidRPr="00220A17">
              <w:rPr>
                <w:rFonts w:asciiTheme="minorHAnsi" w:hAnsiTheme="minorHAnsi" w:cs="Tahoma"/>
                <w:b/>
                <w:color w:val="000000"/>
                <w:sz w:val="18"/>
                <w:szCs w:val="18"/>
              </w:rPr>
              <w:t>GST</w:t>
            </w:r>
          </w:p>
        </w:tc>
        <w:tc>
          <w:tcPr>
            <w:tcW w:w="1080" w:type="dxa"/>
            <w:tcBorders>
              <w:top w:val="single" w:sz="4" w:space="0" w:color="auto"/>
              <w:left w:val="single" w:sz="4" w:space="0" w:color="auto"/>
              <w:bottom w:val="single" w:sz="4" w:space="0" w:color="auto"/>
              <w:right w:val="single" w:sz="4" w:space="0" w:color="auto"/>
            </w:tcBorders>
          </w:tcPr>
          <w:p w14:paraId="197D6294" w14:textId="77777777" w:rsidR="009F007E" w:rsidRPr="00220A17" w:rsidRDefault="009F007E">
            <w:pPr>
              <w:rPr>
                <w:rFonts w:asciiTheme="minorHAnsi" w:hAnsiTheme="minorHAnsi" w:cs="Tahoma"/>
                <w:bCs/>
                <w:color w:val="000000"/>
                <w:kern w:val="36"/>
                <w:sz w:val="18"/>
                <w:szCs w:val="18"/>
              </w:rPr>
            </w:pPr>
          </w:p>
        </w:tc>
      </w:tr>
      <w:tr w:rsidR="009F007E" w:rsidRPr="00E125DB" w14:paraId="4D711981" w14:textId="77777777" w:rsidTr="00220A17">
        <w:trPr>
          <w:trHeight w:val="5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82D1D19" w14:textId="77777777" w:rsidR="009F007E" w:rsidRPr="00220A17" w:rsidRDefault="009F007E">
            <w:pPr>
              <w:jc w:val="center"/>
              <w:rPr>
                <w:rFonts w:asciiTheme="minorHAnsi" w:hAnsiTheme="minorHAnsi" w:cs="Tahoma"/>
                <w:b/>
                <w:bCs/>
                <w:color w:val="000000"/>
                <w:sz w:val="18"/>
                <w:szCs w:val="18"/>
              </w:rPr>
            </w:pPr>
          </w:p>
        </w:tc>
        <w:tc>
          <w:tcPr>
            <w:tcW w:w="3690" w:type="dxa"/>
            <w:tcBorders>
              <w:top w:val="nil"/>
              <w:left w:val="nil"/>
              <w:bottom w:val="single" w:sz="8" w:space="0" w:color="auto"/>
              <w:right w:val="single" w:sz="4" w:space="0" w:color="auto"/>
            </w:tcBorders>
            <w:shd w:val="clear" w:color="auto" w:fill="auto"/>
            <w:noWrap/>
            <w:vAlign w:val="center"/>
          </w:tcPr>
          <w:p w14:paraId="55C22CB6" w14:textId="77777777" w:rsidR="009F007E" w:rsidRPr="00220A17" w:rsidRDefault="009F007E">
            <w:pPr>
              <w:rPr>
                <w:rFonts w:asciiTheme="minorHAnsi" w:hAnsiTheme="minorHAnsi" w:cs="Tahoma"/>
                <w:color w:val="000000"/>
                <w:sz w:val="18"/>
                <w:szCs w:val="18"/>
              </w:rPr>
            </w:pPr>
          </w:p>
        </w:tc>
        <w:tc>
          <w:tcPr>
            <w:tcW w:w="4500" w:type="dxa"/>
            <w:gridSpan w:val="2"/>
            <w:tcBorders>
              <w:top w:val="nil"/>
              <w:left w:val="single" w:sz="4" w:space="0" w:color="auto"/>
              <w:bottom w:val="single" w:sz="8" w:space="0" w:color="auto"/>
              <w:right w:val="single" w:sz="8" w:space="0" w:color="auto"/>
            </w:tcBorders>
          </w:tcPr>
          <w:p w14:paraId="70FBFB6C" w14:textId="77777777" w:rsidR="009F007E" w:rsidRPr="00220A17" w:rsidRDefault="009F007E" w:rsidP="00AB7D46">
            <w:pPr>
              <w:jc w:val="right"/>
              <w:rPr>
                <w:rFonts w:asciiTheme="minorHAnsi" w:hAnsiTheme="minorHAnsi" w:cs="Tahoma"/>
                <w:b/>
                <w:color w:val="000000"/>
                <w:sz w:val="18"/>
                <w:szCs w:val="18"/>
              </w:rPr>
            </w:pPr>
            <w:r w:rsidRPr="00220A17">
              <w:rPr>
                <w:rFonts w:asciiTheme="minorHAnsi" w:hAnsiTheme="minorHAnsi" w:cs="Tahoma"/>
                <w:b/>
                <w:color w:val="000000"/>
                <w:sz w:val="18"/>
                <w:szCs w:val="18"/>
              </w:rPr>
              <w:t>Grand Total</w:t>
            </w:r>
          </w:p>
        </w:tc>
        <w:tc>
          <w:tcPr>
            <w:tcW w:w="1080" w:type="dxa"/>
            <w:tcBorders>
              <w:top w:val="single" w:sz="4" w:space="0" w:color="auto"/>
              <w:left w:val="single" w:sz="4" w:space="0" w:color="auto"/>
              <w:bottom w:val="single" w:sz="4" w:space="0" w:color="auto"/>
              <w:right w:val="single" w:sz="4" w:space="0" w:color="auto"/>
            </w:tcBorders>
          </w:tcPr>
          <w:p w14:paraId="0DE96269" w14:textId="77777777" w:rsidR="009F007E" w:rsidRPr="00220A17" w:rsidRDefault="009F007E">
            <w:pPr>
              <w:rPr>
                <w:rFonts w:asciiTheme="minorHAnsi" w:hAnsiTheme="minorHAnsi" w:cs="Tahoma"/>
                <w:bCs/>
                <w:color w:val="000000"/>
                <w:kern w:val="36"/>
                <w:sz w:val="18"/>
                <w:szCs w:val="18"/>
              </w:rPr>
            </w:pPr>
          </w:p>
        </w:tc>
      </w:tr>
    </w:tbl>
    <w:p w14:paraId="296E11D6" w14:textId="77777777" w:rsidR="00FF7CBF" w:rsidRDefault="00FF7CBF" w:rsidP="00231782">
      <w:pPr>
        <w:rPr>
          <w:rFonts w:asciiTheme="minorHAnsi" w:hAnsiTheme="minorHAnsi" w:cs="Tahoma"/>
          <w:b/>
          <w:sz w:val="24"/>
          <w:szCs w:val="24"/>
        </w:rPr>
      </w:pPr>
    </w:p>
    <w:p w14:paraId="4A2CDDFF" w14:textId="77777777" w:rsidR="00220A17" w:rsidRPr="00050A9E" w:rsidRDefault="00220A17" w:rsidP="00231782">
      <w:pPr>
        <w:rPr>
          <w:rFonts w:asciiTheme="minorHAnsi" w:hAnsiTheme="minorHAnsi" w:cs="Tahoma"/>
          <w:b/>
          <w:sz w:val="24"/>
          <w:szCs w:val="24"/>
        </w:rPr>
      </w:pPr>
    </w:p>
    <w:p w14:paraId="002F78B0" w14:textId="77777777" w:rsidR="00220A17" w:rsidRPr="00AB7D46" w:rsidRDefault="00220A17" w:rsidP="00220A17">
      <w:pPr>
        <w:pStyle w:val="ListParagraph"/>
        <w:numPr>
          <w:ilvl w:val="0"/>
          <w:numId w:val="10"/>
        </w:numPr>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lastRenderedPageBreak/>
        <w:t>Taxes like GST shall be clearly mentioned. If nothing is mentioned, these charges shall be deemed included.</w:t>
      </w:r>
    </w:p>
    <w:p w14:paraId="3835B54E" w14:textId="77777777" w:rsidR="00220A17" w:rsidRPr="00AB7D46" w:rsidRDefault="00220A17" w:rsidP="00220A17">
      <w:pPr>
        <w:pStyle w:val="ListParagraph"/>
        <w:numPr>
          <w:ilvl w:val="0"/>
          <w:numId w:val="10"/>
        </w:numPr>
        <w:spacing w:before="240" w:after="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If the supplier does not have a particular item offered in the tender or a different make is being proposed by him, the same should be highlighted/mentioned especially by him.</w:t>
      </w:r>
    </w:p>
    <w:p w14:paraId="7F79421B" w14:textId="77777777" w:rsidR="00220A17" w:rsidRPr="00AB7D46" w:rsidRDefault="00220A17" w:rsidP="00220A17">
      <w:pPr>
        <w:pStyle w:val="ListParagraph"/>
        <w:numPr>
          <w:ilvl w:val="0"/>
          <w:numId w:val="10"/>
        </w:numPr>
        <w:spacing w:before="240" w:after="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The prices should include all (Packing, forwarding, Transit Insurance, Transportation Loading/unloading, Installation etc.). Loading/unloading up to 50 Mtr. shall be done by the supplier.</w:t>
      </w:r>
    </w:p>
    <w:p w14:paraId="69EA0D0D" w14:textId="77777777" w:rsidR="00220A17" w:rsidRPr="00AB7D46" w:rsidRDefault="00220A17" w:rsidP="00220A17">
      <w:pPr>
        <w:pStyle w:val="ListParagraph"/>
        <w:numPr>
          <w:ilvl w:val="0"/>
          <w:numId w:val="10"/>
        </w:numPr>
        <w:spacing w:before="240" w:after="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Bid should be submitted for F.O.R delivery at the destination i.e. The LNM Institute of Information Technology, Gram – Rupa Ki Nangal, Post – Sumel, Via – Jamdoli, Jaipur- 302031</w:t>
      </w:r>
    </w:p>
    <w:p w14:paraId="5303A6AE" w14:textId="77777777" w:rsidR="00220A17" w:rsidRPr="00AB7D46" w:rsidRDefault="00220A17" w:rsidP="00220A17">
      <w:pPr>
        <w:pStyle w:val="ListParagraph"/>
        <w:numPr>
          <w:ilvl w:val="0"/>
          <w:numId w:val="10"/>
        </w:numPr>
        <w:spacing w:before="240" w:after="240"/>
        <w:ind w:left="360"/>
        <w:jc w:val="both"/>
        <w:rPr>
          <w:rFonts w:asciiTheme="minorHAnsi" w:eastAsia="Arial" w:hAnsiTheme="minorHAnsi" w:cstheme="minorHAnsi"/>
          <w:b/>
          <w:spacing w:val="3"/>
          <w:sz w:val="24"/>
          <w:szCs w:val="28"/>
        </w:rPr>
      </w:pPr>
      <w:r w:rsidRPr="00AB7D46">
        <w:rPr>
          <w:rFonts w:asciiTheme="minorHAnsi" w:eastAsia="Arial" w:hAnsiTheme="minorHAnsi" w:cstheme="minorHAnsi"/>
          <w:b/>
          <w:spacing w:val="3"/>
          <w:sz w:val="24"/>
          <w:szCs w:val="28"/>
        </w:rPr>
        <w:t>Bid should be valid for a minimum period of 30 days. The Change in prices shall not be accepted within the validity period.</w:t>
      </w:r>
    </w:p>
    <w:p w14:paraId="4E1E3DD2" w14:textId="77777777" w:rsidR="00220A17" w:rsidRPr="00AB7D46" w:rsidRDefault="00220A17" w:rsidP="00220A17">
      <w:pPr>
        <w:pStyle w:val="ListParagraph"/>
        <w:numPr>
          <w:ilvl w:val="0"/>
          <w:numId w:val="10"/>
        </w:numPr>
        <w:spacing w:before="240" w:after="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The LNMIIT reserves the right to reject any quotation(s) without assigning any reasons.</w:t>
      </w:r>
    </w:p>
    <w:p w14:paraId="79368E9B" w14:textId="77777777" w:rsidR="00220A17" w:rsidRPr="00AB7D46" w:rsidRDefault="00220A17" w:rsidP="00220A17">
      <w:pPr>
        <w:pStyle w:val="ListParagraph"/>
        <w:numPr>
          <w:ilvl w:val="0"/>
          <w:numId w:val="10"/>
        </w:numPr>
        <w:spacing w:before="240" w:after="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Payment terms</w:t>
      </w:r>
      <w:r w:rsidRPr="00AB7D46">
        <w:rPr>
          <w:rFonts w:ascii="Tahoma" w:eastAsia="Arial" w:hAnsi="Tahoma" w:cs="Tahoma"/>
          <w:spacing w:val="3"/>
          <w:sz w:val="22"/>
          <w:szCs w:val="28"/>
        </w:rPr>
        <w:t xml:space="preserve"> shall be decided mutually.</w:t>
      </w:r>
    </w:p>
    <w:p w14:paraId="3D09D109" w14:textId="77777777" w:rsidR="00220A17" w:rsidRPr="00AB7D46" w:rsidRDefault="00220A17" w:rsidP="00220A17">
      <w:pPr>
        <w:pStyle w:val="ListParagraph"/>
        <w:numPr>
          <w:ilvl w:val="0"/>
          <w:numId w:val="10"/>
        </w:numPr>
        <w:spacing w:before="240" w:after="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There should not be any conflict of interest (Declaration to be submitted by the Vendor).</w:t>
      </w:r>
    </w:p>
    <w:p w14:paraId="3CA52282" w14:textId="77777777" w:rsidR="00220A17" w:rsidRPr="00AB7D46" w:rsidRDefault="00220A17" w:rsidP="00220A17">
      <w:pPr>
        <w:pStyle w:val="ListParagraph"/>
        <w:numPr>
          <w:ilvl w:val="0"/>
          <w:numId w:val="10"/>
        </w:numPr>
        <w:spacing w:before="240" w:after="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Bid should be on the company’s letterhead and should submit their bid in the LNMIIT format only</w:t>
      </w:r>
    </w:p>
    <w:p w14:paraId="26299FB5" w14:textId="77777777" w:rsidR="00220A17" w:rsidRPr="00AB7D46" w:rsidRDefault="00220A17" w:rsidP="00220A17">
      <w:pPr>
        <w:pStyle w:val="ListParagraph"/>
        <w:numPr>
          <w:ilvl w:val="0"/>
          <w:numId w:val="10"/>
        </w:numPr>
        <w:spacing w:before="240" w:after="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Item/Service not supplied by the supplier/service provider should be mentioned separately.</w:t>
      </w:r>
    </w:p>
    <w:p w14:paraId="25E0AB5D" w14:textId="77777777" w:rsidR="00220A17" w:rsidRPr="00AB7D46" w:rsidRDefault="00220A17" w:rsidP="00220A17">
      <w:pPr>
        <w:pStyle w:val="ListParagraph"/>
        <w:numPr>
          <w:ilvl w:val="0"/>
          <w:numId w:val="10"/>
        </w:numPr>
        <w:spacing w:before="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Vendor should provide a photocopy of the cheque/cancelled cheque while presenting the Invoice to LNMIIT.</w:t>
      </w:r>
    </w:p>
    <w:p w14:paraId="371AC2A3" w14:textId="77777777" w:rsidR="00220A17" w:rsidRPr="00AB7D46" w:rsidRDefault="00220A17" w:rsidP="00220A17">
      <w:pPr>
        <w:pStyle w:val="ListParagraph"/>
        <w:numPr>
          <w:ilvl w:val="0"/>
          <w:numId w:val="10"/>
        </w:numPr>
        <w:spacing w:before="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 xml:space="preserve">Pre-bid meeting and pre-bid site visit can be done before quoting the rate in the tender to clear up any confusion regarding project details, the scope of work, and solicitation of documents. </w:t>
      </w:r>
    </w:p>
    <w:p w14:paraId="18A9B55E" w14:textId="77777777" w:rsidR="00220A17" w:rsidRPr="00AB7D46" w:rsidRDefault="00220A17" w:rsidP="00220A17">
      <w:pPr>
        <w:pStyle w:val="ListParagraph"/>
        <w:numPr>
          <w:ilvl w:val="0"/>
          <w:numId w:val="10"/>
        </w:numPr>
        <w:spacing w:before="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 xml:space="preserve">Vendor should submit the picture of the product whatever they are quoting. </w:t>
      </w:r>
    </w:p>
    <w:p w14:paraId="419F9BEF" w14:textId="77777777" w:rsidR="00220A17" w:rsidRPr="00AB7D46" w:rsidRDefault="00220A17" w:rsidP="00220A17">
      <w:pPr>
        <w:pStyle w:val="ListParagraph"/>
        <w:numPr>
          <w:ilvl w:val="0"/>
          <w:numId w:val="10"/>
        </w:numPr>
        <w:spacing w:before="240"/>
        <w:ind w:left="360"/>
        <w:jc w:val="both"/>
        <w:rPr>
          <w:rFonts w:asciiTheme="minorHAnsi" w:eastAsia="Arial" w:hAnsiTheme="minorHAnsi" w:cstheme="minorHAnsi"/>
          <w:spacing w:val="3"/>
          <w:sz w:val="24"/>
          <w:szCs w:val="28"/>
        </w:rPr>
      </w:pPr>
      <w:r w:rsidRPr="00AB7D46">
        <w:rPr>
          <w:rFonts w:asciiTheme="minorHAnsi" w:eastAsia="Arial" w:hAnsiTheme="minorHAnsi" w:cstheme="minorHAnsi"/>
          <w:spacing w:val="3"/>
          <w:sz w:val="24"/>
          <w:szCs w:val="28"/>
        </w:rPr>
        <w:t>Vendor or supplier shall take care the delivery after grant. No LNMIIT person shall be responsible for any casualty.</w:t>
      </w:r>
    </w:p>
    <w:p w14:paraId="69007C85" w14:textId="77777777" w:rsidR="00442F04" w:rsidRPr="00AB7D46" w:rsidRDefault="00442F04" w:rsidP="00442F04">
      <w:pPr>
        <w:rPr>
          <w:rFonts w:ascii="Tahoma" w:eastAsia="Calibri" w:hAnsi="Tahoma" w:cs="Tahoma"/>
          <w:i/>
          <w:sz w:val="22"/>
          <w:szCs w:val="22"/>
        </w:rPr>
      </w:pPr>
    </w:p>
    <w:p w14:paraId="52B5EA1C" w14:textId="77777777" w:rsidR="00442F04" w:rsidRPr="00AB7D46" w:rsidRDefault="00442F04" w:rsidP="00442F04">
      <w:pPr>
        <w:rPr>
          <w:rFonts w:ascii="Tahoma" w:eastAsia="Calibri" w:hAnsi="Tahoma" w:cs="Tahoma"/>
          <w:sz w:val="22"/>
          <w:szCs w:val="22"/>
        </w:rPr>
      </w:pPr>
      <w:r w:rsidRPr="00AB7D46">
        <w:rPr>
          <w:rFonts w:ascii="Tahoma" w:eastAsia="Calibri" w:hAnsi="Tahoma" w:cs="Tahoma"/>
          <w:i/>
          <w:sz w:val="22"/>
          <w:szCs w:val="22"/>
        </w:rPr>
        <w:t xml:space="preserve">All charges applicable shall be clearly mentioned with the offer. If nothing is mentioned in the offer, the quoted price shall be treated as final and nothing extra shall be paid extra. </w:t>
      </w:r>
    </w:p>
    <w:p w14:paraId="27E30E50" w14:textId="25C5B503" w:rsidR="00442F04" w:rsidRPr="00AB7D46" w:rsidRDefault="00442F04" w:rsidP="00442F04">
      <w:pPr>
        <w:spacing w:before="240" w:after="240"/>
        <w:ind w:hanging="835"/>
        <w:rPr>
          <w:rFonts w:ascii="Tahoma" w:eastAsia="Calibri" w:hAnsi="Tahoma" w:cs="Tahoma"/>
          <w:sz w:val="22"/>
          <w:szCs w:val="22"/>
        </w:rPr>
      </w:pPr>
    </w:p>
    <w:p w14:paraId="2CBDE9AA" w14:textId="77777777" w:rsidR="00FF7CBF" w:rsidRPr="00AB7D46" w:rsidRDefault="00FF7CBF" w:rsidP="00442F04">
      <w:pPr>
        <w:spacing w:before="240" w:after="240"/>
        <w:ind w:hanging="835"/>
        <w:rPr>
          <w:rFonts w:ascii="Tahoma" w:eastAsia="Calibri" w:hAnsi="Tahoma" w:cs="Tahoma"/>
          <w:sz w:val="22"/>
          <w:szCs w:val="22"/>
        </w:rPr>
      </w:pPr>
    </w:p>
    <w:p w14:paraId="4CA8DA3E" w14:textId="77777777" w:rsidR="00442F04" w:rsidRPr="00AB7D46" w:rsidRDefault="00442F04" w:rsidP="00442F04">
      <w:pPr>
        <w:spacing w:before="240" w:after="240"/>
        <w:ind w:left="835" w:hanging="835"/>
        <w:rPr>
          <w:rFonts w:ascii="Tahoma" w:eastAsia="Calibri" w:hAnsi="Tahoma" w:cs="Tahoma"/>
          <w:sz w:val="22"/>
          <w:szCs w:val="22"/>
        </w:rPr>
      </w:pPr>
      <w:r w:rsidRPr="00AB7D46">
        <w:rPr>
          <w:rFonts w:ascii="Tahoma" w:eastAsia="Calibri" w:hAnsi="Tahoma" w:cs="Tahoma"/>
          <w:sz w:val="22"/>
          <w:szCs w:val="22"/>
        </w:rPr>
        <w:t>Signature with seal</w:t>
      </w:r>
    </w:p>
    <w:sectPr w:rsidR="00442F04" w:rsidRPr="00AB7D46" w:rsidSect="0050577B">
      <w:pgSz w:w="11909" w:h="16834" w:code="9"/>
      <w:pgMar w:top="1152" w:right="1152" w:bottom="99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AR PL SungtiL GB">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1186D"/>
    <w:multiLevelType w:val="hybridMultilevel"/>
    <w:tmpl w:val="E80CC5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BED1BED"/>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710C2C"/>
    <w:multiLevelType w:val="hybridMultilevel"/>
    <w:tmpl w:val="2E561A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F8654B"/>
    <w:multiLevelType w:val="hybridMultilevel"/>
    <w:tmpl w:val="D234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D92C33"/>
    <w:multiLevelType w:val="hybridMultilevel"/>
    <w:tmpl w:val="9684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0"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2204CC"/>
    <w:multiLevelType w:val="hybridMultilevel"/>
    <w:tmpl w:val="D43C8B00"/>
    <w:lvl w:ilvl="0" w:tplc="FFFFFFFF">
      <w:start w:val="1"/>
      <w:numFmt w:val="decimalZero"/>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39110365"/>
    <w:multiLevelType w:val="hybridMultilevel"/>
    <w:tmpl w:val="1EE21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A84571"/>
    <w:multiLevelType w:val="hybridMultilevel"/>
    <w:tmpl w:val="C88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192CC5"/>
    <w:multiLevelType w:val="hybridMultilevel"/>
    <w:tmpl w:val="E80CC5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7" w15:restartNumberingAfterBreak="0">
    <w:nsid w:val="5F904F71"/>
    <w:multiLevelType w:val="hybridMultilevel"/>
    <w:tmpl w:val="8D74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5581010">
    <w:abstractNumId w:val="35"/>
  </w:num>
  <w:num w:numId="2" w16cid:durableId="3484455">
    <w:abstractNumId w:val="28"/>
  </w:num>
  <w:num w:numId="3" w16cid:durableId="708073349">
    <w:abstractNumId w:val="22"/>
  </w:num>
  <w:num w:numId="4" w16cid:durableId="1759324738">
    <w:abstractNumId w:val="12"/>
  </w:num>
  <w:num w:numId="5" w16cid:durableId="1044256496">
    <w:abstractNumId w:val="33"/>
  </w:num>
  <w:num w:numId="6" w16cid:durableId="234710860">
    <w:abstractNumId w:val="30"/>
  </w:num>
  <w:num w:numId="7" w16cid:durableId="1864787629">
    <w:abstractNumId w:val="9"/>
  </w:num>
  <w:num w:numId="8" w16cid:durableId="292105698">
    <w:abstractNumId w:val="2"/>
  </w:num>
  <w:num w:numId="9" w16cid:durableId="910578904">
    <w:abstractNumId w:val="25"/>
  </w:num>
  <w:num w:numId="10" w16cid:durableId="2089115065">
    <w:abstractNumId w:val="16"/>
  </w:num>
  <w:num w:numId="11" w16cid:durableId="1042095317">
    <w:abstractNumId w:val="24"/>
  </w:num>
  <w:num w:numId="12" w16cid:durableId="12109186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7691414">
    <w:abstractNumId w:val="23"/>
  </w:num>
  <w:num w:numId="14" w16cid:durableId="56325505">
    <w:abstractNumId w:val="20"/>
  </w:num>
  <w:num w:numId="15" w16cid:durableId="1648123980">
    <w:abstractNumId w:val="29"/>
  </w:num>
  <w:num w:numId="16" w16cid:durableId="19933853">
    <w:abstractNumId w:val="23"/>
  </w:num>
  <w:num w:numId="17" w16cid:durableId="1420371809">
    <w:abstractNumId w:val="3"/>
  </w:num>
  <w:num w:numId="18" w16cid:durableId="23215621">
    <w:abstractNumId w:val="34"/>
  </w:num>
  <w:num w:numId="19" w16cid:durableId="78135370">
    <w:abstractNumId w:val="0"/>
  </w:num>
  <w:num w:numId="20" w16cid:durableId="1790197471">
    <w:abstractNumId w:val="18"/>
  </w:num>
  <w:num w:numId="21" w16cid:durableId="1717386995">
    <w:abstractNumId w:val="15"/>
  </w:num>
  <w:num w:numId="22" w16cid:durableId="190727408">
    <w:abstractNumId w:val="31"/>
  </w:num>
  <w:num w:numId="23" w16cid:durableId="1277755934">
    <w:abstractNumId w:val="32"/>
  </w:num>
  <w:num w:numId="24" w16cid:durableId="1795561058">
    <w:abstractNumId w:val="14"/>
  </w:num>
  <w:num w:numId="25" w16cid:durableId="1049842274">
    <w:abstractNumId w:val="8"/>
  </w:num>
  <w:num w:numId="26" w16cid:durableId="14726754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4470619">
    <w:abstractNumId w:val="10"/>
  </w:num>
  <w:num w:numId="28" w16cid:durableId="352462435">
    <w:abstractNumId w:val="17"/>
  </w:num>
  <w:num w:numId="29" w16cid:durableId="545682101">
    <w:abstractNumId w:val="1"/>
  </w:num>
  <w:num w:numId="30" w16cid:durableId="435755739">
    <w:abstractNumId w:val="4"/>
  </w:num>
  <w:num w:numId="31" w16cid:durableId="1095443100">
    <w:abstractNumId w:val="7"/>
  </w:num>
  <w:num w:numId="32" w16cid:durableId="1909993647">
    <w:abstractNumId w:val="11"/>
  </w:num>
  <w:num w:numId="33" w16cid:durableId="2057467716">
    <w:abstractNumId w:val="21"/>
  </w:num>
  <w:num w:numId="34" w16cid:durableId="1380007389">
    <w:abstractNumId w:val="26"/>
    <w:lvlOverride w:ilvl="0">
      <w:startOverride w:val="1"/>
    </w:lvlOverride>
  </w:num>
  <w:num w:numId="35" w16cid:durableId="1427382010">
    <w:abstractNumId w:val="19"/>
  </w:num>
  <w:num w:numId="36" w16cid:durableId="180894792">
    <w:abstractNumId w:val="5"/>
  </w:num>
  <w:num w:numId="37" w16cid:durableId="1510831651">
    <w:abstractNumId w:val="6"/>
  </w:num>
  <w:num w:numId="38" w16cid:durableId="2058426496">
    <w:abstractNumId w:val="13"/>
  </w:num>
  <w:num w:numId="39" w16cid:durableId="171200140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F8"/>
    <w:rsid w:val="00004656"/>
    <w:rsid w:val="00005B41"/>
    <w:rsid w:val="0001335F"/>
    <w:rsid w:val="000148B3"/>
    <w:rsid w:val="0001571A"/>
    <w:rsid w:val="00020CB7"/>
    <w:rsid w:val="00022B04"/>
    <w:rsid w:val="000316E8"/>
    <w:rsid w:val="00033272"/>
    <w:rsid w:val="00036AE6"/>
    <w:rsid w:val="000372F3"/>
    <w:rsid w:val="000437B4"/>
    <w:rsid w:val="00046C42"/>
    <w:rsid w:val="000479CB"/>
    <w:rsid w:val="00050A9E"/>
    <w:rsid w:val="000514CA"/>
    <w:rsid w:val="00054656"/>
    <w:rsid w:val="0006326A"/>
    <w:rsid w:val="000667B1"/>
    <w:rsid w:val="0007345F"/>
    <w:rsid w:val="000765CC"/>
    <w:rsid w:val="00083FE8"/>
    <w:rsid w:val="00084499"/>
    <w:rsid w:val="000848EB"/>
    <w:rsid w:val="00084EF4"/>
    <w:rsid w:val="00085CA7"/>
    <w:rsid w:val="00086454"/>
    <w:rsid w:val="00092368"/>
    <w:rsid w:val="0009546F"/>
    <w:rsid w:val="00097F61"/>
    <w:rsid w:val="000A4C4D"/>
    <w:rsid w:val="000C4E7E"/>
    <w:rsid w:val="000C7A41"/>
    <w:rsid w:val="000D453D"/>
    <w:rsid w:val="000E1505"/>
    <w:rsid w:val="000E4391"/>
    <w:rsid w:val="000E6EAF"/>
    <w:rsid w:val="00102D2D"/>
    <w:rsid w:val="00116541"/>
    <w:rsid w:val="001219F4"/>
    <w:rsid w:val="00131663"/>
    <w:rsid w:val="00133FB7"/>
    <w:rsid w:val="00146062"/>
    <w:rsid w:val="00152CB5"/>
    <w:rsid w:val="00154896"/>
    <w:rsid w:val="00164542"/>
    <w:rsid w:val="00170953"/>
    <w:rsid w:val="00174AAB"/>
    <w:rsid w:val="0018428B"/>
    <w:rsid w:val="00186FB5"/>
    <w:rsid w:val="001A2E28"/>
    <w:rsid w:val="001A300F"/>
    <w:rsid w:val="001A6E2D"/>
    <w:rsid w:val="001B5141"/>
    <w:rsid w:val="001C6896"/>
    <w:rsid w:val="001D1688"/>
    <w:rsid w:val="001F189A"/>
    <w:rsid w:val="001F420B"/>
    <w:rsid w:val="001F467A"/>
    <w:rsid w:val="001F6B9B"/>
    <w:rsid w:val="001F7A01"/>
    <w:rsid w:val="0020307A"/>
    <w:rsid w:val="002071E3"/>
    <w:rsid w:val="002163D2"/>
    <w:rsid w:val="00220A17"/>
    <w:rsid w:val="00226383"/>
    <w:rsid w:val="00231782"/>
    <w:rsid w:val="00232872"/>
    <w:rsid w:val="0025042A"/>
    <w:rsid w:val="00251C8C"/>
    <w:rsid w:val="0025664B"/>
    <w:rsid w:val="00260A99"/>
    <w:rsid w:val="00270B4D"/>
    <w:rsid w:val="002710AA"/>
    <w:rsid w:val="0027205C"/>
    <w:rsid w:val="00275CFD"/>
    <w:rsid w:val="002958B5"/>
    <w:rsid w:val="002A63C5"/>
    <w:rsid w:val="002A7A59"/>
    <w:rsid w:val="002B22DE"/>
    <w:rsid w:val="002B638C"/>
    <w:rsid w:val="002B775D"/>
    <w:rsid w:val="002C12AF"/>
    <w:rsid w:val="002C2B98"/>
    <w:rsid w:val="002C2F49"/>
    <w:rsid w:val="002C4A98"/>
    <w:rsid w:val="002F0AD2"/>
    <w:rsid w:val="002F390D"/>
    <w:rsid w:val="0030076D"/>
    <w:rsid w:val="00301C63"/>
    <w:rsid w:val="00304CB7"/>
    <w:rsid w:val="0030615F"/>
    <w:rsid w:val="003061C4"/>
    <w:rsid w:val="003105E3"/>
    <w:rsid w:val="00314493"/>
    <w:rsid w:val="00317A08"/>
    <w:rsid w:val="003251D6"/>
    <w:rsid w:val="0033144D"/>
    <w:rsid w:val="0033454F"/>
    <w:rsid w:val="00340AD4"/>
    <w:rsid w:val="003513D3"/>
    <w:rsid w:val="003622A0"/>
    <w:rsid w:val="003628B6"/>
    <w:rsid w:val="00363D24"/>
    <w:rsid w:val="00363F15"/>
    <w:rsid w:val="00367BC7"/>
    <w:rsid w:val="0037116D"/>
    <w:rsid w:val="003878B4"/>
    <w:rsid w:val="00390DF6"/>
    <w:rsid w:val="00393F5E"/>
    <w:rsid w:val="003949B2"/>
    <w:rsid w:val="00397CAF"/>
    <w:rsid w:val="00397F64"/>
    <w:rsid w:val="003A4A59"/>
    <w:rsid w:val="003B075B"/>
    <w:rsid w:val="003B2A4C"/>
    <w:rsid w:val="003C58F3"/>
    <w:rsid w:val="003D1777"/>
    <w:rsid w:val="003D2954"/>
    <w:rsid w:val="00401620"/>
    <w:rsid w:val="00401C8D"/>
    <w:rsid w:val="00416367"/>
    <w:rsid w:val="00417087"/>
    <w:rsid w:val="00431922"/>
    <w:rsid w:val="00431D5E"/>
    <w:rsid w:val="00434429"/>
    <w:rsid w:val="004359A1"/>
    <w:rsid w:val="00442F04"/>
    <w:rsid w:val="00447799"/>
    <w:rsid w:val="00452BA2"/>
    <w:rsid w:val="00456C1C"/>
    <w:rsid w:val="004618C1"/>
    <w:rsid w:val="00463EE3"/>
    <w:rsid w:val="0047074A"/>
    <w:rsid w:val="00470DAE"/>
    <w:rsid w:val="00490354"/>
    <w:rsid w:val="004968B6"/>
    <w:rsid w:val="004B70F6"/>
    <w:rsid w:val="004C27F2"/>
    <w:rsid w:val="004C4817"/>
    <w:rsid w:val="004C70C7"/>
    <w:rsid w:val="004D0498"/>
    <w:rsid w:val="004D1EE2"/>
    <w:rsid w:val="004D3098"/>
    <w:rsid w:val="004E0DC5"/>
    <w:rsid w:val="004E291D"/>
    <w:rsid w:val="004E7BFC"/>
    <w:rsid w:val="004F0F1A"/>
    <w:rsid w:val="005017F5"/>
    <w:rsid w:val="005036C1"/>
    <w:rsid w:val="0050577B"/>
    <w:rsid w:val="00512590"/>
    <w:rsid w:val="00513D3F"/>
    <w:rsid w:val="00525F9A"/>
    <w:rsid w:val="005262B3"/>
    <w:rsid w:val="00544B88"/>
    <w:rsid w:val="00551F97"/>
    <w:rsid w:val="00561CB8"/>
    <w:rsid w:val="00570C42"/>
    <w:rsid w:val="005713B0"/>
    <w:rsid w:val="00581031"/>
    <w:rsid w:val="00582C3F"/>
    <w:rsid w:val="0059677E"/>
    <w:rsid w:val="005A0F0B"/>
    <w:rsid w:val="005B6718"/>
    <w:rsid w:val="005B7525"/>
    <w:rsid w:val="005C1D87"/>
    <w:rsid w:val="005C42A1"/>
    <w:rsid w:val="005E3FBC"/>
    <w:rsid w:val="006022CD"/>
    <w:rsid w:val="006024E6"/>
    <w:rsid w:val="00602BB6"/>
    <w:rsid w:val="00603B3D"/>
    <w:rsid w:val="00603F86"/>
    <w:rsid w:val="006118C3"/>
    <w:rsid w:val="00620CFC"/>
    <w:rsid w:val="00621530"/>
    <w:rsid w:val="0062176E"/>
    <w:rsid w:val="00624A55"/>
    <w:rsid w:val="00637627"/>
    <w:rsid w:val="00637C83"/>
    <w:rsid w:val="00640C75"/>
    <w:rsid w:val="0064777E"/>
    <w:rsid w:val="006504A3"/>
    <w:rsid w:val="00651133"/>
    <w:rsid w:val="00655BFA"/>
    <w:rsid w:val="00677FB3"/>
    <w:rsid w:val="0068379C"/>
    <w:rsid w:val="00690AD9"/>
    <w:rsid w:val="0069432C"/>
    <w:rsid w:val="00694E56"/>
    <w:rsid w:val="006B6340"/>
    <w:rsid w:val="006D1F11"/>
    <w:rsid w:val="006D64EC"/>
    <w:rsid w:val="006F4F5D"/>
    <w:rsid w:val="006F6428"/>
    <w:rsid w:val="006F705B"/>
    <w:rsid w:val="00713029"/>
    <w:rsid w:val="00726EF8"/>
    <w:rsid w:val="007273C7"/>
    <w:rsid w:val="007318A6"/>
    <w:rsid w:val="00731FE3"/>
    <w:rsid w:val="0073582E"/>
    <w:rsid w:val="00742758"/>
    <w:rsid w:val="007469D3"/>
    <w:rsid w:val="00753F39"/>
    <w:rsid w:val="00761473"/>
    <w:rsid w:val="00770533"/>
    <w:rsid w:val="00773AC9"/>
    <w:rsid w:val="00777150"/>
    <w:rsid w:val="0077780C"/>
    <w:rsid w:val="007A2876"/>
    <w:rsid w:val="007A5957"/>
    <w:rsid w:val="007D35E5"/>
    <w:rsid w:val="007D6E8A"/>
    <w:rsid w:val="007E1FF1"/>
    <w:rsid w:val="007E3118"/>
    <w:rsid w:val="007E4285"/>
    <w:rsid w:val="007E4A9C"/>
    <w:rsid w:val="007E6C39"/>
    <w:rsid w:val="007E755C"/>
    <w:rsid w:val="007F6E77"/>
    <w:rsid w:val="0080466F"/>
    <w:rsid w:val="00813108"/>
    <w:rsid w:val="00820D4B"/>
    <w:rsid w:val="00825330"/>
    <w:rsid w:val="0083281F"/>
    <w:rsid w:val="00834ED1"/>
    <w:rsid w:val="00837881"/>
    <w:rsid w:val="008515B1"/>
    <w:rsid w:val="00857E38"/>
    <w:rsid w:val="00870229"/>
    <w:rsid w:val="00871079"/>
    <w:rsid w:val="008844D2"/>
    <w:rsid w:val="00896C9B"/>
    <w:rsid w:val="008A647D"/>
    <w:rsid w:val="008B0E26"/>
    <w:rsid w:val="008B6C69"/>
    <w:rsid w:val="008D79E1"/>
    <w:rsid w:val="008E0EB4"/>
    <w:rsid w:val="008E2E6F"/>
    <w:rsid w:val="008E6ED0"/>
    <w:rsid w:val="008F0C28"/>
    <w:rsid w:val="00911D36"/>
    <w:rsid w:val="00915335"/>
    <w:rsid w:val="00915DE3"/>
    <w:rsid w:val="00917CD9"/>
    <w:rsid w:val="009236E1"/>
    <w:rsid w:val="0092749D"/>
    <w:rsid w:val="009326E0"/>
    <w:rsid w:val="009331A4"/>
    <w:rsid w:val="00933DBD"/>
    <w:rsid w:val="00934470"/>
    <w:rsid w:val="009344E6"/>
    <w:rsid w:val="00940356"/>
    <w:rsid w:val="00953C25"/>
    <w:rsid w:val="009635D4"/>
    <w:rsid w:val="0097183B"/>
    <w:rsid w:val="00981B28"/>
    <w:rsid w:val="00992F97"/>
    <w:rsid w:val="009A3A77"/>
    <w:rsid w:val="009B06E8"/>
    <w:rsid w:val="009B0DAC"/>
    <w:rsid w:val="009D2B77"/>
    <w:rsid w:val="009F007E"/>
    <w:rsid w:val="009F7CF7"/>
    <w:rsid w:val="00A0475D"/>
    <w:rsid w:val="00A050E8"/>
    <w:rsid w:val="00A0589F"/>
    <w:rsid w:val="00A14ACE"/>
    <w:rsid w:val="00A1759A"/>
    <w:rsid w:val="00A17EC6"/>
    <w:rsid w:val="00A20D65"/>
    <w:rsid w:val="00A25731"/>
    <w:rsid w:val="00A26885"/>
    <w:rsid w:val="00A35D02"/>
    <w:rsid w:val="00A370A8"/>
    <w:rsid w:val="00A4256A"/>
    <w:rsid w:val="00A42B7C"/>
    <w:rsid w:val="00A431C4"/>
    <w:rsid w:val="00A45F3A"/>
    <w:rsid w:val="00A47A37"/>
    <w:rsid w:val="00A5405F"/>
    <w:rsid w:val="00A5461E"/>
    <w:rsid w:val="00A54704"/>
    <w:rsid w:val="00A61E4F"/>
    <w:rsid w:val="00A64C10"/>
    <w:rsid w:val="00A6700E"/>
    <w:rsid w:val="00A77AA2"/>
    <w:rsid w:val="00A82A87"/>
    <w:rsid w:val="00A93E17"/>
    <w:rsid w:val="00A9479E"/>
    <w:rsid w:val="00A956DE"/>
    <w:rsid w:val="00AA080C"/>
    <w:rsid w:val="00AA2232"/>
    <w:rsid w:val="00AA6251"/>
    <w:rsid w:val="00AA7233"/>
    <w:rsid w:val="00AA79C7"/>
    <w:rsid w:val="00AB0113"/>
    <w:rsid w:val="00AB4445"/>
    <w:rsid w:val="00AB7D46"/>
    <w:rsid w:val="00AC10F2"/>
    <w:rsid w:val="00AE742B"/>
    <w:rsid w:val="00AF19E6"/>
    <w:rsid w:val="00AF40AF"/>
    <w:rsid w:val="00AF5F4D"/>
    <w:rsid w:val="00B02266"/>
    <w:rsid w:val="00B05AC7"/>
    <w:rsid w:val="00B11C72"/>
    <w:rsid w:val="00B131F7"/>
    <w:rsid w:val="00B15501"/>
    <w:rsid w:val="00B22595"/>
    <w:rsid w:val="00B30102"/>
    <w:rsid w:val="00B3368B"/>
    <w:rsid w:val="00B35073"/>
    <w:rsid w:val="00B41A6F"/>
    <w:rsid w:val="00B43978"/>
    <w:rsid w:val="00B60360"/>
    <w:rsid w:val="00B653D3"/>
    <w:rsid w:val="00B727E1"/>
    <w:rsid w:val="00B7715E"/>
    <w:rsid w:val="00B77AD7"/>
    <w:rsid w:val="00B8141A"/>
    <w:rsid w:val="00B877A0"/>
    <w:rsid w:val="00B93142"/>
    <w:rsid w:val="00B97071"/>
    <w:rsid w:val="00BA0ADD"/>
    <w:rsid w:val="00BD1E3B"/>
    <w:rsid w:val="00BD33B5"/>
    <w:rsid w:val="00BE13CA"/>
    <w:rsid w:val="00BE6261"/>
    <w:rsid w:val="00BE6D49"/>
    <w:rsid w:val="00BF7350"/>
    <w:rsid w:val="00C04D95"/>
    <w:rsid w:val="00C05913"/>
    <w:rsid w:val="00C0599E"/>
    <w:rsid w:val="00C14EAD"/>
    <w:rsid w:val="00C15DAB"/>
    <w:rsid w:val="00C201D6"/>
    <w:rsid w:val="00C2420E"/>
    <w:rsid w:val="00C33D0F"/>
    <w:rsid w:val="00C460FD"/>
    <w:rsid w:val="00C53125"/>
    <w:rsid w:val="00C61A6E"/>
    <w:rsid w:val="00C7271E"/>
    <w:rsid w:val="00C75B0D"/>
    <w:rsid w:val="00C92AE2"/>
    <w:rsid w:val="00C931B0"/>
    <w:rsid w:val="00C95301"/>
    <w:rsid w:val="00C9629A"/>
    <w:rsid w:val="00CA4079"/>
    <w:rsid w:val="00CA4BDF"/>
    <w:rsid w:val="00CA72C0"/>
    <w:rsid w:val="00CB13FC"/>
    <w:rsid w:val="00CC2D5B"/>
    <w:rsid w:val="00CC547C"/>
    <w:rsid w:val="00CC5A42"/>
    <w:rsid w:val="00CC621C"/>
    <w:rsid w:val="00CD2212"/>
    <w:rsid w:val="00CD7E3C"/>
    <w:rsid w:val="00CF170F"/>
    <w:rsid w:val="00D00EB0"/>
    <w:rsid w:val="00D175A1"/>
    <w:rsid w:val="00D177E2"/>
    <w:rsid w:val="00D22363"/>
    <w:rsid w:val="00D22A11"/>
    <w:rsid w:val="00D271EE"/>
    <w:rsid w:val="00D27297"/>
    <w:rsid w:val="00D27CC0"/>
    <w:rsid w:val="00D311D6"/>
    <w:rsid w:val="00D31E19"/>
    <w:rsid w:val="00D352E2"/>
    <w:rsid w:val="00D37588"/>
    <w:rsid w:val="00D434AA"/>
    <w:rsid w:val="00D447FA"/>
    <w:rsid w:val="00D677F3"/>
    <w:rsid w:val="00D73CD4"/>
    <w:rsid w:val="00D75132"/>
    <w:rsid w:val="00D755D6"/>
    <w:rsid w:val="00D829F3"/>
    <w:rsid w:val="00D91EDB"/>
    <w:rsid w:val="00DA40DD"/>
    <w:rsid w:val="00DB1AA7"/>
    <w:rsid w:val="00DB4DEB"/>
    <w:rsid w:val="00DB6352"/>
    <w:rsid w:val="00DD0DFE"/>
    <w:rsid w:val="00DD120D"/>
    <w:rsid w:val="00DD2F56"/>
    <w:rsid w:val="00DD5AB6"/>
    <w:rsid w:val="00DF24FD"/>
    <w:rsid w:val="00E125DB"/>
    <w:rsid w:val="00E170D2"/>
    <w:rsid w:val="00E20136"/>
    <w:rsid w:val="00E245CB"/>
    <w:rsid w:val="00E3669E"/>
    <w:rsid w:val="00E36730"/>
    <w:rsid w:val="00E400BF"/>
    <w:rsid w:val="00E47FC7"/>
    <w:rsid w:val="00E50F6F"/>
    <w:rsid w:val="00E51528"/>
    <w:rsid w:val="00E5585F"/>
    <w:rsid w:val="00E62DEA"/>
    <w:rsid w:val="00E6585C"/>
    <w:rsid w:val="00E65B52"/>
    <w:rsid w:val="00E82915"/>
    <w:rsid w:val="00E91804"/>
    <w:rsid w:val="00E91C4D"/>
    <w:rsid w:val="00E93B17"/>
    <w:rsid w:val="00EA3C2E"/>
    <w:rsid w:val="00EB0213"/>
    <w:rsid w:val="00EB17D3"/>
    <w:rsid w:val="00EB61AF"/>
    <w:rsid w:val="00EC03ED"/>
    <w:rsid w:val="00EC0876"/>
    <w:rsid w:val="00EC1539"/>
    <w:rsid w:val="00EC534B"/>
    <w:rsid w:val="00ED0363"/>
    <w:rsid w:val="00ED25B3"/>
    <w:rsid w:val="00ED355F"/>
    <w:rsid w:val="00ED41E9"/>
    <w:rsid w:val="00EF3547"/>
    <w:rsid w:val="00EF3711"/>
    <w:rsid w:val="00EF59E8"/>
    <w:rsid w:val="00F06E6E"/>
    <w:rsid w:val="00F249DD"/>
    <w:rsid w:val="00F24B69"/>
    <w:rsid w:val="00F35F35"/>
    <w:rsid w:val="00F361F3"/>
    <w:rsid w:val="00F41CED"/>
    <w:rsid w:val="00F44C2E"/>
    <w:rsid w:val="00F61098"/>
    <w:rsid w:val="00F672A9"/>
    <w:rsid w:val="00F72C9E"/>
    <w:rsid w:val="00F8280E"/>
    <w:rsid w:val="00F86EBB"/>
    <w:rsid w:val="00F87D1B"/>
    <w:rsid w:val="00FA5054"/>
    <w:rsid w:val="00FA62F3"/>
    <w:rsid w:val="00FA7D86"/>
    <w:rsid w:val="00FC0119"/>
    <w:rsid w:val="00FD4011"/>
    <w:rsid w:val="00FE5603"/>
    <w:rsid w:val="00FF0A7A"/>
    <w:rsid w:val="00FF1336"/>
    <w:rsid w:val="00FF135F"/>
    <w:rsid w:val="00FF7CB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457DFF4B-57E9-4080-A3B4-85F224848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paragraph" w:styleId="BodyText">
    <w:name w:val="Body Text"/>
    <w:basedOn w:val="Normal"/>
    <w:link w:val="BodyTextChar"/>
    <w:rsid w:val="00397CAF"/>
    <w:pPr>
      <w:suppressAutoHyphens/>
      <w:spacing w:after="140" w:line="276" w:lineRule="auto"/>
    </w:pPr>
    <w:rPr>
      <w:rFonts w:ascii="Liberation Serif" w:eastAsia="AR PL SungtiL GB" w:hAnsi="Liberation Serif" w:cs="Lohit Devanagari"/>
      <w:kern w:val="2"/>
      <w:sz w:val="24"/>
      <w:szCs w:val="24"/>
      <w:lang w:val="en-IN" w:eastAsia="zh-CN" w:bidi="hi-IN"/>
    </w:rPr>
  </w:style>
  <w:style w:type="character" w:customStyle="1" w:styleId="BodyTextChar">
    <w:name w:val="Body Text Char"/>
    <w:basedOn w:val="DefaultParagraphFont"/>
    <w:link w:val="BodyText"/>
    <w:rsid w:val="00397CAF"/>
    <w:rPr>
      <w:rFonts w:ascii="Liberation Serif" w:eastAsia="AR PL SungtiL GB" w:hAnsi="Liberation Serif" w:cs="Lohit Devanagari"/>
      <w:kern w:val="2"/>
      <w:sz w:val="24"/>
      <w:szCs w:val="24"/>
      <w:lang w:val="en-IN" w:eastAsia="zh-CN" w:bidi="hi-IN"/>
    </w:rPr>
  </w:style>
  <w:style w:type="paragraph" w:customStyle="1" w:styleId="TableContents">
    <w:name w:val="Table Contents"/>
    <w:basedOn w:val="Normal"/>
    <w:qFormat/>
    <w:rsid w:val="00397CAF"/>
    <w:pPr>
      <w:suppressLineNumbers/>
      <w:suppressAutoHyphens/>
    </w:pPr>
    <w:rPr>
      <w:rFonts w:ascii="Liberation Serif" w:eastAsia="AR PL SungtiL GB" w:hAnsi="Liberation Serif" w:cs="Lohit Devanagari"/>
      <w:kern w:val="2"/>
      <w:sz w:val="24"/>
      <w:szCs w:val="24"/>
      <w:lang w:val="en-IN" w:eastAsia="zh-CN" w:bidi="hi-IN"/>
    </w:rPr>
  </w:style>
  <w:style w:type="character" w:customStyle="1" w:styleId="markedcontent">
    <w:name w:val="markedcontent"/>
    <w:basedOn w:val="DefaultParagraphFont"/>
    <w:rsid w:val="008A6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63618184">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830170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814EB-7D55-4016-8AEA-F09CA7239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1285</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Mr. Govind Chandwani</cp:lastModifiedBy>
  <cp:revision>5</cp:revision>
  <cp:lastPrinted>2023-06-06T04:57:00Z</cp:lastPrinted>
  <dcterms:created xsi:type="dcterms:W3CDTF">2023-06-09T12:25:00Z</dcterms:created>
  <dcterms:modified xsi:type="dcterms:W3CDTF">2023-07-04T04:58:00Z</dcterms:modified>
</cp:coreProperties>
</file>