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97E41"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1CC49F79"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3E26B641" w14:textId="77777777" w:rsidR="005D51B7" w:rsidRPr="00D45794" w:rsidRDefault="005D51B7" w:rsidP="005D51B7">
      <w:pPr>
        <w:jc w:val="center"/>
        <w:rPr>
          <w:rFonts w:asciiTheme="minorHAnsi" w:hAnsiTheme="minorHAnsi" w:cstheme="minorHAnsi"/>
          <w:b/>
          <w:sz w:val="24"/>
          <w:szCs w:val="24"/>
          <w:u w:val="single"/>
        </w:rPr>
      </w:pPr>
    </w:p>
    <w:p w14:paraId="6E2AB886" w14:textId="77777777"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 xml:space="preserve">up as a </w:t>
      </w:r>
      <w:proofErr w:type="gramStart"/>
      <w:r w:rsidRPr="00D45794">
        <w:rPr>
          <w:rFonts w:asciiTheme="minorHAnsi" w:hAnsiTheme="minorHAnsi" w:cstheme="minorHAnsi"/>
          <w:sz w:val="24"/>
          <w:szCs w:val="24"/>
        </w:rPr>
        <w:t>Non Profit</w:t>
      </w:r>
      <w:proofErr w:type="gramEnd"/>
      <w:r w:rsidRPr="00D45794">
        <w:rPr>
          <w:rFonts w:asciiTheme="minorHAnsi" w:hAnsiTheme="minorHAnsi" w:cstheme="minorHAnsi"/>
          <w:sz w:val="24"/>
          <w:szCs w:val="24"/>
        </w:rPr>
        <w:t xml:space="preserve"> Making institute engaged in imparting higher learning in Engineering, Technology and Science. We are located at Gram-Rupa Ki Nangal, Post-</w:t>
      </w:r>
      <w:proofErr w:type="spellStart"/>
      <w:r w:rsidRPr="00D45794">
        <w:rPr>
          <w:rFonts w:asciiTheme="minorHAnsi" w:hAnsiTheme="minorHAnsi" w:cstheme="minorHAnsi"/>
          <w:sz w:val="24"/>
          <w:szCs w:val="24"/>
        </w:rPr>
        <w:t>Sumel</w:t>
      </w:r>
      <w:proofErr w:type="spellEnd"/>
      <w:r w:rsidRPr="00D45794">
        <w:rPr>
          <w:rFonts w:asciiTheme="minorHAnsi" w:hAnsiTheme="minorHAnsi" w:cstheme="minorHAnsi"/>
          <w:sz w:val="24"/>
          <w:szCs w:val="24"/>
        </w:rPr>
        <w:t>, Via-</w:t>
      </w:r>
      <w:proofErr w:type="spellStart"/>
      <w:r w:rsidRPr="00D45794">
        <w:rPr>
          <w:rFonts w:asciiTheme="minorHAnsi" w:hAnsiTheme="minorHAnsi" w:cstheme="minorHAnsi"/>
          <w:sz w:val="24"/>
          <w:szCs w:val="24"/>
        </w:rPr>
        <w:t>Jamdoli</w:t>
      </w:r>
      <w:proofErr w:type="spellEnd"/>
      <w:r w:rsidRPr="00D45794">
        <w:rPr>
          <w:rFonts w:asciiTheme="minorHAnsi" w:hAnsiTheme="minorHAnsi" w:cstheme="minorHAnsi"/>
          <w:sz w:val="24"/>
          <w:szCs w:val="24"/>
        </w:rPr>
        <w:t>,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77F5CF82" w14:textId="4AB44B04"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The institute invites </w:t>
      </w:r>
      <w:proofErr w:type="gramStart"/>
      <w:r w:rsidRPr="00D45794">
        <w:rPr>
          <w:rFonts w:asciiTheme="minorHAnsi" w:hAnsiTheme="minorHAnsi" w:cstheme="minorHAnsi"/>
          <w:sz w:val="24"/>
          <w:szCs w:val="24"/>
        </w:rPr>
        <w:t>proposal</w:t>
      </w:r>
      <w:proofErr w:type="gramEnd"/>
      <w:r w:rsidRPr="00D45794">
        <w:rPr>
          <w:rFonts w:asciiTheme="minorHAnsi" w:hAnsiTheme="minorHAnsi" w:cstheme="minorHAnsi"/>
          <w:sz w:val="24"/>
          <w:szCs w:val="24"/>
        </w:rPr>
        <w:t xml:space="preserve"> from competent vendors for </w:t>
      </w:r>
      <w:r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w:t>
      </w:r>
      <w:proofErr w:type="gramStart"/>
      <w:r w:rsidRPr="00D45794">
        <w:rPr>
          <w:rFonts w:asciiTheme="minorHAnsi" w:hAnsiTheme="minorHAnsi" w:cstheme="minorHAnsi"/>
          <w:sz w:val="24"/>
          <w:szCs w:val="24"/>
        </w:rPr>
        <w:t>offer</w:t>
      </w:r>
      <w:proofErr w:type="gramEnd"/>
      <w:r w:rsidRPr="00D45794">
        <w:rPr>
          <w:rFonts w:asciiTheme="minorHAnsi" w:hAnsiTheme="minorHAnsi" w:cstheme="minorHAnsi"/>
          <w:sz w:val="24"/>
          <w:szCs w:val="24"/>
        </w:rPr>
        <w:t xml:space="preserve">/s at the following address by Speed-Post/ Registered Post/ By-hand (but not by Courier)/ before 05:00 PM on </w:t>
      </w:r>
      <w:r w:rsidR="00EF2C54">
        <w:rPr>
          <w:rFonts w:asciiTheme="minorHAnsi" w:hAnsiTheme="minorHAnsi" w:cstheme="minorHAnsi"/>
          <w:sz w:val="24"/>
          <w:szCs w:val="24"/>
          <w:highlight w:val="yellow"/>
        </w:rPr>
        <w:t>1</w:t>
      </w:r>
      <w:r w:rsidR="0008127E">
        <w:rPr>
          <w:rFonts w:asciiTheme="minorHAnsi" w:hAnsiTheme="minorHAnsi" w:cstheme="minorHAnsi"/>
          <w:sz w:val="24"/>
          <w:szCs w:val="24"/>
          <w:highlight w:val="yellow"/>
        </w:rPr>
        <w:t>9</w:t>
      </w:r>
      <w:r w:rsidR="00A3506E">
        <w:rPr>
          <w:rFonts w:asciiTheme="minorHAnsi" w:hAnsiTheme="minorHAnsi" w:cstheme="minorHAnsi"/>
          <w:sz w:val="24"/>
          <w:szCs w:val="24"/>
          <w:highlight w:val="yellow"/>
        </w:rPr>
        <w:t>.0</w:t>
      </w:r>
      <w:r w:rsidR="00EF2C54">
        <w:rPr>
          <w:rFonts w:asciiTheme="minorHAnsi" w:hAnsiTheme="minorHAnsi" w:cstheme="minorHAnsi"/>
          <w:sz w:val="24"/>
          <w:szCs w:val="24"/>
          <w:highlight w:val="yellow"/>
        </w:rPr>
        <w:t>6</w:t>
      </w:r>
      <w:r w:rsidR="00A3506E">
        <w:rPr>
          <w:rFonts w:asciiTheme="minorHAnsi" w:hAnsiTheme="minorHAnsi" w:cstheme="minorHAnsi"/>
          <w:sz w:val="24"/>
          <w:szCs w:val="24"/>
          <w:highlight w:val="yellow"/>
        </w:rPr>
        <w:t>.2023</w:t>
      </w:r>
      <w:r w:rsidRPr="008141D0">
        <w:rPr>
          <w:rFonts w:asciiTheme="minorHAnsi" w:hAnsiTheme="minorHAnsi" w:cstheme="minorHAnsi"/>
          <w:sz w:val="24"/>
          <w:szCs w:val="24"/>
          <w:highlight w:val="yellow"/>
        </w:rPr>
        <w:t>.</w:t>
      </w:r>
    </w:p>
    <w:p w14:paraId="2C269E8C" w14:textId="7777777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609D1F20" w14:textId="77777777" w:rsidR="005D51B7" w:rsidRPr="00D45794" w:rsidRDefault="005D51B7" w:rsidP="005D51B7">
      <w:pPr>
        <w:jc w:val="center"/>
        <w:rPr>
          <w:rFonts w:asciiTheme="minorHAnsi" w:hAnsiTheme="minorHAnsi" w:cstheme="minorHAnsi"/>
          <w:b/>
          <w:sz w:val="24"/>
          <w:szCs w:val="24"/>
        </w:rPr>
      </w:pPr>
    </w:p>
    <w:p w14:paraId="06BFE64C" w14:textId="77777777"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0AF292A8" w14:textId="77777777"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16F0EE7B"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 xml:space="preserve">Gram – Rupa Ki Nangal, Post – </w:t>
      </w:r>
      <w:proofErr w:type="spellStart"/>
      <w:r w:rsidRPr="00D45794">
        <w:rPr>
          <w:rFonts w:asciiTheme="minorHAnsi" w:hAnsiTheme="minorHAnsi" w:cstheme="minorHAnsi"/>
          <w:sz w:val="24"/>
          <w:szCs w:val="24"/>
        </w:rPr>
        <w:t>Sumel</w:t>
      </w:r>
      <w:proofErr w:type="spellEnd"/>
      <w:r w:rsidRPr="00D45794">
        <w:rPr>
          <w:rFonts w:asciiTheme="minorHAnsi" w:hAnsiTheme="minorHAnsi" w:cstheme="minorHAnsi"/>
          <w:sz w:val="24"/>
          <w:szCs w:val="24"/>
        </w:rPr>
        <w:t>,</w:t>
      </w:r>
    </w:p>
    <w:p w14:paraId="33F9A80C"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 xml:space="preserve">Via – </w:t>
      </w:r>
      <w:proofErr w:type="spellStart"/>
      <w:r w:rsidRPr="00D45794">
        <w:rPr>
          <w:rFonts w:asciiTheme="minorHAnsi" w:hAnsiTheme="minorHAnsi" w:cstheme="minorHAnsi"/>
          <w:sz w:val="24"/>
          <w:szCs w:val="24"/>
        </w:rPr>
        <w:t>Jamdoli</w:t>
      </w:r>
      <w:proofErr w:type="spellEnd"/>
      <w:r w:rsidRPr="00D45794">
        <w:rPr>
          <w:rFonts w:asciiTheme="minorHAnsi" w:hAnsiTheme="minorHAnsi" w:cstheme="minorHAnsi"/>
          <w:sz w:val="24"/>
          <w:szCs w:val="24"/>
        </w:rPr>
        <w:t>, Jaipur- 302031</w:t>
      </w:r>
    </w:p>
    <w:p w14:paraId="0BB09327" w14:textId="77777777"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14:paraId="1009FAE4" w14:textId="77777777" w:rsidR="005D51B7" w:rsidRDefault="005D51B7" w:rsidP="005D51B7">
      <w:pPr>
        <w:rPr>
          <w:rFonts w:asciiTheme="minorHAnsi" w:hAnsiTheme="minorHAnsi" w:cstheme="minorHAnsi"/>
          <w:sz w:val="24"/>
          <w:szCs w:val="24"/>
        </w:rPr>
      </w:pPr>
    </w:p>
    <w:p w14:paraId="2790A7B7" w14:textId="277EC776" w:rsidR="00C65DAA" w:rsidRPr="00D45794" w:rsidRDefault="00C65DAA" w:rsidP="00C65DAA">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 xml:space="preserve">offer/s via </w:t>
      </w:r>
      <w:proofErr w:type="gramStart"/>
      <w:r w:rsidRPr="00D45794">
        <w:rPr>
          <w:rFonts w:asciiTheme="minorHAnsi" w:hAnsiTheme="minorHAnsi" w:cstheme="minorHAnsi"/>
          <w:b/>
          <w:sz w:val="24"/>
          <w:szCs w:val="22"/>
        </w:rPr>
        <w:t>Email</w:t>
      </w:r>
      <w:proofErr w:type="gramEnd"/>
      <w:r w:rsidRPr="00D45794">
        <w:rPr>
          <w:rFonts w:asciiTheme="minorHAnsi" w:hAnsiTheme="minorHAnsi" w:cstheme="minorHAnsi"/>
          <w:sz w:val="24"/>
          <w:szCs w:val="22"/>
        </w:rPr>
        <w:t xml:space="preserve"> with password protected document/file at the below mentioned email IDs (E-mail must sent on both mail ID) before 05:00 PM on </w:t>
      </w:r>
      <w:r w:rsidR="00EF2C54">
        <w:rPr>
          <w:rFonts w:asciiTheme="minorHAnsi" w:hAnsiTheme="minorHAnsi" w:cstheme="minorHAnsi"/>
          <w:sz w:val="24"/>
          <w:szCs w:val="22"/>
          <w:highlight w:val="yellow"/>
        </w:rPr>
        <w:t>1</w:t>
      </w:r>
      <w:r w:rsidR="0008127E">
        <w:rPr>
          <w:rFonts w:asciiTheme="minorHAnsi" w:hAnsiTheme="minorHAnsi" w:cstheme="minorHAnsi"/>
          <w:sz w:val="24"/>
          <w:szCs w:val="22"/>
          <w:highlight w:val="yellow"/>
        </w:rPr>
        <w:t>9</w:t>
      </w:r>
      <w:r>
        <w:rPr>
          <w:rFonts w:asciiTheme="minorHAnsi" w:hAnsiTheme="minorHAnsi" w:cstheme="minorHAnsi"/>
          <w:sz w:val="24"/>
          <w:szCs w:val="22"/>
          <w:highlight w:val="yellow"/>
        </w:rPr>
        <w:t>.0</w:t>
      </w:r>
      <w:r w:rsidR="00EF2C54">
        <w:rPr>
          <w:rFonts w:asciiTheme="minorHAnsi" w:hAnsiTheme="minorHAnsi" w:cstheme="minorHAnsi"/>
          <w:sz w:val="24"/>
          <w:szCs w:val="22"/>
          <w:highlight w:val="yellow"/>
        </w:rPr>
        <w:t>6</w:t>
      </w:r>
      <w:r>
        <w:rPr>
          <w:rFonts w:asciiTheme="minorHAnsi" w:hAnsiTheme="minorHAnsi" w:cstheme="minorHAnsi"/>
          <w:sz w:val="24"/>
          <w:szCs w:val="22"/>
          <w:highlight w:val="yellow"/>
        </w:rPr>
        <w:t>.2023</w:t>
      </w:r>
      <w:r w:rsidRPr="008141D0">
        <w:rPr>
          <w:rFonts w:asciiTheme="minorHAnsi" w:hAnsiTheme="minorHAnsi" w:cstheme="minorHAnsi"/>
          <w:sz w:val="24"/>
          <w:szCs w:val="22"/>
          <w:highlight w:val="yellow"/>
        </w:rPr>
        <w:t>.</w:t>
      </w:r>
    </w:p>
    <w:p w14:paraId="737ED0A6" w14:textId="77777777" w:rsidR="00C65DAA" w:rsidRPr="00D45794" w:rsidRDefault="00C65DAA" w:rsidP="00C65DAA">
      <w:pPr>
        <w:jc w:val="both"/>
        <w:rPr>
          <w:rFonts w:asciiTheme="minorHAnsi" w:hAnsiTheme="minorHAnsi" w:cstheme="minorHAnsi"/>
          <w:sz w:val="24"/>
          <w:szCs w:val="22"/>
        </w:rPr>
      </w:pPr>
    </w:p>
    <w:p w14:paraId="631760D8" w14:textId="77777777" w:rsidR="00C65DAA" w:rsidRPr="00D45794" w:rsidRDefault="00C65DAA" w:rsidP="00C65DAA">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7" w:history="1">
        <w:r w:rsidRPr="00D45794">
          <w:rPr>
            <w:rStyle w:val="Hyperlink"/>
            <w:rFonts w:asciiTheme="minorHAnsi" w:hAnsiTheme="minorHAnsi" w:cstheme="minorHAnsi"/>
            <w:b/>
            <w:sz w:val="24"/>
            <w:szCs w:val="22"/>
          </w:rPr>
          <w:t>purchase.officer@lnmiit.ac.in</w:t>
        </w:r>
      </w:hyperlink>
      <w:r>
        <w:rPr>
          <w:rStyle w:val="Hyperlink"/>
          <w:rFonts w:asciiTheme="minorHAnsi" w:hAnsiTheme="minorHAnsi" w:cstheme="minorHAnsi"/>
          <w:b/>
          <w:sz w:val="24"/>
          <w:szCs w:val="22"/>
        </w:rPr>
        <w:t xml:space="preserve"> </w:t>
      </w:r>
      <w:r w:rsidRPr="00D45794">
        <w:rPr>
          <w:rFonts w:asciiTheme="minorHAnsi" w:hAnsiTheme="minorHAnsi" w:cstheme="minorHAnsi"/>
          <w:b/>
          <w:sz w:val="24"/>
          <w:szCs w:val="22"/>
        </w:rPr>
        <w:t xml:space="preserve">and 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14:paraId="12EB3815" w14:textId="77777777" w:rsidR="00C65DAA" w:rsidRPr="00D45794" w:rsidRDefault="00C65DAA" w:rsidP="00C65DAA">
      <w:pPr>
        <w:rPr>
          <w:rFonts w:asciiTheme="minorHAnsi" w:hAnsiTheme="minorHAnsi" w:cstheme="minorHAnsi"/>
          <w:sz w:val="24"/>
          <w:szCs w:val="22"/>
        </w:rPr>
      </w:pPr>
    </w:p>
    <w:p w14:paraId="64D32989" w14:textId="77777777" w:rsidR="00C65DAA" w:rsidRDefault="00000000" w:rsidP="00C65DAA">
      <w:pPr>
        <w:jc w:val="center"/>
        <w:rPr>
          <w:rStyle w:val="Hyperlink"/>
          <w:rFonts w:asciiTheme="minorHAnsi" w:hAnsiTheme="minorHAnsi" w:cstheme="minorHAnsi"/>
          <w:b/>
          <w:sz w:val="24"/>
          <w:szCs w:val="22"/>
        </w:rPr>
      </w:pPr>
      <w:hyperlink r:id="rId9" w:history="1">
        <w:r w:rsidR="00C65DAA" w:rsidRPr="00D45794">
          <w:rPr>
            <w:rStyle w:val="Hyperlink"/>
            <w:rFonts w:asciiTheme="minorHAnsi" w:hAnsiTheme="minorHAnsi" w:cstheme="minorHAnsi"/>
            <w:b/>
            <w:sz w:val="24"/>
            <w:szCs w:val="22"/>
          </w:rPr>
          <w:t>purchase.officer@lnmiit.ac.in</w:t>
        </w:r>
      </w:hyperlink>
    </w:p>
    <w:p w14:paraId="13ED578C" w14:textId="77777777" w:rsidR="00C65DAA" w:rsidRPr="00D45794" w:rsidRDefault="00000000" w:rsidP="00C65DAA">
      <w:pPr>
        <w:jc w:val="center"/>
        <w:rPr>
          <w:rFonts w:asciiTheme="minorHAnsi" w:hAnsiTheme="minorHAnsi" w:cstheme="minorHAnsi"/>
          <w:b/>
          <w:sz w:val="24"/>
          <w:szCs w:val="22"/>
        </w:rPr>
      </w:pPr>
      <w:hyperlink r:id="rId10" w:history="1">
        <w:r w:rsidR="00C65DAA" w:rsidRPr="00D45794">
          <w:rPr>
            <w:rStyle w:val="Hyperlink"/>
            <w:rFonts w:asciiTheme="minorHAnsi" w:hAnsiTheme="minorHAnsi" w:cstheme="minorHAnsi"/>
            <w:b/>
            <w:sz w:val="24"/>
            <w:szCs w:val="22"/>
          </w:rPr>
          <w:t>chairman.pcc@lnmiit.ac.in</w:t>
        </w:r>
      </w:hyperlink>
    </w:p>
    <w:p w14:paraId="38B41034" w14:textId="77777777" w:rsidR="00C65DAA" w:rsidRDefault="00C65DAA" w:rsidP="005D51B7">
      <w:pPr>
        <w:rPr>
          <w:rFonts w:asciiTheme="minorHAnsi" w:hAnsiTheme="minorHAnsi" w:cstheme="minorHAnsi"/>
          <w:b/>
          <w:sz w:val="24"/>
          <w:szCs w:val="24"/>
        </w:rPr>
      </w:pPr>
    </w:p>
    <w:p w14:paraId="69EAA763" w14:textId="37E3C973"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6A246165" w14:textId="796D2808"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w:t>
      </w:r>
      <w:r w:rsidR="00C530E8">
        <w:rPr>
          <w:rFonts w:asciiTheme="minorHAnsi" w:hAnsiTheme="minorHAnsi" w:cstheme="minorHAnsi"/>
          <w:sz w:val="24"/>
          <w:szCs w:val="24"/>
        </w:rPr>
        <w:t>, must</w:t>
      </w:r>
      <w:r w:rsidRPr="00D45794">
        <w:rPr>
          <w:rFonts w:asciiTheme="minorHAnsi" w:hAnsiTheme="minorHAnsi" w:cstheme="minorHAnsi"/>
          <w:sz w:val="24"/>
          <w:szCs w:val="24"/>
        </w:rPr>
        <w:t xml:space="preserve">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and “Commercial Bid for </w:t>
      </w:r>
      <w:r w:rsidR="00365324"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00D45794" w:rsidRPr="008141D0">
        <w:rPr>
          <w:rFonts w:asciiTheme="minorHAnsi" w:hAnsiTheme="minorHAnsi" w:cstheme="minorHAnsi"/>
          <w:b/>
          <w:sz w:val="26"/>
          <w:szCs w:val="22"/>
          <w:highlight w:val="yellow"/>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00D45794" w:rsidRPr="008141D0">
        <w:rPr>
          <w:rFonts w:asciiTheme="minorHAnsi" w:hAnsiTheme="minorHAnsi" w:cstheme="minorHAnsi"/>
          <w:b/>
          <w:sz w:val="26"/>
          <w:szCs w:val="22"/>
          <w:highlight w:val="yellow"/>
        </w:rPr>
        <w:t>”</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Bids are liable to be rejected if any or </w:t>
      </w:r>
      <w:r w:rsidR="00C530E8" w:rsidRPr="00D45794">
        <w:rPr>
          <w:rFonts w:asciiTheme="minorHAnsi" w:hAnsiTheme="minorHAnsi" w:cstheme="minorHAnsi"/>
          <w:sz w:val="24"/>
          <w:szCs w:val="24"/>
        </w:rPr>
        <w:t>both technical</w:t>
      </w:r>
      <w:r w:rsidRPr="00D45794">
        <w:rPr>
          <w:rFonts w:asciiTheme="minorHAnsi" w:hAnsiTheme="minorHAnsi" w:cstheme="minorHAnsi"/>
          <w:sz w:val="24"/>
          <w:szCs w:val="24"/>
        </w:rPr>
        <w:t xml:space="preserve"> or commercial offers are found in open condition or required information is not found with the offer.</w:t>
      </w:r>
    </w:p>
    <w:p w14:paraId="43F78DB2" w14:textId="77777777" w:rsidR="00C65DAA" w:rsidRPr="00D45794" w:rsidRDefault="00C65DAA" w:rsidP="00C65DAA">
      <w:pPr>
        <w:spacing w:after="100" w:afterAutospacing="1"/>
        <w:jc w:val="both"/>
        <w:rPr>
          <w:rFonts w:asciiTheme="minorHAnsi" w:hAnsiTheme="minorHAnsi" w:cstheme="minorHAnsi"/>
          <w:sz w:val="24"/>
          <w:szCs w:val="24"/>
        </w:rPr>
      </w:pPr>
      <w:r>
        <w:rPr>
          <w:rFonts w:asciiTheme="minorHAnsi" w:hAnsiTheme="minorHAnsi" w:cstheme="minorHAnsi"/>
          <w:sz w:val="24"/>
          <w:szCs w:val="24"/>
        </w:rPr>
        <w:t>Bids can be sent via email as per the process mentioned above.</w:t>
      </w:r>
    </w:p>
    <w:p w14:paraId="315054FF" w14:textId="7B4E6E20" w:rsidR="00D91EDB" w:rsidRPr="00D45794" w:rsidRDefault="00673140" w:rsidP="00A3506E">
      <w:pPr>
        <w:rPr>
          <w:rFonts w:asciiTheme="minorHAnsi" w:hAnsiTheme="minorHAnsi" w:cstheme="minorHAnsi"/>
          <w:b/>
          <w:sz w:val="24"/>
          <w:szCs w:val="24"/>
          <w:u w:val="single"/>
        </w:rPr>
      </w:pPr>
      <w:r>
        <w:rPr>
          <w:rFonts w:asciiTheme="minorHAnsi" w:hAnsiTheme="minorHAnsi" w:cstheme="minorHAnsi"/>
          <w:b/>
          <w:sz w:val="24"/>
          <w:szCs w:val="24"/>
          <w:u w:val="single"/>
        </w:rPr>
        <w:br w:type="page"/>
      </w:r>
      <w:r w:rsidR="008E2E6F"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71D98377"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40955B59"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3CDE4D8F"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375233D4"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679B0D6D" w14:textId="76BB0942" w:rsidR="00E0056C" w:rsidRPr="00D45794" w:rsidRDefault="00C530E8"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Turnover</w:t>
      </w:r>
      <w:r w:rsidR="00E0056C" w:rsidRPr="00D45794">
        <w:rPr>
          <w:rFonts w:asciiTheme="minorHAnsi" w:eastAsia="Arial" w:hAnsiTheme="minorHAnsi" w:cstheme="minorHAnsi"/>
          <w:spacing w:val="2"/>
          <w:sz w:val="24"/>
          <w:szCs w:val="24"/>
        </w:rPr>
        <w:t xml:space="preserve"> for </w:t>
      </w:r>
      <w:r w:rsidR="003123E5">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00E0056C" w:rsidRPr="00D45794">
        <w:rPr>
          <w:rFonts w:asciiTheme="minorHAnsi" w:eastAsia="Arial" w:hAnsiTheme="minorHAnsi" w:cstheme="minorHAnsi"/>
          <w:spacing w:val="2"/>
          <w:sz w:val="24"/>
          <w:szCs w:val="24"/>
        </w:rPr>
        <w:t>. (Copy to be enclosed)</w:t>
      </w:r>
    </w:p>
    <w:p w14:paraId="425EFE64" w14:textId="425FE7B4"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 xml:space="preserve">client to whom the vendor has delivered the goods or provided the services in </w:t>
      </w:r>
      <w:r w:rsidR="00350CB5" w:rsidRPr="00D45794">
        <w:rPr>
          <w:rFonts w:asciiTheme="minorHAnsi" w:eastAsia="Arial" w:hAnsiTheme="minorHAnsi" w:cstheme="minorHAnsi"/>
          <w:spacing w:val="2"/>
          <w:sz w:val="24"/>
          <w:szCs w:val="24"/>
        </w:rPr>
        <w:t>the past</w:t>
      </w:r>
      <w:r w:rsidRPr="00D45794">
        <w:rPr>
          <w:rFonts w:asciiTheme="minorHAnsi" w:eastAsia="Arial" w:hAnsiTheme="minorHAnsi" w:cstheme="minorHAnsi"/>
          <w:spacing w:val="2"/>
          <w:sz w:val="24"/>
          <w:szCs w:val="24"/>
        </w:rPr>
        <w:t>.</w:t>
      </w:r>
    </w:p>
    <w:p w14:paraId="561AEEC6" w14:textId="47D256AF" w:rsidR="00663503" w:rsidRPr="00FB62C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62471132" w14:textId="308AED3B" w:rsidR="00663503" w:rsidRPr="00D45794" w:rsidRDefault="00D45794" w:rsidP="00C667DC">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proofErr w:type="gramStart"/>
      <w:r w:rsidR="00663503" w:rsidRPr="008141D0">
        <w:rPr>
          <w:rFonts w:asciiTheme="minorHAnsi" w:eastAsia="Arial" w:hAnsiTheme="minorHAnsi" w:cstheme="minorHAnsi"/>
          <w:b/>
          <w:sz w:val="26"/>
          <w:szCs w:val="24"/>
          <w:highlight w:val="yellow"/>
          <w:u w:val="single"/>
        </w:rPr>
        <w:t>Technical</w:t>
      </w:r>
      <w:proofErr w:type="gramEnd"/>
      <w:r w:rsidR="00663503" w:rsidRPr="008141D0">
        <w:rPr>
          <w:rFonts w:asciiTheme="minorHAnsi" w:eastAsia="Arial" w:hAnsiTheme="minorHAnsi" w:cstheme="minorHAnsi"/>
          <w:b/>
          <w:sz w:val="26"/>
          <w:szCs w:val="24"/>
          <w:highlight w:val="yellow"/>
          <w:u w:val="single"/>
        </w:rPr>
        <w:t xml:space="preserve"> 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p w14:paraId="5785A976" w14:textId="77777777" w:rsidR="006A1E9D" w:rsidRDefault="006A1E9D">
      <w:pPr>
        <w:rPr>
          <w:rFonts w:asciiTheme="minorHAnsi" w:hAnsiTheme="minorHAnsi" w:cstheme="minorHAnsi"/>
          <w:b/>
          <w:sz w:val="24"/>
          <w:szCs w:val="24"/>
          <w:u w:val="single"/>
        </w:rPr>
      </w:pPr>
    </w:p>
    <w:p w14:paraId="7A4E489D" w14:textId="77777777" w:rsidR="006A1E9D" w:rsidRDefault="006A1E9D">
      <w:pPr>
        <w:rPr>
          <w:rFonts w:asciiTheme="minorHAnsi" w:hAnsiTheme="minorHAnsi" w:cstheme="minorHAnsi"/>
          <w:b/>
          <w:sz w:val="24"/>
          <w:szCs w:val="24"/>
          <w:u w:val="single"/>
        </w:rPr>
      </w:pPr>
    </w:p>
    <w:p w14:paraId="1B47044E" w14:textId="1F6CED19" w:rsidR="006A1E9D" w:rsidRDefault="006A1E9D" w:rsidP="00FB62C4">
      <w:pPr>
        <w:ind w:left="2160" w:hanging="2160"/>
        <w:rPr>
          <w:rFonts w:asciiTheme="minorHAnsi" w:hAnsiTheme="minorHAnsi" w:cstheme="minorHAnsi"/>
          <w:b/>
          <w:sz w:val="24"/>
          <w:szCs w:val="24"/>
          <w:u w:val="single"/>
        </w:rPr>
      </w:pPr>
      <w:r w:rsidRPr="008141D0">
        <w:rPr>
          <w:rFonts w:asciiTheme="minorHAnsi" w:eastAsia="Arial" w:hAnsiTheme="minorHAnsi" w:cstheme="minorHAnsi"/>
          <w:b/>
          <w:sz w:val="26"/>
          <w:szCs w:val="24"/>
          <w:highlight w:val="yellow"/>
          <w:u w:val="single"/>
        </w:rPr>
        <w:t>Scope of work</w:t>
      </w:r>
      <w:r w:rsidRPr="00A3506E">
        <w:rPr>
          <w:rFonts w:asciiTheme="minorHAnsi" w:eastAsia="Arial" w:hAnsiTheme="minorHAnsi" w:cstheme="minorHAnsi"/>
          <w:b/>
          <w:sz w:val="26"/>
          <w:szCs w:val="24"/>
        </w:rPr>
        <w:t xml:space="preserve">: </w:t>
      </w:r>
      <w:r w:rsidR="00A3506E" w:rsidRPr="00A3506E">
        <w:rPr>
          <w:rFonts w:asciiTheme="minorHAnsi" w:eastAsia="Arial" w:hAnsiTheme="minorHAnsi" w:cstheme="minorHAnsi"/>
          <w:b/>
          <w:sz w:val="26"/>
          <w:szCs w:val="24"/>
        </w:rPr>
        <w:tab/>
      </w:r>
      <w:r w:rsidR="00E725ED">
        <w:rPr>
          <w:rFonts w:asciiTheme="minorHAnsi" w:hAnsiTheme="minorHAnsi" w:cstheme="minorHAnsi"/>
          <w:b/>
          <w:sz w:val="26"/>
          <w:szCs w:val="22"/>
        </w:rPr>
        <w:t>S</w:t>
      </w:r>
      <w:r w:rsidR="00EF2C54">
        <w:rPr>
          <w:rFonts w:asciiTheme="minorHAnsi" w:hAnsiTheme="minorHAnsi" w:cstheme="minorHAnsi"/>
          <w:b/>
          <w:sz w:val="26"/>
          <w:szCs w:val="22"/>
        </w:rPr>
        <w:t>uppl</w:t>
      </w:r>
      <w:r w:rsidR="00E725ED">
        <w:rPr>
          <w:rFonts w:asciiTheme="minorHAnsi" w:hAnsiTheme="minorHAnsi" w:cstheme="minorHAnsi"/>
          <w:b/>
          <w:sz w:val="26"/>
          <w:szCs w:val="22"/>
        </w:rPr>
        <w:t>y and installation</w:t>
      </w:r>
      <w:r w:rsidR="00A67A2D" w:rsidRPr="00A67A2D">
        <w:rPr>
          <w:rFonts w:asciiTheme="minorHAnsi" w:hAnsiTheme="minorHAnsi" w:cstheme="minorHAnsi"/>
          <w:b/>
          <w:sz w:val="26"/>
          <w:szCs w:val="22"/>
        </w:rPr>
        <w:t xml:space="preserve"> </w:t>
      </w:r>
      <w:r w:rsidR="00A67A2D">
        <w:rPr>
          <w:rFonts w:asciiTheme="minorHAnsi" w:hAnsiTheme="minorHAnsi" w:cstheme="minorHAnsi"/>
          <w:b/>
          <w:sz w:val="26"/>
          <w:szCs w:val="22"/>
        </w:rPr>
        <w:t>Shed for Torrefaction Plant</w:t>
      </w:r>
    </w:p>
    <w:p w14:paraId="3C492038" w14:textId="77777777" w:rsidR="006A1E9D" w:rsidRPr="00D45794" w:rsidRDefault="006A1E9D" w:rsidP="006A1E9D">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Technical data sheet and Specification of the item/s</w:t>
      </w:r>
    </w:p>
    <w:tbl>
      <w:tblPr>
        <w:tblW w:w="9563" w:type="dxa"/>
        <w:tblLook w:val="04A0" w:firstRow="1" w:lastRow="0" w:firstColumn="1" w:lastColumn="0" w:noHBand="0" w:noVBand="1"/>
      </w:tblPr>
      <w:tblGrid>
        <w:gridCol w:w="845"/>
        <w:gridCol w:w="3044"/>
        <w:gridCol w:w="3885"/>
        <w:gridCol w:w="944"/>
        <w:gridCol w:w="845"/>
      </w:tblGrid>
      <w:tr w:rsidR="006A1E9D" w:rsidRPr="00D45794" w14:paraId="6631F35C" w14:textId="77777777" w:rsidTr="006A1E9D">
        <w:trPr>
          <w:trHeight w:val="296"/>
          <w:tblHeader/>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ABD872" w14:textId="77777777" w:rsidR="006A1E9D" w:rsidRPr="00D45794" w:rsidRDefault="006A1E9D" w:rsidP="00113DD4">
            <w:pPr>
              <w:jc w:val="center"/>
              <w:rPr>
                <w:rFonts w:asciiTheme="minorHAnsi" w:hAnsiTheme="minorHAnsi" w:cstheme="minorHAnsi"/>
                <w:b/>
                <w:bCs/>
                <w:color w:val="000000"/>
                <w:sz w:val="22"/>
                <w:szCs w:val="22"/>
              </w:rPr>
            </w:pPr>
            <w:proofErr w:type="spellStart"/>
            <w:r w:rsidRPr="00D45794">
              <w:rPr>
                <w:rFonts w:asciiTheme="minorHAnsi" w:hAnsiTheme="minorHAnsi" w:cstheme="minorHAnsi"/>
                <w:b/>
                <w:bCs/>
                <w:color w:val="000000"/>
                <w:sz w:val="22"/>
                <w:szCs w:val="22"/>
              </w:rPr>
              <w:t>S.No</w:t>
            </w:r>
            <w:proofErr w:type="spellEnd"/>
            <w:r w:rsidRPr="00D45794">
              <w:rPr>
                <w:rFonts w:asciiTheme="minorHAnsi" w:hAnsiTheme="minorHAnsi" w:cstheme="minorHAnsi"/>
                <w:b/>
                <w:bCs/>
                <w:color w:val="000000"/>
                <w:sz w:val="22"/>
                <w:szCs w:val="22"/>
              </w:rPr>
              <w:t>.</w:t>
            </w:r>
          </w:p>
        </w:tc>
        <w:tc>
          <w:tcPr>
            <w:tcW w:w="3044" w:type="dxa"/>
            <w:tcBorders>
              <w:top w:val="single" w:sz="4" w:space="0" w:color="auto"/>
              <w:left w:val="nil"/>
              <w:bottom w:val="single" w:sz="4" w:space="0" w:color="auto"/>
              <w:right w:val="single" w:sz="4" w:space="0" w:color="auto"/>
            </w:tcBorders>
            <w:shd w:val="clear" w:color="auto" w:fill="auto"/>
            <w:noWrap/>
            <w:vAlign w:val="center"/>
            <w:hideMark/>
          </w:tcPr>
          <w:p w14:paraId="5C9B7736" w14:textId="77777777" w:rsidR="006A1E9D" w:rsidRPr="00D45794" w:rsidRDefault="006A1E9D" w:rsidP="00113DD4">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Item Name/ </w:t>
            </w:r>
            <w:r w:rsidRPr="00D45794">
              <w:rPr>
                <w:rFonts w:asciiTheme="minorHAnsi" w:hAnsiTheme="minorHAnsi" w:cstheme="minorHAnsi"/>
                <w:b/>
                <w:bCs/>
                <w:color w:val="000000"/>
                <w:sz w:val="22"/>
                <w:szCs w:val="22"/>
              </w:rPr>
              <w:t>Description</w:t>
            </w:r>
          </w:p>
        </w:tc>
        <w:tc>
          <w:tcPr>
            <w:tcW w:w="3885" w:type="dxa"/>
            <w:tcBorders>
              <w:top w:val="single" w:sz="4" w:space="0" w:color="auto"/>
              <w:left w:val="nil"/>
              <w:bottom w:val="single" w:sz="4" w:space="0" w:color="auto"/>
              <w:right w:val="single" w:sz="4" w:space="0" w:color="auto"/>
            </w:tcBorders>
            <w:shd w:val="clear" w:color="auto" w:fill="auto"/>
            <w:noWrap/>
            <w:vAlign w:val="center"/>
            <w:hideMark/>
          </w:tcPr>
          <w:p w14:paraId="53393EBD" w14:textId="77777777" w:rsidR="006A1E9D" w:rsidRPr="00D45794" w:rsidRDefault="006A1E9D" w:rsidP="00113DD4">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Make &amp; Model</w:t>
            </w:r>
            <w:r>
              <w:rPr>
                <w:rFonts w:asciiTheme="minorHAnsi" w:hAnsiTheme="minorHAnsi" w:cstheme="minorHAnsi"/>
                <w:b/>
                <w:bCs/>
                <w:color w:val="000000"/>
                <w:sz w:val="22"/>
                <w:szCs w:val="22"/>
              </w:rPr>
              <w:t>/Specification</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5628B69F" w14:textId="77777777" w:rsidR="006A1E9D" w:rsidRPr="00D45794" w:rsidRDefault="006A1E9D" w:rsidP="00113DD4">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845" w:type="dxa"/>
            <w:tcBorders>
              <w:top w:val="single" w:sz="4" w:space="0" w:color="auto"/>
              <w:left w:val="nil"/>
              <w:bottom w:val="single" w:sz="4" w:space="0" w:color="auto"/>
              <w:right w:val="single" w:sz="4" w:space="0" w:color="auto"/>
            </w:tcBorders>
            <w:vAlign w:val="center"/>
          </w:tcPr>
          <w:p w14:paraId="72F2C30E" w14:textId="77777777" w:rsidR="006A1E9D" w:rsidRPr="00D45794" w:rsidRDefault="006A1E9D" w:rsidP="00113DD4">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r>
      <w:tr w:rsidR="00FB62C4" w:rsidRPr="00D45794" w14:paraId="3EB465CE" w14:textId="77777777" w:rsidTr="0008127E">
        <w:trPr>
          <w:trHeight w:val="395"/>
        </w:trPr>
        <w:tc>
          <w:tcPr>
            <w:tcW w:w="845" w:type="dxa"/>
            <w:tcBorders>
              <w:top w:val="nil"/>
              <w:left w:val="single" w:sz="4" w:space="0" w:color="auto"/>
              <w:bottom w:val="single" w:sz="4" w:space="0" w:color="auto"/>
              <w:right w:val="single" w:sz="4" w:space="0" w:color="auto"/>
            </w:tcBorders>
            <w:shd w:val="clear" w:color="auto" w:fill="auto"/>
            <w:noWrap/>
            <w:hideMark/>
          </w:tcPr>
          <w:p w14:paraId="2551F341" w14:textId="77777777" w:rsidR="00FB62C4" w:rsidRPr="00D45794" w:rsidRDefault="00FB62C4" w:rsidP="00FB62C4">
            <w:pPr>
              <w:rPr>
                <w:rFonts w:asciiTheme="minorHAnsi" w:eastAsia="Arial" w:hAnsiTheme="minorHAnsi" w:cstheme="minorHAnsi"/>
              </w:rPr>
            </w:pPr>
            <w:r w:rsidRPr="00D45794">
              <w:rPr>
                <w:rFonts w:asciiTheme="minorHAnsi" w:eastAsia="Arial" w:hAnsiTheme="minorHAnsi" w:cstheme="minorHAnsi"/>
              </w:rPr>
              <w:t>1</w:t>
            </w:r>
          </w:p>
        </w:tc>
        <w:tc>
          <w:tcPr>
            <w:tcW w:w="3044" w:type="dxa"/>
            <w:tcBorders>
              <w:top w:val="nil"/>
              <w:left w:val="nil"/>
              <w:bottom w:val="single" w:sz="4" w:space="0" w:color="auto"/>
              <w:right w:val="single" w:sz="4" w:space="0" w:color="auto"/>
            </w:tcBorders>
            <w:shd w:val="clear" w:color="000000" w:fill="FFFFFF"/>
            <w:noWrap/>
          </w:tcPr>
          <w:p w14:paraId="587925B5" w14:textId="77777777" w:rsidR="00FB62C4" w:rsidRPr="00FB62C4" w:rsidRDefault="00FB62C4" w:rsidP="0008127E">
            <w:pPr>
              <w:rPr>
                <w:rFonts w:asciiTheme="minorHAnsi" w:hAnsiTheme="minorHAnsi" w:cstheme="minorHAnsi"/>
                <w:b/>
                <w:bCs/>
                <w:i/>
                <w:iCs/>
                <w:color w:val="000000"/>
                <w:sz w:val="22"/>
                <w:szCs w:val="22"/>
              </w:rPr>
            </w:pPr>
            <w:r w:rsidRPr="00FB62C4">
              <w:rPr>
                <w:rFonts w:asciiTheme="minorHAnsi" w:hAnsiTheme="minorHAnsi" w:cstheme="minorHAnsi"/>
                <w:b/>
                <w:bCs/>
                <w:i/>
                <w:iCs/>
                <w:color w:val="000000"/>
                <w:sz w:val="22"/>
                <w:szCs w:val="22"/>
              </w:rPr>
              <w:t>Excavation of the pits</w:t>
            </w:r>
          </w:p>
          <w:p w14:paraId="53EDCE7E" w14:textId="77777777" w:rsidR="00FB62C4" w:rsidRPr="00FB62C4" w:rsidRDefault="00FB62C4" w:rsidP="0008127E">
            <w:pPr>
              <w:rPr>
                <w:rFonts w:asciiTheme="minorHAnsi" w:hAnsiTheme="minorHAnsi" w:cstheme="minorHAnsi"/>
                <w:color w:val="000000"/>
              </w:rPr>
            </w:pPr>
          </w:p>
        </w:tc>
        <w:tc>
          <w:tcPr>
            <w:tcW w:w="3885" w:type="dxa"/>
            <w:tcBorders>
              <w:top w:val="nil"/>
              <w:left w:val="nil"/>
              <w:bottom w:val="single" w:sz="4" w:space="0" w:color="auto"/>
              <w:right w:val="single" w:sz="4" w:space="0" w:color="auto"/>
            </w:tcBorders>
            <w:shd w:val="clear" w:color="auto" w:fill="auto"/>
            <w:noWrap/>
            <w:vAlign w:val="bottom"/>
          </w:tcPr>
          <w:p w14:paraId="5EB95EEA" w14:textId="5F1DE03F" w:rsidR="00FB62C4" w:rsidRPr="00FB62C4" w:rsidRDefault="00C530E8" w:rsidP="00FB62C4">
            <w:pPr>
              <w:jc w:val="both"/>
              <w:rPr>
                <w:rFonts w:asciiTheme="minorHAnsi" w:hAnsiTheme="minorHAnsi" w:cstheme="minorHAnsi"/>
                <w:color w:val="222222"/>
              </w:rPr>
            </w:pPr>
            <w:r>
              <w:rPr>
                <w:rFonts w:asciiTheme="minorHAnsi" w:hAnsiTheme="minorHAnsi" w:cstheme="minorHAnsi"/>
                <w:color w:val="222222"/>
              </w:rPr>
              <w:t>Earthwork</w:t>
            </w:r>
            <w:r w:rsidR="00FB62C4" w:rsidRPr="00FB62C4">
              <w:rPr>
                <w:rFonts w:asciiTheme="minorHAnsi" w:hAnsiTheme="minorHAnsi" w:cstheme="minorHAnsi"/>
                <w:color w:val="222222"/>
              </w:rPr>
              <w:t xml:space="preserve"> in </w:t>
            </w:r>
            <w:r>
              <w:rPr>
                <w:rFonts w:asciiTheme="minorHAnsi" w:hAnsiTheme="minorHAnsi" w:cstheme="minorHAnsi"/>
                <w:color w:val="222222"/>
              </w:rPr>
              <w:t xml:space="preserve">an </w:t>
            </w:r>
            <w:r w:rsidR="00FB62C4" w:rsidRPr="00FB62C4">
              <w:rPr>
                <w:rFonts w:asciiTheme="minorHAnsi" w:hAnsiTheme="minorHAnsi" w:cstheme="minorHAnsi"/>
                <w:color w:val="222222"/>
              </w:rPr>
              <w:t xml:space="preserve">excavation in </w:t>
            </w:r>
            <w:r>
              <w:rPr>
                <w:rFonts w:asciiTheme="minorHAnsi" w:hAnsiTheme="minorHAnsi" w:cstheme="minorHAnsi"/>
                <w:color w:val="222222"/>
              </w:rPr>
              <w:t xml:space="preserve">the </w:t>
            </w:r>
            <w:r w:rsidR="00FB62C4" w:rsidRPr="00FB62C4">
              <w:rPr>
                <w:rFonts w:asciiTheme="minorHAnsi" w:hAnsiTheme="minorHAnsi" w:cstheme="minorHAnsi"/>
                <w:color w:val="222222"/>
              </w:rPr>
              <w:t xml:space="preserve">foundation for Pipe Installation </w:t>
            </w:r>
            <w:r w:rsidRPr="00FB62C4">
              <w:rPr>
                <w:rFonts w:asciiTheme="minorHAnsi" w:hAnsiTheme="minorHAnsi" w:cstheme="minorHAnsi"/>
                <w:color w:val="222222"/>
              </w:rPr>
              <w:t>includes</w:t>
            </w:r>
            <w:r w:rsidR="00FB62C4" w:rsidRPr="00FB62C4">
              <w:rPr>
                <w:rFonts w:asciiTheme="minorHAnsi" w:hAnsiTheme="minorHAnsi" w:cstheme="minorHAnsi"/>
                <w:color w:val="222222"/>
              </w:rPr>
              <w:t xml:space="preserve"> dressing </w:t>
            </w:r>
            <w:r>
              <w:rPr>
                <w:rFonts w:asciiTheme="minorHAnsi" w:hAnsiTheme="minorHAnsi" w:cstheme="minorHAnsi"/>
                <w:color w:val="222222"/>
              </w:rPr>
              <w:t>sides and</w:t>
            </w:r>
            <w:r w:rsidR="00FB62C4" w:rsidRPr="00FB62C4">
              <w:rPr>
                <w:rFonts w:asciiTheme="minorHAnsi" w:hAnsiTheme="minorHAnsi" w:cstheme="minorHAnsi"/>
                <w:color w:val="222222"/>
              </w:rPr>
              <w:t xml:space="preserve"> ramming of bottoms stacking the excavated earth at </w:t>
            </w:r>
            <w:r>
              <w:rPr>
                <w:rFonts w:asciiTheme="minorHAnsi" w:hAnsiTheme="minorHAnsi" w:cstheme="minorHAnsi"/>
                <w:color w:val="222222"/>
              </w:rPr>
              <w:t xml:space="preserve">the </w:t>
            </w:r>
            <w:r w:rsidR="00FB62C4" w:rsidRPr="00FB62C4">
              <w:rPr>
                <w:rFonts w:asciiTheme="minorHAnsi" w:hAnsiTheme="minorHAnsi" w:cstheme="minorHAnsi"/>
                <w:color w:val="222222"/>
              </w:rPr>
              <w:t xml:space="preserve">site. Excavation shall be payable for vertical </w:t>
            </w:r>
            <w:r>
              <w:rPr>
                <w:rFonts w:asciiTheme="minorHAnsi" w:hAnsiTheme="minorHAnsi" w:cstheme="minorHAnsi"/>
                <w:color w:val="222222"/>
              </w:rPr>
              <w:t>cuts</w:t>
            </w:r>
            <w:r w:rsidR="00FB62C4" w:rsidRPr="00FB62C4">
              <w:rPr>
                <w:rFonts w:asciiTheme="minorHAnsi" w:hAnsiTheme="minorHAnsi" w:cstheme="minorHAnsi"/>
                <w:color w:val="222222"/>
              </w:rPr>
              <w:t xml:space="preserve"> up to the outer edge of lean concrete only for all depths, as per </w:t>
            </w:r>
            <w:r>
              <w:rPr>
                <w:rFonts w:asciiTheme="minorHAnsi" w:hAnsiTheme="minorHAnsi" w:cstheme="minorHAnsi"/>
                <w:color w:val="222222"/>
              </w:rPr>
              <w:t xml:space="preserve">the </w:t>
            </w:r>
            <w:r w:rsidR="00FB62C4" w:rsidRPr="00FB62C4">
              <w:rPr>
                <w:rFonts w:asciiTheme="minorHAnsi" w:hAnsiTheme="minorHAnsi" w:cstheme="minorHAnsi"/>
                <w:color w:val="222222"/>
              </w:rPr>
              <w:t>site.</w:t>
            </w:r>
          </w:p>
          <w:p w14:paraId="6517955B" w14:textId="77777777" w:rsidR="00FB62C4" w:rsidRPr="00FB62C4" w:rsidRDefault="00FB62C4" w:rsidP="00FB62C4">
            <w:pPr>
              <w:jc w:val="both"/>
              <w:rPr>
                <w:rFonts w:asciiTheme="minorHAnsi" w:hAnsiTheme="minorHAnsi" w:cstheme="minorHAnsi"/>
                <w:color w:val="000000"/>
              </w:rPr>
            </w:pPr>
          </w:p>
        </w:tc>
        <w:tc>
          <w:tcPr>
            <w:tcW w:w="944" w:type="dxa"/>
            <w:tcBorders>
              <w:top w:val="nil"/>
              <w:left w:val="nil"/>
              <w:bottom w:val="single" w:sz="4" w:space="0" w:color="auto"/>
              <w:right w:val="single" w:sz="4" w:space="0" w:color="auto"/>
            </w:tcBorders>
            <w:shd w:val="clear" w:color="000000" w:fill="FFFFFF"/>
            <w:noWrap/>
            <w:vAlign w:val="bottom"/>
          </w:tcPr>
          <w:p w14:paraId="54C9BF3D" w14:textId="5A532AB0" w:rsidR="00FB62C4" w:rsidRPr="00D45794" w:rsidRDefault="00FB62C4" w:rsidP="00FB62C4">
            <w:pPr>
              <w:jc w:val="center"/>
              <w:rPr>
                <w:rFonts w:asciiTheme="minorHAnsi" w:hAnsiTheme="minorHAnsi" w:cstheme="minorHAnsi"/>
                <w:color w:val="000000"/>
              </w:rPr>
            </w:pPr>
            <w:r>
              <w:rPr>
                <w:rFonts w:ascii="Bell MT" w:hAnsi="Bell MT" w:cs="Calibri"/>
                <w:color w:val="000000"/>
              </w:rPr>
              <w:t>11.76</w:t>
            </w:r>
          </w:p>
        </w:tc>
        <w:tc>
          <w:tcPr>
            <w:tcW w:w="845" w:type="dxa"/>
            <w:tcBorders>
              <w:top w:val="nil"/>
              <w:left w:val="nil"/>
              <w:bottom w:val="single" w:sz="4" w:space="0" w:color="auto"/>
              <w:right w:val="single" w:sz="4" w:space="0" w:color="auto"/>
            </w:tcBorders>
            <w:shd w:val="clear" w:color="auto" w:fill="auto"/>
            <w:vAlign w:val="bottom"/>
          </w:tcPr>
          <w:p w14:paraId="5ABA78AD" w14:textId="3D022072" w:rsidR="00FB62C4" w:rsidRPr="00D45794" w:rsidRDefault="00C530E8" w:rsidP="00646227">
            <w:pPr>
              <w:jc w:val="center"/>
              <w:rPr>
                <w:rFonts w:asciiTheme="minorHAnsi" w:hAnsiTheme="minorHAnsi" w:cstheme="minorHAnsi"/>
                <w:color w:val="000000"/>
              </w:rPr>
            </w:pPr>
            <w:r>
              <w:rPr>
                <w:rFonts w:asciiTheme="minorHAnsi" w:hAnsiTheme="minorHAnsi" w:cstheme="minorHAnsi"/>
                <w:color w:val="000000"/>
              </w:rPr>
              <w:t>cum</w:t>
            </w:r>
          </w:p>
        </w:tc>
      </w:tr>
      <w:tr w:rsidR="00350CB5" w:rsidRPr="00D45794" w14:paraId="768855D8" w14:textId="77777777" w:rsidTr="0008127E">
        <w:trPr>
          <w:trHeight w:val="296"/>
        </w:trPr>
        <w:tc>
          <w:tcPr>
            <w:tcW w:w="845" w:type="dxa"/>
            <w:tcBorders>
              <w:top w:val="nil"/>
              <w:left w:val="single" w:sz="4" w:space="0" w:color="auto"/>
              <w:bottom w:val="single" w:sz="4" w:space="0" w:color="auto"/>
              <w:right w:val="single" w:sz="4" w:space="0" w:color="auto"/>
            </w:tcBorders>
            <w:shd w:val="clear" w:color="auto" w:fill="auto"/>
            <w:noWrap/>
          </w:tcPr>
          <w:p w14:paraId="29B26B53" w14:textId="77777777" w:rsidR="00350CB5" w:rsidRPr="00D45794" w:rsidRDefault="00350CB5" w:rsidP="00350CB5">
            <w:pPr>
              <w:rPr>
                <w:rFonts w:asciiTheme="minorHAnsi" w:eastAsia="Arial" w:hAnsiTheme="minorHAnsi" w:cstheme="minorHAnsi"/>
              </w:rPr>
            </w:pPr>
            <w:r w:rsidRPr="00D45794">
              <w:rPr>
                <w:rFonts w:asciiTheme="minorHAnsi" w:eastAsia="Arial" w:hAnsiTheme="minorHAnsi" w:cstheme="minorHAnsi"/>
              </w:rPr>
              <w:t>2</w:t>
            </w:r>
          </w:p>
        </w:tc>
        <w:tc>
          <w:tcPr>
            <w:tcW w:w="3044" w:type="dxa"/>
            <w:tcBorders>
              <w:top w:val="nil"/>
              <w:left w:val="nil"/>
              <w:bottom w:val="single" w:sz="4" w:space="0" w:color="auto"/>
              <w:right w:val="single" w:sz="4" w:space="0" w:color="auto"/>
            </w:tcBorders>
            <w:shd w:val="clear" w:color="000000" w:fill="FFFFFF"/>
            <w:noWrap/>
          </w:tcPr>
          <w:p w14:paraId="08DF9204" w14:textId="77777777" w:rsidR="00350CB5" w:rsidRPr="00FB62C4" w:rsidRDefault="00350CB5" w:rsidP="0008127E">
            <w:pPr>
              <w:rPr>
                <w:rFonts w:asciiTheme="minorHAnsi" w:hAnsiTheme="minorHAnsi" w:cstheme="minorHAnsi"/>
                <w:b/>
                <w:bCs/>
                <w:i/>
                <w:iCs/>
                <w:color w:val="000000"/>
                <w:sz w:val="22"/>
                <w:szCs w:val="22"/>
              </w:rPr>
            </w:pPr>
            <w:r w:rsidRPr="00FB62C4">
              <w:rPr>
                <w:rFonts w:asciiTheme="minorHAnsi" w:hAnsiTheme="minorHAnsi" w:cstheme="minorHAnsi"/>
                <w:b/>
                <w:bCs/>
                <w:i/>
                <w:iCs/>
                <w:color w:val="000000"/>
                <w:sz w:val="22"/>
                <w:szCs w:val="22"/>
              </w:rPr>
              <w:t>Plain Concrete Cement (M 7.5) - Cement available for this</w:t>
            </w:r>
          </w:p>
          <w:p w14:paraId="3CCC20AD" w14:textId="77777777" w:rsidR="00350CB5" w:rsidRPr="00FB62C4" w:rsidRDefault="00350CB5" w:rsidP="0008127E">
            <w:pPr>
              <w:rPr>
                <w:rFonts w:asciiTheme="minorHAnsi" w:hAnsiTheme="minorHAnsi" w:cstheme="minorHAnsi"/>
                <w:color w:val="000000"/>
              </w:rPr>
            </w:pPr>
          </w:p>
        </w:tc>
        <w:tc>
          <w:tcPr>
            <w:tcW w:w="3885" w:type="dxa"/>
            <w:tcBorders>
              <w:top w:val="nil"/>
              <w:left w:val="nil"/>
              <w:bottom w:val="single" w:sz="4" w:space="0" w:color="auto"/>
              <w:right w:val="single" w:sz="4" w:space="0" w:color="auto"/>
            </w:tcBorders>
            <w:shd w:val="clear" w:color="auto" w:fill="auto"/>
            <w:noWrap/>
            <w:vAlign w:val="bottom"/>
          </w:tcPr>
          <w:p w14:paraId="2940E7AD" w14:textId="7F89085A" w:rsidR="00350CB5" w:rsidRPr="00FB62C4" w:rsidRDefault="00350CB5" w:rsidP="00350CB5">
            <w:pPr>
              <w:jc w:val="both"/>
              <w:rPr>
                <w:rFonts w:asciiTheme="minorHAnsi" w:hAnsiTheme="minorHAnsi" w:cstheme="minorHAnsi"/>
                <w:color w:val="222222"/>
              </w:rPr>
            </w:pPr>
            <w:r w:rsidRPr="00FB62C4">
              <w:rPr>
                <w:rFonts w:asciiTheme="minorHAnsi" w:hAnsiTheme="minorHAnsi" w:cstheme="minorHAnsi"/>
                <w:color w:val="222222"/>
              </w:rPr>
              <w:t xml:space="preserve">Providing and laying plain cement concrete of 1:4:8 (1 cement:4 coarse sand 8 graded stone </w:t>
            </w:r>
            <w:proofErr w:type="spellStart"/>
            <w:r w:rsidRPr="00FB62C4">
              <w:rPr>
                <w:rFonts w:asciiTheme="minorHAnsi" w:hAnsiTheme="minorHAnsi" w:cstheme="minorHAnsi"/>
                <w:color w:val="222222"/>
              </w:rPr>
              <w:t>agg</w:t>
            </w:r>
            <w:proofErr w:type="spellEnd"/>
            <w:r w:rsidRPr="00FB62C4">
              <w:rPr>
                <w:rFonts w:asciiTheme="minorHAnsi" w:hAnsiTheme="minorHAnsi" w:cstheme="minorHAnsi"/>
                <w:color w:val="222222"/>
              </w:rPr>
              <w:t xml:space="preserve">. 20mm nominal size) as concrete supports vertically to the pipes, and bed concrete laid on the ground, consolidated through vibrator </w:t>
            </w:r>
            <w:r>
              <w:rPr>
                <w:rFonts w:asciiTheme="minorHAnsi" w:hAnsiTheme="minorHAnsi" w:cstheme="minorHAnsi"/>
                <w:color w:val="222222"/>
              </w:rPr>
              <w:t>plain/rod</w:t>
            </w:r>
            <w:r w:rsidRPr="00FB62C4">
              <w:rPr>
                <w:rFonts w:asciiTheme="minorHAnsi" w:hAnsiTheme="minorHAnsi" w:cstheme="minorHAnsi"/>
                <w:color w:val="222222"/>
              </w:rPr>
              <w:t xml:space="preserve"> and cured etc. complete and including side forms as required but excluding cost of cement (to be provided by LNMIIT) as per onsite specifications or details and drawing including the cost of </w:t>
            </w:r>
            <w:proofErr w:type="spellStart"/>
            <w:r>
              <w:rPr>
                <w:rFonts w:asciiTheme="minorHAnsi" w:hAnsiTheme="minorHAnsi" w:cstheme="minorHAnsi"/>
                <w:color w:val="222222"/>
              </w:rPr>
              <w:t>centring</w:t>
            </w:r>
            <w:proofErr w:type="spellEnd"/>
            <w:r w:rsidRPr="00FB62C4">
              <w:rPr>
                <w:rFonts w:asciiTheme="minorHAnsi" w:hAnsiTheme="minorHAnsi" w:cstheme="minorHAnsi"/>
                <w:color w:val="222222"/>
              </w:rPr>
              <w:t xml:space="preserve"> and shuttering, complete in all </w:t>
            </w:r>
            <w:r>
              <w:rPr>
                <w:rFonts w:asciiTheme="minorHAnsi" w:hAnsiTheme="minorHAnsi" w:cstheme="minorHAnsi"/>
                <w:color w:val="222222"/>
              </w:rPr>
              <w:t>respects</w:t>
            </w:r>
            <w:r w:rsidRPr="00FB62C4">
              <w:rPr>
                <w:rFonts w:asciiTheme="minorHAnsi" w:hAnsiTheme="minorHAnsi" w:cstheme="minorHAnsi"/>
                <w:color w:val="222222"/>
              </w:rPr>
              <w:t>.</w:t>
            </w:r>
          </w:p>
          <w:p w14:paraId="7E0E584C" w14:textId="77777777" w:rsidR="00350CB5" w:rsidRPr="00FB62C4" w:rsidRDefault="00350CB5" w:rsidP="00350CB5">
            <w:pPr>
              <w:jc w:val="both"/>
              <w:rPr>
                <w:rFonts w:asciiTheme="minorHAnsi" w:hAnsiTheme="minorHAnsi" w:cstheme="minorHAnsi"/>
                <w:color w:val="000000"/>
              </w:rPr>
            </w:pPr>
          </w:p>
        </w:tc>
        <w:tc>
          <w:tcPr>
            <w:tcW w:w="944" w:type="dxa"/>
            <w:tcBorders>
              <w:top w:val="nil"/>
              <w:left w:val="nil"/>
              <w:bottom w:val="single" w:sz="4" w:space="0" w:color="auto"/>
              <w:right w:val="single" w:sz="4" w:space="0" w:color="auto"/>
            </w:tcBorders>
            <w:shd w:val="clear" w:color="000000" w:fill="FFFFFF"/>
            <w:noWrap/>
            <w:vAlign w:val="bottom"/>
          </w:tcPr>
          <w:p w14:paraId="075E5872" w14:textId="748FB78B" w:rsidR="00350CB5" w:rsidRPr="00D45794" w:rsidRDefault="00350CB5" w:rsidP="00350CB5">
            <w:pPr>
              <w:jc w:val="center"/>
              <w:rPr>
                <w:rFonts w:asciiTheme="minorHAnsi" w:hAnsiTheme="minorHAnsi" w:cstheme="minorHAnsi"/>
                <w:color w:val="000000"/>
              </w:rPr>
            </w:pPr>
            <w:r>
              <w:rPr>
                <w:rFonts w:ascii="Bell MT" w:hAnsi="Bell MT" w:cs="Calibri"/>
                <w:color w:val="000000"/>
              </w:rPr>
              <w:t>17.76</w:t>
            </w:r>
          </w:p>
        </w:tc>
        <w:tc>
          <w:tcPr>
            <w:tcW w:w="845" w:type="dxa"/>
            <w:tcBorders>
              <w:top w:val="nil"/>
              <w:left w:val="nil"/>
              <w:bottom w:val="single" w:sz="4" w:space="0" w:color="auto"/>
              <w:right w:val="single" w:sz="4" w:space="0" w:color="auto"/>
            </w:tcBorders>
            <w:shd w:val="clear" w:color="auto" w:fill="auto"/>
            <w:vAlign w:val="bottom"/>
          </w:tcPr>
          <w:p w14:paraId="4973B234" w14:textId="5164616F" w:rsidR="00350CB5" w:rsidRPr="00D45794" w:rsidRDefault="00350CB5" w:rsidP="00646227">
            <w:pPr>
              <w:jc w:val="center"/>
              <w:rPr>
                <w:rFonts w:asciiTheme="minorHAnsi" w:hAnsiTheme="minorHAnsi" w:cstheme="minorHAnsi"/>
                <w:color w:val="000000"/>
              </w:rPr>
            </w:pPr>
            <w:r>
              <w:rPr>
                <w:rFonts w:asciiTheme="minorHAnsi" w:hAnsiTheme="minorHAnsi" w:cstheme="minorHAnsi"/>
                <w:color w:val="000000"/>
              </w:rPr>
              <w:t>cum</w:t>
            </w:r>
          </w:p>
        </w:tc>
      </w:tr>
      <w:tr w:rsidR="00350CB5" w:rsidRPr="00D45794" w14:paraId="1D95CE8D" w14:textId="77777777" w:rsidTr="0008127E">
        <w:trPr>
          <w:trHeight w:val="296"/>
        </w:trPr>
        <w:tc>
          <w:tcPr>
            <w:tcW w:w="845" w:type="dxa"/>
            <w:tcBorders>
              <w:top w:val="nil"/>
              <w:left w:val="single" w:sz="4" w:space="0" w:color="auto"/>
              <w:bottom w:val="single" w:sz="4" w:space="0" w:color="auto"/>
              <w:right w:val="single" w:sz="4" w:space="0" w:color="auto"/>
            </w:tcBorders>
            <w:shd w:val="clear" w:color="auto" w:fill="auto"/>
            <w:noWrap/>
          </w:tcPr>
          <w:p w14:paraId="67524151" w14:textId="77777777" w:rsidR="00350CB5" w:rsidRPr="00D45794" w:rsidRDefault="00350CB5" w:rsidP="00350CB5">
            <w:pPr>
              <w:rPr>
                <w:rFonts w:asciiTheme="minorHAnsi" w:eastAsia="Arial" w:hAnsiTheme="minorHAnsi" w:cstheme="minorHAnsi"/>
              </w:rPr>
            </w:pPr>
            <w:r w:rsidRPr="00D45794">
              <w:rPr>
                <w:rFonts w:asciiTheme="minorHAnsi" w:eastAsia="Arial" w:hAnsiTheme="minorHAnsi" w:cstheme="minorHAnsi"/>
              </w:rPr>
              <w:t>3</w:t>
            </w:r>
          </w:p>
        </w:tc>
        <w:tc>
          <w:tcPr>
            <w:tcW w:w="3044" w:type="dxa"/>
            <w:tcBorders>
              <w:top w:val="nil"/>
              <w:left w:val="nil"/>
              <w:bottom w:val="single" w:sz="4" w:space="0" w:color="auto"/>
              <w:right w:val="single" w:sz="4" w:space="0" w:color="auto"/>
            </w:tcBorders>
            <w:shd w:val="clear" w:color="000000" w:fill="FFFFFF"/>
            <w:noWrap/>
          </w:tcPr>
          <w:p w14:paraId="6B6F45C0" w14:textId="4BF8EE59" w:rsidR="00350CB5" w:rsidRPr="00FB62C4" w:rsidRDefault="00350CB5" w:rsidP="0008127E">
            <w:pPr>
              <w:rPr>
                <w:rFonts w:asciiTheme="minorHAnsi" w:hAnsiTheme="minorHAnsi" w:cstheme="minorHAnsi"/>
                <w:b/>
                <w:bCs/>
                <w:i/>
                <w:iCs/>
                <w:color w:val="000000"/>
                <w:sz w:val="22"/>
                <w:szCs w:val="22"/>
              </w:rPr>
            </w:pPr>
            <w:r>
              <w:rPr>
                <w:rFonts w:asciiTheme="minorHAnsi" w:hAnsiTheme="minorHAnsi" w:cstheme="minorHAnsi"/>
                <w:b/>
                <w:bCs/>
                <w:i/>
                <w:iCs/>
                <w:color w:val="000000"/>
                <w:sz w:val="22"/>
                <w:szCs w:val="22"/>
              </w:rPr>
              <w:t>Miscellaneous Work</w:t>
            </w:r>
          </w:p>
          <w:p w14:paraId="59A0B862" w14:textId="77777777" w:rsidR="00350CB5" w:rsidRPr="00FB62C4" w:rsidRDefault="00350CB5" w:rsidP="0008127E">
            <w:pPr>
              <w:rPr>
                <w:rFonts w:asciiTheme="minorHAnsi" w:hAnsiTheme="minorHAnsi" w:cstheme="minorHAnsi"/>
                <w:color w:val="0F1111"/>
              </w:rPr>
            </w:pPr>
          </w:p>
        </w:tc>
        <w:tc>
          <w:tcPr>
            <w:tcW w:w="3885" w:type="dxa"/>
            <w:tcBorders>
              <w:top w:val="nil"/>
              <w:left w:val="nil"/>
              <w:bottom w:val="single" w:sz="4" w:space="0" w:color="auto"/>
              <w:right w:val="single" w:sz="4" w:space="0" w:color="auto"/>
            </w:tcBorders>
            <w:shd w:val="clear" w:color="auto" w:fill="auto"/>
            <w:noWrap/>
            <w:vAlign w:val="bottom"/>
          </w:tcPr>
          <w:p w14:paraId="469F3D8C" w14:textId="77777777" w:rsidR="003B0AB5" w:rsidRPr="00FB62C4" w:rsidRDefault="003B0AB5" w:rsidP="003B0AB5">
            <w:pPr>
              <w:jc w:val="both"/>
              <w:rPr>
                <w:rFonts w:asciiTheme="minorHAnsi" w:hAnsiTheme="minorHAnsi" w:cstheme="minorHAnsi"/>
                <w:color w:val="222222"/>
              </w:rPr>
            </w:pPr>
            <w:r w:rsidRPr="00FB62C4">
              <w:rPr>
                <w:rFonts w:asciiTheme="minorHAnsi" w:hAnsiTheme="minorHAnsi" w:cstheme="minorHAnsi"/>
                <w:color w:val="222222"/>
              </w:rPr>
              <w:t xml:space="preserve">The miscellaneous </w:t>
            </w:r>
            <w:r>
              <w:rPr>
                <w:rFonts w:asciiTheme="minorHAnsi" w:hAnsiTheme="minorHAnsi" w:cstheme="minorHAnsi"/>
                <w:color w:val="222222"/>
              </w:rPr>
              <w:t>work of</w:t>
            </w:r>
            <w:r w:rsidRPr="00FB62C4">
              <w:rPr>
                <w:rFonts w:asciiTheme="minorHAnsi" w:hAnsiTheme="minorHAnsi" w:cstheme="minorHAnsi"/>
                <w:color w:val="222222"/>
              </w:rPr>
              <w:t xml:space="preserve"> </w:t>
            </w:r>
            <w:r>
              <w:rPr>
                <w:rFonts w:asciiTheme="minorHAnsi" w:hAnsiTheme="minorHAnsi" w:cstheme="minorHAnsi"/>
                <w:color w:val="222222"/>
              </w:rPr>
              <w:t xml:space="preserve">installing tin sheets and CHS pipes with the help of </w:t>
            </w:r>
            <w:r w:rsidRPr="00FB62C4">
              <w:rPr>
                <w:rFonts w:asciiTheme="minorHAnsi" w:hAnsiTheme="minorHAnsi" w:cstheme="minorHAnsi"/>
                <w:color w:val="222222"/>
              </w:rPr>
              <w:t>fasteners, welding work</w:t>
            </w:r>
            <w:r>
              <w:rPr>
                <w:rFonts w:asciiTheme="minorHAnsi" w:hAnsiTheme="minorHAnsi" w:cstheme="minorHAnsi"/>
                <w:color w:val="222222"/>
              </w:rPr>
              <w:t>,</w:t>
            </w:r>
            <w:r w:rsidRPr="00FB62C4">
              <w:rPr>
                <w:rFonts w:asciiTheme="minorHAnsi" w:hAnsiTheme="minorHAnsi" w:cstheme="minorHAnsi"/>
                <w:color w:val="222222"/>
              </w:rPr>
              <w:t xml:space="preserve"> cutting </w:t>
            </w:r>
            <w:proofErr w:type="gramStart"/>
            <w:r w:rsidRPr="00FB62C4">
              <w:rPr>
                <w:rFonts w:asciiTheme="minorHAnsi" w:hAnsiTheme="minorHAnsi" w:cstheme="minorHAnsi"/>
                <w:color w:val="222222"/>
              </w:rPr>
              <w:t>and etc.</w:t>
            </w:r>
            <w:proofErr w:type="gramEnd"/>
            <w:r w:rsidRPr="00FB62C4">
              <w:rPr>
                <w:rFonts w:asciiTheme="minorHAnsi" w:hAnsiTheme="minorHAnsi" w:cstheme="minorHAnsi"/>
                <w:color w:val="222222"/>
              </w:rPr>
              <w:t xml:space="preserve"> including the lifting of old material (CHS pipes &amp; Tin sheets &amp; Steel bars</w:t>
            </w:r>
            <w:r>
              <w:rPr>
                <w:rFonts w:asciiTheme="minorHAnsi" w:hAnsiTheme="minorHAnsi" w:cstheme="minorHAnsi"/>
                <w:color w:val="222222"/>
              </w:rPr>
              <w:t xml:space="preserve"> (If needed)</w:t>
            </w:r>
            <w:r w:rsidRPr="00FB62C4">
              <w:rPr>
                <w:rFonts w:asciiTheme="minorHAnsi" w:hAnsiTheme="minorHAnsi" w:cstheme="minorHAnsi"/>
                <w:color w:val="222222"/>
              </w:rPr>
              <w:t xml:space="preserve"> for </w:t>
            </w:r>
            <w:r>
              <w:rPr>
                <w:rFonts w:asciiTheme="minorHAnsi" w:hAnsiTheme="minorHAnsi" w:cstheme="minorHAnsi"/>
                <w:color w:val="222222"/>
              </w:rPr>
              <w:t>horizontal</w:t>
            </w:r>
            <w:r w:rsidRPr="00FB62C4">
              <w:rPr>
                <w:rFonts w:asciiTheme="minorHAnsi" w:hAnsiTheme="minorHAnsi" w:cstheme="minorHAnsi"/>
                <w:color w:val="222222"/>
              </w:rPr>
              <w:t xml:space="preserve"> supports under pits) near the scrap yard or store or behind RIEP and installing that at the Bio-gas site, complete in all respect as per </w:t>
            </w:r>
            <w:r>
              <w:rPr>
                <w:rFonts w:asciiTheme="minorHAnsi" w:hAnsiTheme="minorHAnsi" w:cstheme="minorHAnsi"/>
                <w:color w:val="222222"/>
              </w:rPr>
              <w:t xml:space="preserve">actual </w:t>
            </w:r>
            <w:r w:rsidRPr="00FB62C4">
              <w:rPr>
                <w:rFonts w:asciiTheme="minorHAnsi" w:hAnsiTheme="minorHAnsi" w:cstheme="minorHAnsi"/>
                <w:color w:val="222222"/>
              </w:rPr>
              <w:t>site demand.</w:t>
            </w:r>
          </w:p>
          <w:p w14:paraId="05CE8064" w14:textId="77777777" w:rsidR="00350CB5" w:rsidRPr="00FB62C4" w:rsidRDefault="00350CB5" w:rsidP="00350CB5">
            <w:pPr>
              <w:jc w:val="both"/>
              <w:rPr>
                <w:rFonts w:asciiTheme="minorHAnsi" w:hAnsiTheme="minorHAnsi" w:cstheme="minorHAnsi"/>
                <w:color w:val="000000"/>
              </w:rPr>
            </w:pPr>
          </w:p>
        </w:tc>
        <w:tc>
          <w:tcPr>
            <w:tcW w:w="944" w:type="dxa"/>
            <w:tcBorders>
              <w:top w:val="nil"/>
              <w:left w:val="nil"/>
              <w:bottom w:val="single" w:sz="4" w:space="0" w:color="auto"/>
              <w:right w:val="single" w:sz="4" w:space="0" w:color="auto"/>
            </w:tcBorders>
            <w:shd w:val="clear" w:color="000000" w:fill="FFFFFF"/>
            <w:noWrap/>
            <w:vAlign w:val="bottom"/>
          </w:tcPr>
          <w:p w14:paraId="5E20284F" w14:textId="2517898D" w:rsidR="00350CB5" w:rsidRPr="00D45794" w:rsidRDefault="00350CB5" w:rsidP="00350CB5">
            <w:pPr>
              <w:jc w:val="center"/>
              <w:rPr>
                <w:rFonts w:asciiTheme="minorHAnsi" w:hAnsiTheme="minorHAnsi" w:cstheme="minorHAnsi"/>
                <w:color w:val="000000"/>
              </w:rPr>
            </w:pPr>
            <w:r>
              <w:rPr>
                <w:rFonts w:ascii="Bell MT" w:hAnsi="Bell MT" w:cs="Calibri"/>
                <w:color w:val="000000"/>
              </w:rPr>
              <w:t>1.00</w:t>
            </w:r>
          </w:p>
        </w:tc>
        <w:tc>
          <w:tcPr>
            <w:tcW w:w="845" w:type="dxa"/>
            <w:tcBorders>
              <w:top w:val="nil"/>
              <w:left w:val="nil"/>
              <w:bottom w:val="single" w:sz="4" w:space="0" w:color="auto"/>
              <w:right w:val="single" w:sz="4" w:space="0" w:color="auto"/>
            </w:tcBorders>
            <w:shd w:val="clear" w:color="auto" w:fill="auto"/>
            <w:vAlign w:val="bottom"/>
          </w:tcPr>
          <w:p w14:paraId="12B75072" w14:textId="471AAB68" w:rsidR="00350CB5" w:rsidRPr="00D45794" w:rsidRDefault="003B0AB5" w:rsidP="00646227">
            <w:pPr>
              <w:jc w:val="center"/>
              <w:rPr>
                <w:rFonts w:asciiTheme="minorHAnsi" w:hAnsiTheme="minorHAnsi" w:cstheme="minorHAnsi"/>
                <w:color w:val="000000"/>
              </w:rPr>
            </w:pPr>
            <w:proofErr w:type="spellStart"/>
            <w:r>
              <w:rPr>
                <w:rFonts w:asciiTheme="minorHAnsi" w:hAnsiTheme="minorHAnsi" w:cstheme="minorHAnsi"/>
                <w:color w:val="000000"/>
              </w:rPr>
              <w:t>nos</w:t>
            </w:r>
            <w:proofErr w:type="spellEnd"/>
          </w:p>
        </w:tc>
      </w:tr>
    </w:tbl>
    <w:p w14:paraId="0C60F133" w14:textId="77777777" w:rsidR="00C530E8" w:rsidRDefault="00C530E8" w:rsidP="001C276D">
      <w:pPr>
        <w:rPr>
          <w:rFonts w:asciiTheme="minorHAnsi" w:hAnsiTheme="minorHAnsi" w:cstheme="minorHAnsi"/>
          <w:b/>
          <w:sz w:val="24"/>
          <w:szCs w:val="24"/>
          <w:u w:val="single"/>
        </w:rPr>
      </w:pPr>
    </w:p>
    <w:p w14:paraId="4B15F847" w14:textId="2EBFBA75" w:rsidR="00ED25B3" w:rsidRPr="00FB62C4" w:rsidRDefault="00773AC9" w:rsidP="001C276D">
      <w:pPr>
        <w:rPr>
          <w:rFonts w:asciiTheme="minorHAnsi" w:hAnsiTheme="minorHAnsi" w:cstheme="minorHAnsi"/>
          <w:b/>
          <w:sz w:val="24"/>
          <w:szCs w:val="24"/>
          <w:u w:val="single"/>
        </w:rPr>
      </w:pPr>
      <w:r w:rsidRPr="00D45794">
        <w:rPr>
          <w:rFonts w:asciiTheme="minorHAnsi" w:hAnsiTheme="minorHAnsi" w:cstheme="minorHAnsi"/>
          <w:b/>
          <w:sz w:val="24"/>
          <w:szCs w:val="24"/>
          <w:u w:val="single"/>
        </w:rPr>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24E2A871" w14:textId="77777777" w:rsidR="00CB3DB6" w:rsidRPr="00D45794" w:rsidRDefault="00CB3DB6" w:rsidP="001C276D">
      <w:pPr>
        <w:rPr>
          <w:rFonts w:asciiTheme="minorHAnsi" w:hAnsiTheme="minorHAnsi" w:cstheme="minorHAnsi"/>
          <w:i/>
          <w:sz w:val="24"/>
          <w:szCs w:val="24"/>
          <w:u w:val="single"/>
        </w:rPr>
      </w:pPr>
    </w:p>
    <w:p w14:paraId="2664B911" w14:textId="043F2057" w:rsidR="00CB3DB6" w:rsidRPr="00D45794" w:rsidRDefault="00CB3DB6" w:rsidP="00CB3DB6">
      <w:pPr>
        <w:jc w:val="center"/>
        <w:rPr>
          <w:rFonts w:asciiTheme="minorHAnsi" w:hAnsiTheme="minorHAnsi" w:cstheme="minorHAnsi"/>
          <w:b/>
          <w:sz w:val="22"/>
          <w:szCs w:val="24"/>
          <w:u w:val="single"/>
        </w:rPr>
      </w:pPr>
      <w:r w:rsidRPr="008141D0">
        <w:rPr>
          <w:rFonts w:asciiTheme="minorHAnsi" w:hAnsiTheme="minorHAnsi" w:cstheme="minorHAnsi"/>
          <w:b/>
          <w:sz w:val="22"/>
          <w:szCs w:val="24"/>
          <w:highlight w:val="yellow"/>
          <w:u w:val="single"/>
        </w:rPr>
        <w:t xml:space="preserve">Bid for </w:t>
      </w:r>
      <w:r w:rsidR="00D45794" w:rsidRPr="008141D0">
        <w:rPr>
          <w:rFonts w:asciiTheme="minorHAnsi" w:hAnsiTheme="minorHAnsi" w:cstheme="minorHAnsi"/>
          <w:sz w:val="24"/>
          <w:szCs w:val="24"/>
          <w:highlight w:val="yellow"/>
        </w:rPr>
        <w:t>“</w:t>
      </w:r>
      <w:r w:rsidR="00EF2C54">
        <w:rPr>
          <w:rFonts w:asciiTheme="minorHAnsi" w:hAnsiTheme="minorHAnsi" w:cstheme="minorHAnsi"/>
          <w:b/>
          <w:sz w:val="26"/>
          <w:szCs w:val="22"/>
        </w:rPr>
        <w:t>Shed for Torrefaction Plant</w:t>
      </w:r>
      <w:r w:rsidR="00D45794" w:rsidRPr="008141D0">
        <w:rPr>
          <w:rFonts w:asciiTheme="minorHAnsi" w:hAnsiTheme="minorHAnsi" w:cstheme="minorHAnsi"/>
          <w:sz w:val="24"/>
          <w:szCs w:val="24"/>
          <w:highlight w:val="yellow"/>
        </w:rPr>
        <w:t>”</w:t>
      </w:r>
    </w:p>
    <w:p w14:paraId="011C75A1" w14:textId="77777777" w:rsidR="003C6FCC" w:rsidRPr="00D45794" w:rsidRDefault="003C6FCC" w:rsidP="00AB5B4D">
      <w:pPr>
        <w:tabs>
          <w:tab w:val="left" w:pos="1203"/>
        </w:tabs>
        <w:rPr>
          <w:rFonts w:asciiTheme="minorHAnsi" w:hAnsiTheme="minorHAnsi" w:cstheme="minorHAnsi"/>
          <w:b/>
          <w:sz w:val="22"/>
          <w:szCs w:val="24"/>
          <w:u w:val="single"/>
        </w:rPr>
      </w:pPr>
    </w:p>
    <w:tbl>
      <w:tblPr>
        <w:tblW w:w="9873" w:type="dxa"/>
        <w:tblLook w:val="04A0" w:firstRow="1" w:lastRow="0" w:firstColumn="1" w:lastColumn="0" w:noHBand="0" w:noVBand="1"/>
      </w:tblPr>
      <w:tblGrid>
        <w:gridCol w:w="703"/>
        <w:gridCol w:w="2532"/>
        <w:gridCol w:w="3232"/>
        <w:gridCol w:w="785"/>
        <w:gridCol w:w="701"/>
        <w:gridCol w:w="960"/>
        <w:gridCol w:w="960"/>
      </w:tblGrid>
      <w:tr w:rsidR="003E3A0D" w:rsidRPr="00D45794" w14:paraId="6C41B182" w14:textId="77777777" w:rsidTr="00FB62C4">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95AA9" w14:textId="77777777" w:rsidR="003E3A0D" w:rsidRPr="00D45794" w:rsidRDefault="003E3A0D" w:rsidP="0031400C">
            <w:pPr>
              <w:jc w:val="center"/>
              <w:rPr>
                <w:rFonts w:asciiTheme="minorHAnsi" w:hAnsiTheme="minorHAnsi" w:cstheme="minorHAnsi"/>
                <w:b/>
                <w:bCs/>
                <w:color w:val="000000"/>
                <w:sz w:val="22"/>
                <w:szCs w:val="22"/>
              </w:rPr>
            </w:pPr>
            <w:proofErr w:type="spellStart"/>
            <w:r w:rsidRPr="00D45794">
              <w:rPr>
                <w:rFonts w:asciiTheme="minorHAnsi" w:hAnsiTheme="minorHAnsi" w:cstheme="minorHAnsi"/>
                <w:b/>
                <w:bCs/>
                <w:color w:val="000000"/>
                <w:sz w:val="22"/>
                <w:szCs w:val="22"/>
              </w:rPr>
              <w:t>S.No</w:t>
            </w:r>
            <w:proofErr w:type="spellEnd"/>
            <w:r w:rsidRPr="00D45794">
              <w:rPr>
                <w:rFonts w:asciiTheme="minorHAnsi" w:hAnsiTheme="minorHAnsi" w:cstheme="minorHAnsi"/>
                <w:b/>
                <w:bCs/>
                <w:color w:val="000000"/>
                <w:sz w:val="22"/>
                <w:szCs w:val="22"/>
              </w:rPr>
              <w:t>.</w:t>
            </w:r>
          </w:p>
        </w:tc>
        <w:tc>
          <w:tcPr>
            <w:tcW w:w="2532" w:type="dxa"/>
            <w:tcBorders>
              <w:top w:val="single" w:sz="4" w:space="0" w:color="auto"/>
              <w:left w:val="nil"/>
              <w:bottom w:val="single" w:sz="4" w:space="0" w:color="auto"/>
              <w:right w:val="single" w:sz="4" w:space="0" w:color="auto"/>
            </w:tcBorders>
            <w:shd w:val="clear" w:color="auto" w:fill="auto"/>
            <w:noWrap/>
            <w:vAlign w:val="center"/>
            <w:hideMark/>
          </w:tcPr>
          <w:p w14:paraId="1C77CF94" w14:textId="77777777" w:rsidR="003E3A0D" w:rsidRPr="00D45794" w:rsidRDefault="00C9233D" w:rsidP="0031400C">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Item Name/ </w:t>
            </w:r>
            <w:r w:rsidR="003E3A0D" w:rsidRPr="00D45794">
              <w:rPr>
                <w:rFonts w:asciiTheme="minorHAnsi" w:hAnsiTheme="minorHAnsi" w:cstheme="minorHAnsi"/>
                <w:b/>
                <w:bCs/>
                <w:color w:val="000000"/>
                <w:sz w:val="22"/>
                <w:szCs w:val="22"/>
              </w:rPr>
              <w:t>Description</w:t>
            </w:r>
          </w:p>
        </w:tc>
        <w:tc>
          <w:tcPr>
            <w:tcW w:w="3232" w:type="dxa"/>
            <w:tcBorders>
              <w:top w:val="single" w:sz="4" w:space="0" w:color="auto"/>
              <w:left w:val="nil"/>
              <w:bottom w:val="single" w:sz="4" w:space="0" w:color="auto"/>
              <w:right w:val="single" w:sz="4" w:space="0" w:color="auto"/>
            </w:tcBorders>
            <w:shd w:val="clear" w:color="auto" w:fill="auto"/>
            <w:noWrap/>
            <w:vAlign w:val="center"/>
            <w:hideMark/>
          </w:tcPr>
          <w:p w14:paraId="3B6318F6" w14:textId="77777777" w:rsidR="00135BD8" w:rsidRPr="00D45794" w:rsidRDefault="00135BD8" w:rsidP="00C9233D">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Make</w:t>
            </w:r>
            <w:r w:rsidR="005D51EB" w:rsidRPr="00D45794">
              <w:rPr>
                <w:rFonts w:asciiTheme="minorHAnsi" w:hAnsiTheme="minorHAnsi" w:cstheme="minorHAnsi"/>
                <w:b/>
                <w:bCs/>
                <w:color w:val="000000"/>
                <w:sz w:val="22"/>
                <w:szCs w:val="22"/>
              </w:rPr>
              <w:t xml:space="preserve"> &amp; Model</w:t>
            </w:r>
            <w:r w:rsidR="00C9233D">
              <w:rPr>
                <w:rFonts w:asciiTheme="minorHAnsi" w:hAnsiTheme="minorHAnsi" w:cstheme="minorHAnsi"/>
                <w:b/>
                <w:bCs/>
                <w:color w:val="000000"/>
                <w:sz w:val="22"/>
                <w:szCs w:val="22"/>
              </w:rPr>
              <w:t>/Specification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63C1780C"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701" w:type="dxa"/>
            <w:tcBorders>
              <w:top w:val="single" w:sz="4" w:space="0" w:color="auto"/>
              <w:left w:val="nil"/>
              <w:bottom w:val="single" w:sz="4" w:space="0" w:color="auto"/>
              <w:right w:val="single" w:sz="4" w:space="0" w:color="auto"/>
            </w:tcBorders>
            <w:vAlign w:val="center"/>
          </w:tcPr>
          <w:p w14:paraId="102746AB"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960" w:type="dxa"/>
            <w:tcBorders>
              <w:top w:val="single" w:sz="4" w:space="0" w:color="auto"/>
              <w:left w:val="nil"/>
              <w:bottom w:val="single" w:sz="4" w:space="0" w:color="auto"/>
              <w:right w:val="single" w:sz="4" w:space="0" w:color="auto"/>
            </w:tcBorders>
            <w:vAlign w:val="center"/>
          </w:tcPr>
          <w:p w14:paraId="4DCECD96"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960" w:type="dxa"/>
            <w:tcBorders>
              <w:top w:val="single" w:sz="4" w:space="0" w:color="auto"/>
              <w:left w:val="nil"/>
              <w:bottom w:val="single" w:sz="4" w:space="0" w:color="auto"/>
              <w:right w:val="single" w:sz="4" w:space="0" w:color="auto"/>
            </w:tcBorders>
            <w:vAlign w:val="center"/>
          </w:tcPr>
          <w:p w14:paraId="11B1C791"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C530E8" w:rsidRPr="00D45794" w14:paraId="5D70DEC6" w14:textId="77777777" w:rsidTr="0008127E">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2F43AC08" w14:textId="5546C475" w:rsidR="00C530E8" w:rsidRPr="00D45794" w:rsidRDefault="00C530E8" w:rsidP="00C530E8">
            <w:pPr>
              <w:rPr>
                <w:rFonts w:asciiTheme="minorHAnsi" w:eastAsia="Arial" w:hAnsiTheme="minorHAnsi" w:cstheme="minorHAnsi"/>
              </w:rPr>
            </w:pPr>
            <w:r w:rsidRPr="00D45794">
              <w:rPr>
                <w:rFonts w:asciiTheme="minorHAnsi" w:eastAsia="Arial" w:hAnsiTheme="minorHAnsi" w:cstheme="minorHAnsi"/>
              </w:rPr>
              <w:t>1</w:t>
            </w:r>
          </w:p>
        </w:tc>
        <w:tc>
          <w:tcPr>
            <w:tcW w:w="2532" w:type="dxa"/>
            <w:tcBorders>
              <w:top w:val="nil"/>
              <w:left w:val="nil"/>
              <w:bottom w:val="single" w:sz="4" w:space="0" w:color="auto"/>
              <w:right w:val="single" w:sz="4" w:space="0" w:color="auto"/>
            </w:tcBorders>
            <w:shd w:val="clear" w:color="000000" w:fill="FFFFFF"/>
            <w:noWrap/>
          </w:tcPr>
          <w:p w14:paraId="16EB9393" w14:textId="77777777" w:rsidR="00C530E8" w:rsidRPr="00FB62C4" w:rsidRDefault="00C530E8" w:rsidP="0008127E">
            <w:pPr>
              <w:rPr>
                <w:rFonts w:asciiTheme="minorHAnsi" w:hAnsiTheme="minorHAnsi" w:cstheme="minorHAnsi"/>
                <w:b/>
                <w:bCs/>
                <w:i/>
                <w:iCs/>
                <w:color w:val="000000"/>
                <w:sz w:val="22"/>
                <w:szCs w:val="22"/>
              </w:rPr>
            </w:pPr>
            <w:r w:rsidRPr="00FB62C4">
              <w:rPr>
                <w:rFonts w:asciiTheme="minorHAnsi" w:hAnsiTheme="minorHAnsi" w:cstheme="minorHAnsi"/>
                <w:b/>
                <w:bCs/>
                <w:i/>
                <w:iCs/>
                <w:color w:val="000000"/>
                <w:sz w:val="22"/>
                <w:szCs w:val="22"/>
              </w:rPr>
              <w:t>Excavation of the pits</w:t>
            </w:r>
          </w:p>
          <w:p w14:paraId="522B86A6" w14:textId="77777777" w:rsidR="00C530E8" w:rsidRPr="00D45794" w:rsidRDefault="00C530E8" w:rsidP="0008127E">
            <w:pPr>
              <w:rPr>
                <w:rFonts w:asciiTheme="minorHAnsi" w:hAnsiTheme="minorHAnsi" w:cstheme="minorHAnsi"/>
                <w:color w:val="000000"/>
              </w:rPr>
            </w:pPr>
          </w:p>
        </w:tc>
        <w:tc>
          <w:tcPr>
            <w:tcW w:w="3232" w:type="dxa"/>
            <w:tcBorders>
              <w:top w:val="nil"/>
              <w:left w:val="nil"/>
              <w:bottom w:val="single" w:sz="4" w:space="0" w:color="auto"/>
              <w:right w:val="single" w:sz="4" w:space="0" w:color="auto"/>
            </w:tcBorders>
            <w:shd w:val="clear" w:color="auto" w:fill="auto"/>
            <w:noWrap/>
            <w:vAlign w:val="bottom"/>
          </w:tcPr>
          <w:p w14:paraId="0A2F9AEE" w14:textId="77777777" w:rsidR="00C530E8" w:rsidRPr="00FB62C4" w:rsidRDefault="00C530E8" w:rsidP="00C530E8">
            <w:pPr>
              <w:jc w:val="both"/>
              <w:rPr>
                <w:rFonts w:asciiTheme="minorHAnsi" w:hAnsiTheme="minorHAnsi" w:cstheme="minorHAnsi"/>
                <w:color w:val="222222"/>
              </w:rPr>
            </w:pPr>
            <w:r>
              <w:rPr>
                <w:rFonts w:asciiTheme="minorHAnsi" w:hAnsiTheme="minorHAnsi" w:cstheme="minorHAnsi"/>
                <w:color w:val="222222"/>
              </w:rPr>
              <w:t>Earthwork</w:t>
            </w:r>
            <w:r w:rsidRPr="00FB62C4">
              <w:rPr>
                <w:rFonts w:asciiTheme="minorHAnsi" w:hAnsiTheme="minorHAnsi" w:cstheme="minorHAnsi"/>
                <w:color w:val="222222"/>
              </w:rPr>
              <w:t xml:space="preserve"> in </w:t>
            </w:r>
            <w:r>
              <w:rPr>
                <w:rFonts w:asciiTheme="minorHAnsi" w:hAnsiTheme="minorHAnsi" w:cstheme="minorHAnsi"/>
                <w:color w:val="222222"/>
              </w:rPr>
              <w:t xml:space="preserve">an </w:t>
            </w:r>
            <w:r w:rsidRPr="00FB62C4">
              <w:rPr>
                <w:rFonts w:asciiTheme="minorHAnsi" w:hAnsiTheme="minorHAnsi" w:cstheme="minorHAnsi"/>
                <w:color w:val="222222"/>
              </w:rPr>
              <w:t xml:space="preserve">excavation in </w:t>
            </w:r>
            <w:r>
              <w:rPr>
                <w:rFonts w:asciiTheme="minorHAnsi" w:hAnsiTheme="minorHAnsi" w:cstheme="minorHAnsi"/>
                <w:color w:val="222222"/>
              </w:rPr>
              <w:t xml:space="preserve">the </w:t>
            </w:r>
            <w:r w:rsidRPr="00FB62C4">
              <w:rPr>
                <w:rFonts w:asciiTheme="minorHAnsi" w:hAnsiTheme="minorHAnsi" w:cstheme="minorHAnsi"/>
                <w:color w:val="222222"/>
              </w:rPr>
              <w:t xml:space="preserve">foundation for Pipe Installation includes dressing </w:t>
            </w:r>
            <w:r>
              <w:rPr>
                <w:rFonts w:asciiTheme="minorHAnsi" w:hAnsiTheme="minorHAnsi" w:cstheme="minorHAnsi"/>
                <w:color w:val="222222"/>
              </w:rPr>
              <w:t>sides and</w:t>
            </w:r>
            <w:r w:rsidRPr="00FB62C4">
              <w:rPr>
                <w:rFonts w:asciiTheme="minorHAnsi" w:hAnsiTheme="minorHAnsi" w:cstheme="minorHAnsi"/>
                <w:color w:val="222222"/>
              </w:rPr>
              <w:t xml:space="preserve"> ramming of bottoms stacking the excavated earth at </w:t>
            </w:r>
            <w:r>
              <w:rPr>
                <w:rFonts w:asciiTheme="minorHAnsi" w:hAnsiTheme="minorHAnsi" w:cstheme="minorHAnsi"/>
                <w:color w:val="222222"/>
              </w:rPr>
              <w:t xml:space="preserve">the </w:t>
            </w:r>
            <w:r w:rsidRPr="00FB62C4">
              <w:rPr>
                <w:rFonts w:asciiTheme="minorHAnsi" w:hAnsiTheme="minorHAnsi" w:cstheme="minorHAnsi"/>
                <w:color w:val="222222"/>
              </w:rPr>
              <w:t xml:space="preserve">site. Excavation shall be payable for vertical </w:t>
            </w:r>
            <w:r>
              <w:rPr>
                <w:rFonts w:asciiTheme="minorHAnsi" w:hAnsiTheme="minorHAnsi" w:cstheme="minorHAnsi"/>
                <w:color w:val="222222"/>
              </w:rPr>
              <w:t>cuts</w:t>
            </w:r>
            <w:r w:rsidRPr="00FB62C4">
              <w:rPr>
                <w:rFonts w:asciiTheme="minorHAnsi" w:hAnsiTheme="minorHAnsi" w:cstheme="minorHAnsi"/>
                <w:color w:val="222222"/>
              </w:rPr>
              <w:t xml:space="preserve"> up to the outer edge of lean concrete only for all depths, as per </w:t>
            </w:r>
            <w:r>
              <w:rPr>
                <w:rFonts w:asciiTheme="minorHAnsi" w:hAnsiTheme="minorHAnsi" w:cstheme="minorHAnsi"/>
                <w:color w:val="222222"/>
              </w:rPr>
              <w:t xml:space="preserve">the </w:t>
            </w:r>
            <w:r w:rsidRPr="00FB62C4">
              <w:rPr>
                <w:rFonts w:asciiTheme="minorHAnsi" w:hAnsiTheme="minorHAnsi" w:cstheme="minorHAnsi"/>
                <w:color w:val="222222"/>
              </w:rPr>
              <w:t>site.</w:t>
            </w:r>
          </w:p>
          <w:p w14:paraId="6AD95CAD" w14:textId="77777777" w:rsidR="00C530E8" w:rsidRPr="00D45794" w:rsidRDefault="00C530E8" w:rsidP="00C530E8">
            <w:pPr>
              <w:jc w:val="center"/>
              <w:rPr>
                <w:rFonts w:asciiTheme="minorHAnsi" w:hAnsiTheme="minorHAnsi" w:cstheme="minorHAnsi"/>
                <w:color w:val="000000"/>
              </w:rPr>
            </w:pPr>
          </w:p>
        </w:tc>
        <w:tc>
          <w:tcPr>
            <w:tcW w:w="785" w:type="dxa"/>
            <w:tcBorders>
              <w:top w:val="nil"/>
              <w:left w:val="nil"/>
              <w:bottom w:val="single" w:sz="4" w:space="0" w:color="auto"/>
              <w:right w:val="single" w:sz="4" w:space="0" w:color="auto"/>
            </w:tcBorders>
            <w:shd w:val="clear" w:color="000000" w:fill="FFFFFF"/>
            <w:noWrap/>
            <w:vAlign w:val="bottom"/>
          </w:tcPr>
          <w:p w14:paraId="2FC558E7" w14:textId="3212EDD6" w:rsidR="00C530E8" w:rsidRPr="00D45794" w:rsidRDefault="00C530E8" w:rsidP="00C530E8">
            <w:pPr>
              <w:jc w:val="center"/>
              <w:rPr>
                <w:rFonts w:asciiTheme="minorHAnsi" w:hAnsiTheme="minorHAnsi" w:cstheme="minorHAnsi"/>
                <w:color w:val="000000"/>
              </w:rPr>
            </w:pPr>
            <w:r>
              <w:rPr>
                <w:rFonts w:ascii="Bell MT" w:hAnsi="Bell MT" w:cs="Calibri"/>
                <w:color w:val="000000"/>
              </w:rPr>
              <w:t>11.76</w:t>
            </w:r>
          </w:p>
        </w:tc>
        <w:tc>
          <w:tcPr>
            <w:tcW w:w="701" w:type="dxa"/>
            <w:tcBorders>
              <w:top w:val="nil"/>
              <w:left w:val="nil"/>
              <w:bottom w:val="single" w:sz="4" w:space="0" w:color="auto"/>
              <w:right w:val="single" w:sz="4" w:space="0" w:color="auto"/>
            </w:tcBorders>
            <w:shd w:val="clear" w:color="auto" w:fill="auto"/>
            <w:vAlign w:val="bottom"/>
          </w:tcPr>
          <w:p w14:paraId="40F059BA" w14:textId="1B3B0183" w:rsidR="00C530E8" w:rsidRPr="00D45794" w:rsidRDefault="00C530E8" w:rsidP="00646227">
            <w:pPr>
              <w:jc w:val="center"/>
              <w:rPr>
                <w:rFonts w:asciiTheme="minorHAnsi" w:hAnsiTheme="minorHAnsi" w:cstheme="minorHAnsi"/>
                <w:color w:val="000000"/>
              </w:rPr>
            </w:pPr>
            <w:r>
              <w:rPr>
                <w:rFonts w:asciiTheme="minorHAnsi" w:hAnsiTheme="minorHAnsi" w:cstheme="minorHAnsi"/>
                <w:color w:val="000000"/>
              </w:rPr>
              <w:t>cum</w:t>
            </w:r>
          </w:p>
        </w:tc>
        <w:tc>
          <w:tcPr>
            <w:tcW w:w="960" w:type="dxa"/>
            <w:tcBorders>
              <w:top w:val="nil"/>
              <w:left w:val="nil"/>
              <w:bottom w:val="single" w:sz="4" w:space="0" w:color="auto"/>
              <w:right w:val="single" w:sz="4" w:space="0" w:color="auto"/>
            </w:tcBorders>
            <w:vAlign w:val="bottom"/>
          </w:tcPr>
          <w:p w14:paraId="5FAF1D2B" w14:textId="7DFC207D" w:rsidR="00C530E8" w:rsidRPr="00D45794" w:rsidRDefault="00C530E8" w:rsidP="00C530E8">
            <w:pPr>
              <w:jc w:val="center"/>
              <w:rPr>
                <w:rFonts w:asciiTheme="minorHAnsi" w:hAnsiTheme="minorHAnsi" w:cstheme="minorHAnsi"/>
                <w:color w:val="000000"/>
              </w:rPr>
            </w:pPr>
          </w:p>
        </w:tc>
        <w:tc>
          <w:tcPr>
            <w:tcW w:w="960" w:type="dxa"/>
            <w:tcBorders>
              <w:top w:val="nil"/>
              <w:left w:val="nil"/>
              <w:bottom w:val="single" w:sz="4" w:space="0" w:color="auto"/>
              <w:right w:val="single" w:sz="4" w:space="0" w:color="auto"/>
            </w:tcBorders>
            <w:vAlign w:val="bottom"/>
          </w:tcPr>
          <w:p w14:paraId="5BFEEA56" w14:textId="45CDA9E9" w:rsidR="00C530E8" w:rsidRPr="00D45794" w:rsidRDefault="00C530E8" w:rsidP="00C530E8">
            <w:pPr>
              <w:jc w:val="center"/>
              <w:rPr>
                <w:rFonts w:asciiTheme="minorHAnsi" w:hAnsiTheme="minorHAnsi" w:cstheme="minorHAnsi"/>
                <w:color w:val="000000"/>
              </w:rPr>
            </w:pPr>
          </w:p>
        </w:tc>
      </w:tr>
      <w:tr w:rsidR="00C530E8" w:rsidRPr="00D45794" w14:paraId="0DF96895" w14:textId="77777777" w:rsidTr="0008127E">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4E1F4398" w14:textId="61E853E3" w:rsidR="00C530E8" w:rsidRPr="00D45794" w:rsidRDefault="00C530E8" w:rsidP="00C530E8">
            <w:pPr>
              <w:rPr>
                <w:rFonts w:asciiTheme="minorHAnsi" w:eastAsia="Arial" w:hAnsiTheme="minorHAnsi" w:cstheme="minorHAnsi"/>
              </w:rPr>
            </w:pPr>
            <w:r w:rsidRPr="00D45794">
              <w:rPr>
                <w:rFonts w:asciiTheme="minorHAnsi" w:eastAsia="Arial" w:hAnsiTheme="minorHAnsi" w:cstheme="minorHAnsi"/>
              </w:rPr>
              <w:t>2</w:t>
            </w:r>
          </w:p>
        </w:tc>
        <w:tc>
          <w:tcPr>
            <w:tcW w:w="2532" w:type="dxa"/>
            <w:tcBorders>
              <w:top w:val="nil"/>
              <w:left w:val="nil"/>
              <w:bottom w:val="single" w:sz="4" w:space="0" w:color="auto"/>
              <w:right w:val="single" w:sz="4" w:space="0" w:color="auto"/>
            </w:tcBorders>
            <w:shd w:val="clear" w:color="000000" w:fill="FFFFFF"/>
            <w:noWrap/>
          </w:tcPr>
          <w:p w14:paraId="28E718F0" w14:textId="77777777" w:rsidR="00C530E8" w:rsidRPr="00FB62C4" w:rsidRDefault="00C530E8" w:rsidP="0008127E">
            <w:pPr>
              <w:rPr>
                <w:rFonts w:asciiTheme="minorHAnsi" w:hAnsiTheme="minorHAnsi" w:cstheme="minorHAnsi"/>
                <w:b/>
                <w:bCs/>
                <w:i/>
                <w:iCs/>
                <w:color w:val="000000"/>
                <w:sz w:val="22"/>
                <w:szCs w:val="22"/>
              </w:rPr>
            </w:pPr>
            <w:r w:rsidRPr="00FB62C4">
              <w:rPr>
                <w:rFonts w:asciiTheme="minorHAnsi" w:hAnsiTheme="minorHAnsi" w:cstheme="minorHAnsi"/>
                <w:b/>
                <w:bCs/>
                <w:i/>
                <w:iCs/>
                <w:color w:val="000000"/>
                <w:sz w:val="22"/>
                <w:szCs w:val="22"/>
              </w:rPr>
              <w:t>Plain Concrete Cement (M 7.5) - Cement available for this</w:t>
            </w:r>
          </w:p>
          <w:p w14:paraId="20710D1D" w14:textId="77777777" w:rsidR="00C530E8" w:rsidRPr="00D45794" w:rsidRDefault="00C530E8" w:rsidP="0008127E">
            <w:pPr>
              <w:rPr>
                <w:rFonts w:asciiTheme="minorHAnsi" w:hAnsiTheme="minorHAnsi" w:cstheme="minorHAnsi"/>
                <w:color w:val="000000"/>
              </w:rPr>
            </w:pPr>
          </w:p>
        </w:tc>
        <w:tc>
          <w:tcPr>
            <w:tcW w:w="3232" w:type="dxa"/>
            <w:tcBorders>
              <w:top w:val="nil"/>
              <w:left w:val="nil"/>
              <w:bottom w:val="single" w:sz="4" w:space="0" w:color="auto"/>
              <w:right w:val="single" w:sz="4" w:space="0" w:color="auto"/>
            </w:tcBorders>
            <w:shd w:val="clear" w:color="auto" w:fill="auto"/>
            <w:noWrap/>
            <w:vAlign w:val="bottom"/>
          </w:tcPr>
          <w:p w14:paraId="41B5BF1A" w14:textId="701E32B8" w:rsidR="00C530E8" w:rsidRPr="00FB62C4" w:rsidRDefault="00C530E8" w:rsidP="00C530E8">
            <w:pPr>
              <w:jc w:val="both"/>
              <w:rPr>
                <w:rFonts w:asciiTheme="minorHAnsi" w:hAnsiTheme="minorHAnsi" w:cstheme="minorHAnsi"/>
                <w:color w:val="222222"/>
              </w:rPr>
            </w:pPr>
            <w:r w:rsidRPr="00FB62C4">
              <w:rPr>
                <w:rFonts w:asciiTheme="minorHAnsi" w:hAnsiTheme="minorHAnsi" w:cstheme="minorHAnsi"/>
                <w:color w:val="222222"/>
              </w:rPr>
              <w:t xml:space="preserve">Providing and laying plain cement concrete of 1:4:8 (1 cement:4 coarse sand 8 graded stone </w:t>
            </w:r>
            <w:proofErr w:type="spellStart"/>
            <w:r w:rsidRPr="00FB62C4">
              <w:rPr>
                <w:rFonts w:asciiTheme="minorHAnsi" w:hAnsiTheme="minorHAnsi" w:cstheme="minorHAnsi"/>
                <w:color w:val="222222"/>
              </w:rPr>
              <w:t>agg</w:t>
            </w:r>
            <w:proofErr w:type="spellEnd"/>
            <w:r w:rsidRPr="00FB62C4">
              <w:rPr>
                <w:rFonts w:asciiTheme="minorHAnsi" w:hAnsiTheme="minorHAnsi" w:cstheme="minorHAnsi"/>
                <w:color w:val="222222"/>
              </w:rPr>
              <w:t xml:space="preserve">. 20mm nominal size) as concrete supports vertically to the pipes, and bed concrete laid on the ground, consolidated through vibrator </w:t>
            </w:r>
            <w:r>
              <w:rPr>
                <w:rFonts w:asciiTheme="minorHAnsi" w:hAnsiTheme="minorHAnsi" w:cstheme="minorHAnsi"/>
                <w:color w:val="222222"/>
              </w:rPr>
              <w:t>plain/rod</w:t>
            </w:r>
            <w:r w:rsidRPr="00FB62C4">
              <w:rPr>
                <w:rFonts w:asciiTheme="minorHAnsi" w:hAnsiTheme="minorHAnsi" w:cstheme="minorHAnsi"/>
                <w:color w:val="222222"/>
              </w:rPr>
              <w:t xml:space="preserve"> and cured etc. complete and including side forms as required but excluding cost of cement (to be provided by LNMIIT) as per onsite specifications or details and drawing including the cost of </w:t>
            </w:r>
            <w:proofErr w:type="spellStart"/>
            <w:r w:rsidR="00350CB5">
              <w:rPr>
                <w:rFonts w:asciiTheme="minorHAnsi" w:hAnsiTheme="minorHAnsi" w:cstheme="minorHAnsi"/>
                <w:color w:val="222222"/>
              </w:rPr>
              <w:t>centring</w:t>
            </w:r>
            <w:proofErr w:type="spellEnd"/>
            <w:r w:rsidRPr="00FB62C4">
              <w:rPr>
                <w:rFonts w:asciiTheme="minorHAnsi" w:hAnsiTheme="minorHAnsi" w:cstheme="minorHAnsi"/>
                <w:color w:val="222222"/>
              </w:rPr>
              <w:t xml:space="preserve"> and shuttering, complete in all </w:t>
            </w:r>
            <w:r>
              <w:rPr>
                <w:rFonts w:asciiTheme="minorHAnsi" w:hAnsiTheme="minorHAnsi" w:cstheme="minorHAnsi"/>
                <w:color w:val="222222"/>
              </w:rPr>
              <w:t>respects</w:t>
            </w:r>
            <w:r w:rsidRPr="00FB62C4">
              <w:rPr>
                <w:rFonts w:asciiTheme="minorHAnsi" w:hAnsiTheme="minorHAnsi" w:cstheme="minorHAnsi"/>
                <w:color w:val="222222"/>
              </w:rPr>
              <w:t>.</w:t>
            </w:r>
          </w:p>
          <w:p w14:paraId="2C10E4C8" w14:textId="77777777" w:rsidR="00C530E8" w:rsidRPr="00D45794" w:rsidRDefault="00C530E8" w:rsidP="00C530E8">
            <w:pPr>
              <w:jc w:val="center"/>
              <w:rPr>
                <w:rFonts w:asciiTheme="minorHAnsi" w:hAnsiTheme="minorHAnsi" w:cstheme="minorHAnsi"/>
                <w:color w:val="000000"/>
              </w:rPr>
            </w:pPr>
          </w:p>
        </w:tc>
        <w:tc>
          <w:tcPr>
            <w:tcW w:w="785" w:type="dxa"/>
            <w:tcBorders>
              <w:top w:val="nil"/>
              <w:left w:val="nil"/>
              <w:bottom w:val="single" w:sz="4" w:space="0" w:color="auto"/>
              <w:right w:val="single" w:sz="4" w:space="0" w:color="auto"/>
            </w:tcBorders>
            <w:shd w:val="clear" w:color="000000" w:fill="FFFFFF"/>
            <w:noWrap/>
            <w:vAlign w:val="bottom"/>
          </w:tcPr>
          <w:p w14:paraId="1F259EEE" w14:textId="357EE233" w:rsidR="00C530E8" w:rsidRPr="00D45794" w:rsidRDefault="00C530E8" w:rsidP="00C530E8">
            <w:pPr>
              <w:jc w:val="center"/>
              <w:rPr>
                <w:rFonts w:asciiTheme="minorHAnsi" w:hAnsiTheme="minorHAnsi" w:cstheme="minorHAnsi"/>
                <w:color w:val="000000"/>
              </w:rPr>
            </w:pPr>
            <w:r>
              <w:rPr>
                <w:rFonts w:ascii="Bell MT" w:hAnsi="Bell MT" w:cs="Calibri"/>
                <w:color w:val="000000"/>
              </w:rPr>
              <w:t>17.76</w:t>
            </w:r>
          </w:p>
        </w:tc>
        <w:tc>
          <w:tcPr>
            <w:tcW w:w="701" w:type="dxa"/>
            <w:tcBorders>
              <w:top w:val="nil"/>
              <w:left w:val="nil"/>
              <w:bottom w:val="single" w:sz="4" w:space="0" w:color="auto"/>
              <w:right w:val="single" w:sz="4" w:space="0" w:color="auto"/>
            </w:tcBorders>
            <w:shd w:val="clear" w:color="auto" w:fill="auto"/>
            <w:vAlign w:val="bottom"/>
          </w:tcPr>
          <w:p w14:paraId="014ED4E0" w14:textId="5FB88149" w:rsidR="00C530E8" w:rsidRPr="00D45794" w:rsidRDefault="00C530E8" w:rsidP="00646227">
            <w:pPr>
              <w:jc w:val="center"/>
              <w:rPr>
                <w:rFonts w:asciiTheme="minorHAnsi" w:hAnsiTheme="minorHAnsi" w:cstheme="minorHAnsi"/>
                <w:color w:val="000000"/>
              </w:rPr>
            </w:pPr>
            <w:r>
              <w:rPr>
                <w:rFonts w:asciiTheme="minorHAnsi" w:hAnsiTheme="minorHAnsi" w:cstheme="minorHAnsi"/>
                <w:color w:val="000000"/>
              </w:rPr>
              <w:t>cum</w:t>
            </w:r>
          </w:p>
        </w:tc>
        <w:tc>
          <w:tcPr>
            <w:tcW w:w="960" w:type="dxa"/>
            <w:tcBorders>
              <w:top w:val="nil"/>
              <w:left w:val="nil"/>
              <w:bottom w:val="single" w:sz="4" w:space="0" w:color="auto"/>
              <w:right w:val="single" w:sz="4" w:space="0" w:color="auto"/>
            </w:tcBorders>
            <w:vAlign w:val="bottom"/>
          </w:tcPr>
          <w:p w14:paraId="484942A2" w14:textId="19F40882" w:rsidR="00C530E8" w:rsidRPr="00D45794" w:rsidRDefault="00C530E8" w:rsidP="00C530E8">
            <w:pPr>
              <w:jc w:val="center"/>
              <w:rPr>
                <w:rFonts w:asciiTheme="minorHAnsi" w:hAnsiTheme="minorHAnsi" w:cstheme="minorHAnsi"/>
                <w:color w:val="000000"/>
              </w:rPr>
            </w:pPr>
          </w:p>
        </w:tc>
        <w:tc>
          <w:tcPr>
            <w:tcW w:w="960" w:type="dxa"/>
            <w:tcBorders>
              <w:top w:val="nil"/>
              <w:left w:val="nil"/>
              <w:bottom w:val="single" w:sz="4" w:space="0" w:color="auto"/>
              <w:right w:val="single" w:sz="4" w:space="0" w:color="auto"/>
            </w:tcBorders>
            <w:vAlign w:val="bottom"/>
          </w:tcPr>
          <w:p w14:paraId="3D8E0F9A" w14:textId="4C775B3D" w:rsidR="00C530E8" w:rsidRPr="00D45794" w:rsidRDefault="00C530E8" w:rsidP="00C530E8">
            <w:pPr>
              <w:jc w:val="center"/>
              <w:rPr>
                <w:rFonts w:asciiTheme="minorHAnsi" w:hAnsiTheme="minorHAnsi" w:cstheme="minorHAnsi"/>
                <w:color w:val="000000"/>
              </w:rPr>
            </w:pPr>
          </w:p>
        </w:tc>
      </w:tr>
      <w:tr w:rsidR="00C530E8" w:rsidRPr="00D45794" w14:paraId="0774E604" w14:textId="77777777" w:rsidTr="0008127E">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342DC33E" w14:textId="616E700D" w:rsidR="00C530E8" w:rsidRPr="00D45794" w:rsidRDefault="00C530E8" w:rsidP="00C530E8">
            <w:pPr>
              <w:rPr>
                <w:rFonts w:asciiTheme="minorHAnsi" w:eastAsia="Arial" w:hAnsiTheme="minorHAnsi" w:cstheme="minorHAnsi"/>
              </w:rPr>
            </w:pPr>
            <w:r w:rsidRPr="00D45794">
              <w:rPr>
                <w:rFonts w:asciiTheme="minorHAnsi" w:eastAsia="Arial" w:hAnsiTheme="minorHAnsi" w:cstheme="minorHAnsi"/>
              </w:rPr>
              <w:t>3</w:t>
            </w:r>
          </w:p>
        </w:tc>
        <w:tc>
          <w:tcPr>
            <w:tcW w:w="2532" w:type="dxa"/>
            <w:tcBorders>
              <w:top w:val="nil"/>
              <w:left w:val="nil"/>
              <w:bottom w:val="single" w:sz="4" w:space="0" w:color="auto"/>
              <w:right w:val="single" w:sz="4" w:space="0" w:color="auto"/>
            </w:tcBorders>
            <w:shd w:val="clear" w:color="000000" w:fill="FFFFFF"/>
            <w:noWrap/>
          </w:tcPr>
          <w:p w14:paraId="7E11EB12" w14:textId="77777777" w:rsidR="00C530E8" w:rsidRPr="00FB62C4" w:rsidRDefault="00C530E8" w:rsidP="0008127E">
            <w:pPr>
              <w:rPr>
                <w:rFonts w:asciiTheme="minorHAnsi" w:hAnsiTheme="minorHAnsi" w:cstheme="minorHAnsi"/>
                <w:b/>
                <w:bCs/>
                <w:i/>
                <w:iCs/>
                <w:color w:val="000000"/>
                <w:sz w:val="22"/>
                <w:szCs w:val="22"/>
              </w:rPr>
            </w:pPr>
            <w:r>
              <w:rPr>
                <w:rFonts w:asciiTheme="minorHAnsi" w:hAnsiTheme="minorHAnsi" w:cstheme="minorHAnsi"/>
                <w:b/>
                <w:bCs/>
                <w:i/>
                <w:iCs/>
                <w:color w:val="000000"/>
                <w:sz w:val="22"/>
                <w:szCs w:val="22"/>
              </w:rPr>
              <w:t>Miscellaneous Work</w:t>
            </w:r>
          </w:p>
          <w:p w14:paraId="5AA7F451" w14:textId="77777777" w:rsidR="00C530E8" w:rsidRPr="00D45794" w:rsidRDefault="00C530E8" w:rsidP="0008127E">
            <w:pPr>
              <w:rPr>
                <w:rFonts w:asciiTheme="minorHAnsi" w:hAnsiTheme="minorHAnsi" w:cstheme="minorHAnsi"/>
                <w:color w:val="0F1111"/>
              </w:rPr>
            </w:pPr>
          </w:p>
        </w:tc>
        <w:tc>
          <w:tcPr>
            <w:tcW w:w="3232" w:type="dxa"/>
            <w:tcBorders>
              <w:top w:val="nil"/>
              <w:left w:val="nil"/>
              <w:bottom w:val="single" w:sz="4" w:space="0" w:color="auto"/>
              <w:right w:val="single" w:sz="4" w:space="0" w:color="auto"/>
            </w:tcBorders>
            <w:shd w:val="clear" w:color="auto" w:fill="auto"/>
            <w:noWrap/>
            <w:vAlign w:val="bottom"/>
          </w:tcPr>
          <w:p w14:paraId="4444C7A7" w14:textId="7E1D8392" w:rsidR="00C530E8" w:rsidRPr="00FB62C4" w:rsidRDefault="00C530E8" w:rsidP="00C530E8">
            <w:pPr>
              <w:jc w:val="both"/>
              <w:rPr>
                <w:rFonts w:asciiTheme="minorHAnsi" w:hAnsiTheme="minorHAnsi" w:cstheme="minorHAnsi"/>
                <w:color w:val="222222"/>
              </w:rPr>
            </w:pPr>
            <w:r w:rsidRPr="00FB62C4">
              <w:rPr>
                <w:rFonts w:asciiTheme="minorHAnsi" w:hAnsiTheme="minorHAnsi" w:cstheme="minorHAnsi"/>
                <w:color w:val="222222"/>
              </w:rPr>
              <w:t xml:space="preserve">The miscellaneous </w:t>
            </w:r>
            <w:r w:rsidR="00350CB5">
              <w:rPr>
                <w:rFonts w:asciiTheme="minorHAnsi" w:hAnsiTheme="minorHAnsi" w:cstheme="minorHAnsi"/>
                <w:color w:val="222222"/>
              </w:rPr>
              <w:t>work of</w:t>
            </w:r>
            <w:r w:rsidRPr="00FB62C4">
              <w:rPr>
                <w:rFonts w:asciiTheme="minorHAnsi" w:hAnsiTheme="minorHAnsi" w:cstheme="minorHAnsi"/>
                <w:color w:val="222222"/>
              </w:rPr>
              <w:t xml:space="preserve"> </w:t>
            </w:r>
            <w:r w:rsidR="00350CB5">
              <w:rPr>
                <w:rFonts w:asciiTheme="minorHAnsi" w:hAnsiTheme="minorHAnsi" w:cstheme="minorHAnsi"/>
                <w:color w:val="222222"/>
              </w:rPr>
              <w:t xml:space="preserve">installing </w:t>
            </w:r>
            <w:r w:rsidR="003B0AB5">
              <w:rPr>
                <w:rFonts w:asciiTheme="minorHAnsi" w:hAnsiTheme="minorHAnsi" w:cstheme="minorHAnsi"/>
                <w:color w:val="222222"/>
              </w:rPr>
              <w:t xml:space="preserve">tin sheets and CHS pipes with the help of </w:t>
            </w:r>
            <w:r w:rsidRPr="00FB62C4">
              <w:rPr>
                <w:rFonts w:asciiTheme="minorHAnsi" w:hAnsiTheme="minorHAnsi" w:cstheme="minorHAnsi"/>
                <w:color w:val="222222"/>
              </w:rPr>
              <w:t>fasteners, welding work</w:t>
            </w:r>
            <w:r w:rsidR="00350CB5">
              <w:rPr>
                <w:rFonts w:asciiTheme="minorHAnsi" w:hAnsiTheme="minorHAnsi" w:cstheme="minorHAnsi"/>
                <w:color w:val="222222"/>
              </w:rPr>
              <w:t>,</w:t>
            </w:r>
            <w:r w:rsidRPr="00FB62C4">
              <w:rPr>
                <w:rFonts w:asciiTheme="minorHAnsi" w:hAnsiTheme="minorHAnsi" w:cstheme="minorHAnsi"/>
                <w:color w:val="222222"/>
              </w:rPr>
              <w:t xml:space="preserve"> cutting </w:t>
            </w:r>
            <w:proofErr w:type="gramStart"/>
            <w:r w:rsidRPr="00FB62C4">
              <w:rPr>
                <w:rFonts w:asciiTheme="minorHAnsi" w:hAnsiTheme="minorHAnsi" w:cstheme="minorHAnsi"/>
                <w:color w:val="222222"/>
              </w:rPr>
              <w:t xml:space="preserve">and </w:t>
            </w:r>
            <w:r w:rsidR="00350CB5" w:rsidRPr="00FB62C4">
              <w:rPr>
                <w:rFonts w:asciiTheme="minorHAnsi" w:hAnsiTheme="minorHAnsi" w:cstheme="minorHAnsi"/>
                <w:color w:val="222222"/>
              </w:rPr>
              <w:t>etc.</w:t>
            </w:r>
            <w:proofErr w:type="gramEnd"/>
            <w:r w:rsidRPr="00FB62C4">
              <w:rPr>
                <w:rFonts w:asciiTheme="minorHAnsi" w:hAnsiTheme="minorHAnsi" w:cstheme="minorHAnsi"/>
                <w:color w:val="222222"/>
              </w:rPr>
              <w:t xml:space="preserve"> including the lifting of old material (CHS pipes &amp; Tin sheets &amp; Steel bars</w:t>
            </w:r>
            <w:r w:rsidR="00350CB5">
              <w:rPr>
                <w:rFonts w:asciiTheme="minorHAnsi" w:hAnsiTheme="minorHAnsi" w:cstheme="minorHAnsi"/>
                <w:color w:val="222222"/>
              </w:rPr>
              <w:t xml:space="preserve"> (If needed)</w:t>
            </w:r>
            <w:r w:rsidRPr="00FB62C4">
              <w:rPr>
                <w:rFonts w:asciiTheme="minorHAnsi" w:hAnsiTheme="minorHAnsi" w:cstheme="minorHAnsi"/>
                <w:color w:val="222222"/>
              </w:rPr>
              <w:t xml:space="preserve"> for </w:t>
            </w:r>
            <w:r>
              <w:rPr>
                <w:rFonts w:asciiTheme="minorHAnsi" w:hAnsiTheme="minorHAnsi" w:cstheme="minorHAnsi"/>
                <w:color w:val="222222"/>
              </w:rPr>
              <w:t>horizontal</w:t>
            </w:r>
            <w:r w:rsidRPr="00FB62C4">
              <w:rPr>
                <w:rFonts w:asciiTheme="minorHAnsi" w:hAnsiTheme="minorHAnsi" w:cstheme="minorHAnsi"/>
                <w:color w:val="222222"/>
              </w:rPr>
              <w:t xml:space="preserve"> supports under pits) near the scrap yard or store or behind RIEP and installing that at the Bio-gas site, complete in all respect as per </w:t>
            </w:r>
            <w:r w:rsidR="00350CB5">
              <w:rPr>
                <w:rFonts w:asciiTheme="minorHAnsi" w:hAnsiTheme="minorHAnsi" w:cstheme="minorHAnsi"/>
                <w:color w:val="222222"/>
              </w:rPr>
              <w:t xml:space="preserve">actual </w:t>
            </w:r>
            <w:r w:rsidRPr="00FB62C4">
              <w:rPr>
                <w:rFonts w:asciiTheme="minorHAnsi" w:hAnsiTheme="minorHAnsi" w:cstheme="minorHAnsi"/>
                <w:color w:val="222222"/>
              </w:rPr>
              <w:t>site demand.</w:t>
            </w:r>
          </w:p>
          <w:p w14:paraId="7854BC9C" w14:textId="77777777" w:rsidR="00C530E8" w:rsidRPr="00D45794" w:rsidRDefault="00C530E8" w:rsidP="00C530E8">
            <w:pPr>
              <w:jc w:val="center"/>
              <w:rPr>
                <w:rFonts w:asciiTheme="minorHAnsi" w:hAnsiTheme="minorHAnsi" w:cstheme="minorHAnsi"/>
                <w:color w:val="000000"/>
              </w:rPr>
            </w:pPr>
          </w:p>
        </w:tc>
        <w:tc>
          <w:tcPr>
            <w:tcW w:w="785" w:type="dxa"/>
            <w:tcBorders>
              <w:top w:val="nil"/>
              <w:left w:val="nil"/>
              <w:bottom w:val="single" w:sz="4" w:space="0" w:color="auto"/>
              <w:right w:val="single" w:sz="4" w:space="0" w:color="auto"/>
            </w:tcBorders>
            <w:shd w:val="clear" w:color="000000" w:fill="FFFFFF"/>
            <w:noWrap/>
            <w:vAlign w:val="bottom"/>
          </w:tcPr>
          <w:p w14:paraId="65D4B02B" w14:textId="717B26FB" w:rsidR="00C530E8" w:rsidRPr="00D45794" w:rsidRDefault="00C530E8" w:rsidP="00C530E8">
            <w:pPr>
              <w:jc w:val="center"/>
              <w:rPr>
                <w:rFonts w:asciiTheme="minorHAnsi" w:hAnsiTheme="minorHAnsi" w:cstheme="minorHAnsi"/>
                <w:color w:val="000000"/>
              </w:rPr>
            </w:pPr>
            <w:r>
              <w:rPr>
                <w:rFonts w:ascii="Bell MT" w:hAnsi="Bell MT" w:cs="Calibri"/>
                <w:color w:val="000000"/>
              </w:rPr>
              <w:t>1.00</w:t>
            </w:r>
          </w:p>
        </w:tc>
        <w:tc>
          <w:tcPr>
            <w:tcW w:w="701" w:type="dxa"/>
            <w:tcBorders>
              <w:top w:val="nil"/>
              <w:left w:val="nil"/>
              <w:bottom w:val="single" w:sz="4" w:space="0" w:color="auto"/>
              <w:right w:val="single" w:sz="4" w:space="0" w:color="auto"/>
            </w:tcBorders>
            <w:shd w:val="clear" w:color="auto" w:fill="auto"/>
            <w:vAlign w:val="bottom"/>
          </w:tcPr>
          <w:p w14:paraId="2B77596F" w14:textId="5D469977" w:rsidR="00C530E8" w:rsidRPr="00D45794" w:rsidRDefault="003B0AB5" w:rsidP="00646227">
            <w:pPr>
              <w:jc w:val="center"/>
              <w:rPr>
                <w:rFonts w:asciiTheme="minorHAnsi" w:hAnsiTheme="minorHAnsi" w:cstheme="minorHAnsi"/>
                <w:color w:val="000000"/>
              </w:rPr>
            </w:pPr>
            <w:proofErr w:type="spellStart"/>
            <w:r>
              <w:rPr>
                <w:rFonts w:asciiTheme="minorHAnsi" w:hAnsiTheme="minorHAnsi" w:cstheme="minorHAnsi"/>
                <w:color w:val="000000"/>
              </w:rPr>
              <w:t>nos</w:t>
            </w:r>
            <w:proofErr w:type="spellEnd"/>
          </w:p>
        </w:tc>
        <w:tc>
          <w:tcPr>
            <w:tcW w:w="960" w:type="dxa"/>
            <w:tcBorders>
              <w:top w:val="nil"/>
              <w:left w:val="nil"/>
              <w:bottom w:val="single" w:sz="4" w:space="0" w:color="auto"/>
              <w:right w:val="single" w:sz="4" w:space="0" w:color="auto"/>
            </w:tcBorders>
            <w:vAlign w:val="bottom"/>
          </w:tcPr>
          <w:p w14:paraId="1CAEBBD0" w14:textId="3E8AF06F" w:rsidR="00C530E8" w:rsidRPr="00D45794" w:rsidRDefault="00C530E8" w:rsidP="00C530E8">
            <w:pPr>
              <w:jc w:val="center"/>
              <w:rPr>
                <w:rFonts w:asciiTheme="minorHAnsi" w:hAnsiTheme="minorHAnsi" w:cstheme="minorHAnsi"/>
                <w:color w:val="000000"/>
              </w:rPr>
            </w:pPr>
          </w:p>
        </w:tc>
        <w:tc>
          <w:tcPr>
            <w:tcW w:w="960" w:type="dxa"/>
            <w:tcBorders>
              <w:top w:val="nil"/>
              <w:left w:val="nil"/>
              <w:bottom w:val="single" w:sz="4" w:space="0" w:color="auto"/>
              <w:right w:val="single" w:sz="4" w:space="0" w:color="auto"/>
            </w:tcBorders>
            <w:vAlign w:val="bottom"/>
          </w:tcPr>
          <w:p w14:paraId="7667CEC9" w14:textId="41F7126E" w:rsidR="00C530E8" w:rsidRPr="00D45794" w:rsidRDefault="00C530E8" w:rsidP="00C530E8">
            <w:pPr>
              <w:jc w:val="center"/>
              <w:rPr>
                <w:rFonts w:asciiTheme="minorHAnsi" w:hAnsiTheme="minorHAnsi" w:cstheme="minorHAnsi"/>
                <w:color w:val="000000"/>
              </w:rPr>
            </w:pPr>
          </w:p>
        </w:tc>
      </w:tr>
      <w:tr w:rsidR="00FB62C4" w:rsidRPr="00D45794" w14:paraId="76210E4D" w14:textId="77777777" w:rsidTr="00FB62C4">
        <w:trPr>
          <w:trHeight w:val="79"/>
        </w:trPr>
        <w:tc>
          <w:tcPr>
            <w:tcW w:w="891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1EE3FA0" w14:textId="77777777" w:rsidR="00FB62C4" w:rsidRPr="00D45794" w:rsidRDefault="00FB62C4" w:rsidP="00FB62C4">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960" w:type="dxa"/>
            <w:tcBorders>
              <w:top w:val="single" w:sz="4" w:space="0" w:color="auto"/>
              <w:left w:val="nil"/>
              <w:bottom w:val="single" w:sz="4" w:space="0" w:color="auto"/>
              <w:right w:val="single" w:sz="4" w:space="0" w:color="auto"/>
            </w:tcBorders>
            <w:vAlign w:val="bottom"/>
          </w:tcPr>
          <w:p w14:paraId="4C0BA761" w14:textId="7336B06E" w:rsidR="00FB62C4" w:rsidRPr="00D45794" w:rsidRDefault="00FB62C4" w:rsidP="00FB62C4">
            <w:pPr>
              <w:jc w:val="center"/>
              <w:rPr>
                <w:rFonts w:asciiTheme="minorHAnsi" w:hAnsiTheme="minorHAnsi" w:cstheme="minorHAnsi"/>
                <w:color w:val="000000"/>
                <w:sz w:val="22"/>
                <w:szCs w:val="22"/>
              </w:rPr>
            </w:pPr>
          </w:p>
        </w:tc>
      </w:tr>
      <w:tr w:rsidR="00FB62C4" w:rsidRPr="00D45794" w14:paraId="0C35F28C" w14:textId="77777777" w:rsidTr="00FB62C4">
        <w:trPr>
          <w:trHeight w:val="79"/>
        </w:trPr>
        <w:tc>
          <w:tcPr>
            <w:tcW w:w="891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D2E868C" w14:textId="77777777" w:rsidR="00FB62C4" w:rsidRPr="00D45794" w:rsidRDefault="00FB62C4" w:rsidP="00FB62C4">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960" w:type="dxa"/>
            <w:tcBorders>
              <w:top w:val="single" w:sz="4" w:space="0" w:color="auto"/>
              <w:left w:val="nil"/>
              <w:bottom w:val="single" w:sz="4" w:space="0" w:color="auto"/>
              <w:right w:val="single" w:sz="4" w:space="0" w:color="auto"/>
            </w:tcBorders>
            <w:vAlign w:val="bottom"/>
          </w:tcPr>
          <w:p w14:paraId="2CEC9C53" w14:textId="141B7190" w:rsidR="00FB62C4" w:rsidRPr="00D45794" w:rsidRDefault="00FB62C4" w:rsidP="00FB62C4">
            <w:pPr>
              <w:jc w:val="center"/>
              <w:rPr>
                <w:rFonts w:asciiTheme="minorHAnsi" w:hAnsiTheme="minorHAnsi" w:cstheme="minorHAnsi"/>
                <w:color w:val="000000"/>
                <w:sz w:val="22"/>
                <w:szCs w:val="22"/>
              </w:rPr>
            </w:pPr>
          </w:p>
        </w:tc>
      </w:tr>
      <w:tr w:rsidR="00FB62C4" w:rsidRPr="00D45794" w14:paraId="4C0D103C" w14:textId="77777777" w:rsidTr="00FB62C4">
        <w:trPr>
          <w:trHeight w:val="80"/>
        </w:trPr>
        <w:tc>
          <w:tcPr>
            <w:tcW w:w="891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0CA6A8E6" w14:textId="77777777" w:rsidR="00FB62C4" w:rsidRPr="00D45794" w:rsidRDefault="00FB62C4" w:rsidP="00FB62C4">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960" w:type="dxa"/>
            <w:tcBorders>
              <w:top w:val="single" w:sz="4" w:space="0" w:color="auto"/>
              <w:left w:val="nil"/>
              <w:bottom w:val="single" w:sz="4" w:space="0" w:color="auto"/>
              <w:right w:val="single" w:sz="4" w:space="0" w:color="auto"/>
            </w:tcBorders>
            <w:vAlign w:val="bottom"/>
          </w:tcPr>
          <w:p w14:paraId="70AA3055" w14:textId="0CAA6C4E" w:rsidR="00FB62C4" w:rsidRPr="00D45794" w:rsidRDefault="00FB62C4" w:rsidP="0058113C">
            <w:pPr>
              <w:rPr>
                <w:rFonts w:asciiTheme="minorHAnsi" w:hAnsiTheme="minorHAnsi" w:cstheme="minorHAnsi"/>
                <w:color w:val="000000"/>
                <w:sz w:val="22"/>
                <w:szCs w:val="22"/>
              </w:rPr>
            </w:pPr>
          </w:p>
        </w:tc>
      </w:tr>
    </w:tbl>
    <w:p w14:paraId="2C34A23E" w14:textId="77777777" w:rsidR="0031400C" w:rsidRDefault="0031400C" w:rsidP="0031400C">
      <w:pPr>
        <w:pStyle w:val="ListParagraph"/>
        <w:ind w:left="360"/>
        <w:jc w:val="both"/>
        <w:rPr>
          <w:rFonts w:asciiTheme="minorHAnsi" w:eastAsia="Arial" w:hAnsiTheme="minorHAnsi" w:cstheme="minorHAnsi"/>
          <w:spacing w:val="3"/>
          <w:szCs w:val="24"/>
        </w:rPr>
      </w:pPr>
    </w:p>
    <w:p w14:paraId="17C275CF" w14:textId="77777777" w:rsidR="007C590A" w:rsidRPr="00D45794" w:rsidRDefault="007C590A" w:rsidP="007C590A">
      <w:pPr>
        <w:jc w:val="center"/>
        <w:rPr>
          <w:rFonts w:asciiTheme="minorHAnsi" w:hAnsiTheme="minorHAnsi" w:cstheme="minorHAnsi"/>
          <w:b/>
          <w:sz w:val="22"/>
          <w:szCs w:val="24"/>
          <w:u w:val="single"/>
        </w:rPr>
      </w:pPr>
      <w:bookmarkStart w:id="0" w:name="_Hlk135758824"/>
    </w:p>
    <w:p w14:paraId="1A2E4BF6" w14:textId="77777777" w:rsidR="007C590A" w:rsidRPr="00D45794" w:rsidRDefault="007C590A" w:rsidP="007C590A">
      <w:pPr>
        <w:tabs>
          <w:tab w:val="left" w:pos="1203"/>
        </w:tabs>
        <w:rPr>
          <w:rFonts w:asciiTheme="minorHAnsi" w:hAnsiTheme="minorHAnsi" w:cstheme="minorHAnsi"/>
          <w:b/>
          <w:sz w:val="22"/>
          <w:szCs w:val="24"/>
          <w:u w:val="single"/>
        </w:rPr>
      </w:pPr>
    </w:p>
    <w:p w14:paraId="7D24D3F6" w14:textId="77777777" w:rsidR="007C590A" w:rsidRPr="00D45794" w:rsidRDefault="007C590A" w:rsidP="007C590A">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08E47C08" w14:textId="07840CB2"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w:t>
      </w:r>
      <w:r w:rsidR="00C530E8">
        <w:rPr>
          <w:rFonts w:asciiTheme="minorHAnsi" w:eastAsia="Arial" w:hAnsiTheme="minorHAnsi" w:cstheme="minorHAnsi"/>
          <w:spacing w:val="3"/>
          <w:szCs w:val="24"/>
        </w:rPr>
        <w:t>,</w:t>
      </w:r>
      <w:r w:rsidRPr="00D45794">
        <w:rPr>
          <w:rFonts w:asciiTheme="minorHAnsi" w:eastAsia="Arial" w:hAnsiTheme="minorHAnsi" w:cstheme="minorHAnsi"/>
          <w:spacing w:val="3"/>
          <w:szCs w:val="24"/>
        </w:rPr>
        <w:t xml:space="preserve"> </w:t>
      </w:r>
      <w:r>
        <w:rPr>
          <w:rFonts w:asciiTheme="minorHAnsi" w:eastAsia="Arial" w:hAnsiTheme="minorHAnsi" w:cstheme="minorHAnsi"/>
          <w:spacing w:val="3"/>
          <w:szCs w:val="24"/>
        </w:rPr>
        <w:t>e</w:t>
      </w:r>
      <w:r w:rsidRPr="00D45794">
        <w:rPr>
          <w:rFonts w:asciiTheme="minorHAnsi" w:eastAsia="Arial" w:hAnsiTheme="minorHAnsi" w:cstheme="minorHAnsi"/>
          <w:spacing w:val="3"/>
          <w:szCs w:val="24"/>
        </w:rPr>
        <w:t>specially by him.</w:t>
      </w:r>
    </w:p>
    <w:p w14:paraId="4076F587" w14:textId="7C87F9B8"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w:t>
      </w:r>
      <w:r w:rsidR="00C530E8" w:rsidRPr="00D45794">
        <w:rPr>
          <w:rFonts w:asciiTheme="minorHAnsi" w:eastAsia="Arial" w:hAnsiTheme="minorHAnsi" w:cstheme="minorHAnsi"/>
          <w:spacing w:val="3"/>
          <w:szCs w:val="24"/>
        </w:rPr>
        <w:t>include</w:t>
      </w:r>
      <w:r w:rsidRPr="00D45794">
        <w:rPr>
          <w:rFonts w:asciiTheme="minorHAnsi" w:eastAsia="Arial" w:hAnsiTheme="minorHAnsi" w:cstheme="minorHAnsi"/>
          <w:spacing w:val="3"/>
          <w:szCs w:val="24"/>
        </w:rPr>
        <w:t xml:space="preserve"> all (Packing, forwarding, Transit Insurance, Transportation Loading/unloading, Installation etc.). Loading/unloading up</w:t>
      </w:r>
      <w:r>
        <w:rPr>
          <w:rFonts w:asciiTheme="minorHAnsi" w:eastAsia="Arial" w:hAnsiTheme="minorHAnsi" w:cstheme="minorHAnsi"/>
          <w:spacing w:val="3"/>
          <w:szCs w:val="24"/>
        </w:rPr>
        <w:t xml:space="preserve"> </w:t>
      </w:r>
      <w:r w:rsidRPr="00D45794">
        <w:rPr>
          <w:rFonts w:asciiTheme="minorHAnsi" w:eastAsia="Arial" w:hAnsiTheme="minorHAnsi" w:cstheme="minorHAnsi"/>
          <w:spacing w:val="3"/>
          <w:szCs w:val="24"/>
        </w:rPr>
        <w:t xml:space="preserve">to 50 </w:t>
      </w:r>
      <w:proofErr w:type="spellStart"/>
      <w:r w:rsidRPr="00D45794">
        <w:rPr>
          <w:rFonts w:asciiTheme="minorHAnsi" w:eastAsia="Arial" w:hAnsiTheme="minorHAnsi" w:cstheme="minorHAnsi"/>
          <w:spacing w:val="3"/>
          <w:szCs w:val="24"/>
        </w:rPr>
        <w:t>Mtr</w:t>
      </w:r>
      <w:proofErr w:type="spellEnd"/>
      <w:r w:rsidRPr="00D45794">
        <w:rPr>
          <w:rFonts w:asciiTheme="minorHAnsi" w:eastAsia="Arial" w:hAnsiTheme="minorHAnsi" w:cstheme="minorHAnsi"/>
          <w:spacing w:val="3"/>
          <w:szCs w:val="24"/>
        </w:rPr>
        <w:t>. shall be done by the supplier.</w:t>
      </w:r>
    </w:p>
    <w:p w14:paraId="2EB625D8"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proofErr w:type="gramStart"/>
      <w:r w:rsidRPr="00D45794">
        <w:rPr>
          <w:rFonts w:asciiTheme="minorHAnsi" w:eastAsia="Arial" w:hAnsiTheme="minorHAnsi" w:cstheme="minorHAnsi"/>
          <w:spacing w:val="3"/>
          <w:szCs w:val="24"/>
        </w:rPr>
        <w:lastRenderedPageBreak/>
        <w:t>Bid</w:t>
      </w:r>
      <w:proofErr w:type="gramEnd"/>
      <w:r w:rsidRPr="00D45794">
        <w:rPr>
          <w:rFonts w:asciiTheme="minorHAnsi" w:eastAsia="Arial" w:hAnsiTheme="minorHAnsi" w:cstheme="minorHAnsi"/>
          <w:spacing w:val="3"/>
          <w:szCs w:val="24"/>
        </w:rPr>
        <w:t xml:space="preserve"> should be submitted for F.O.R delivery at the destination i.e. The LNM Institute of Information Technology, Gram – Rupa Ki Nangal, Post – </w:t>
      </w:r>
      <w:proofErr w:type="spellStart"/>
      <w:r w:rsidRPr="00D45794">
        <w:rPr>
          <w:rFonts w:asciiTheme="minorHAnsi" w:eastAsia="Arial" w:hAnsiTheme="minorHAnsi" w:cstheme="minorHAnsi"/>
          <w:spacing w:val="3"/>
          <w:szCs w:val="24"/>
        </w:rPr>
        <w:t>Sumel</w:t>
      </w:r>
      <w:proofErr w:type="spellEnd"/>
      <w:r w:rsidRPr="00D45794">
        <w:rPr>
          <w:rFonts w:asciiTheme="minorHAnsi" w:eastAsia="Arial" w:hAnsiTheme="minorHAnsi" w:cstheme="minorHAnsi"/>
          <w:spacing w:val="3"/>
          <w:szCs w:val="24"/>
        </w:rPr>
        <w:t xml:space="preserve">, Via – </w:t>
      </w:r>
      <w:proofErr w:type="spellStart"/>
      <w:r w:rsidRPr="00D45794">
        <w:rPr>
          <w:rFonts w:asciiTheme="minorHAnsi" w:eastAsia="Arial" w:hAnsiTheme="minorHAnsi" w:cstheme="minorHAnsi"/>
          <w:spacing w:val="3"/>
          <w:szCs w:val="24"/>
        </w:rPr>
        <w:t>Jamdoli</w:t>
      </w:r>
      <w:proofErr w:type="spellEnd"/>
      <w:r w:rsidRPr="00D45794">
        <w:rPr>
          <w:rFonts w:asciiTheme="minorHAnsi" w:eastAsia="Arial" w:hAnsiTheme="minorHAnsi" w:cstheme="minorHAnsi"/>
          <w:spacing w:val="3"/>
          <w:szCs w:val="24"/>
        </w:rPr>
        <w:t>, Jaipur- 302031</w:t>
      </w:r>
    </w:p>
    <w:p w14:paraId="1CD6953B"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b/>
          <w:spacing w:val="3"/>
          <w:szCs w:val="24"/>
        </w:rPr>
      </w:pPr>
      <w:proofErr w:type="gramStart"/>
      <w:r w:rsidRPr="00D45794">
        <w:rPr>
          <w:rFonts w:asciiTheme="minorHAnsi" w:eastAsia="Arial" w:hAnsiTheme="minorHAnsi" w:cstheme="minorHAnsi"/>
          <w:b/>
          <w:spacing w:val="3"/>
          <w:szCs w:val="24"/>
        </w:rPr>
        <w:t>Bid</w:t>
      </w:r>
      <w:proofErr w:type="gramEnd"/>
      <w:r w:rsidRPr="00D45794">
        <w:rPr>
          <w:rFonts w:asciiTheme="minorHAnsi" w:eastAsia="Arial" w:hAnsiTheme="minorHAnsi" w:cstheme="minorHAnsi"/>
          <w:b/>
          <w:spacing w:val="3"/>
          <w:szCs w:val="24"/>
        </w:rPr>
        <w:t xml:space="preserve"> should be valid for a minimum period of 30 days. The Change in prices shall not be accepted within the validity period.</w:t>
      </w:r>
    </w:p>
    <w:p w14:paraId="6F27B007"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6098F434" w14:textId="77777777" w:rsidR="007C590A" w:rsidRPr="0031400C"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Pr="0031400C">
        <w:rPr>
          <w:rFonts w:ascii="Tahoma" w:eastAsia="Arial" w:hAnsi="Tahoma" w:cs="Tahoma"/>
          <w:spacing w:val="3"/>
          <w:sz w:val="18"/>
          <w:szCs w:val="24"/>
        </w:rPr>
        <w:t xml:space="preserve"> </w:t>
      </w:r>
      <w:r w:rsidRPr="00CD55CF">
        <w:rPr>
          <w:rFonts w:ascii="Tahoma" w:eastAsia="Arial" w:hAnsi="Tahoma" w:cs="Tahoma"/>
          <w:spacing w:val="3"/>
          <w:sz w:val="18"/>
          <w:szCs w:val="24"/>
        </w:rPr>
        <w:t>shall be decided mutually.</w:t>
      </w:r>
    </w:p>
    <w:p w14:paraId="66DD4BE0"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52B4BA2C"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 xml:space="preserve">company’s letterhead and should submit their bid in the LNMIIT format </w:t>
      </w:r>
      <w:proofErr w:type="gramStart"/>
      <w:r w:rsidRPr="00D45794">
        <w:rPr>
          <w:rFonts w:asciiTheme="minorHAnsi" w:eastAsia="Arial" w:hAnsiTheme="minorHAnsi" w:cstheme="minorHAnsi"/>
          <w:spacing w:val="3"/>
          <w:szCs w:val="24"/>
        </w:rPr>
        <w:t>only</w:t>
      </w:r>
      <w:proofErr w:type="gramEnd"/>
    </w:p>
    <w:p w14:paraId="7A57161A" w14:textId="77777777" w:rsidR="007C590A" w:rsidRPr="00D45794"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Item/Service not supplied </w:t>
      </w:r>
      <w:r w:rsidRPr="00D45794">
        <w:rPr>
          <w:rFonts w:asciiTheme="minorHAnsi" w:eastAsia="Arial" w:hAnsiTheme="minorHAnsi" w:cstheme="minorHAnsi"/>
          <w:spacing w:val="3"/>
          <w:szCs w:val="24"/>
        </w:rPr>
        <w:t>by the supplier/service provide</w:t>
      </w:r>
      <w:r>
        <w:rPr>
          <w:rFonts w:asciiTheme="minorHAnsi" w:eastAsia="Arial" w:hAnsiTheme="minorHAnsi" w:cstheme="minorHAnsi"/>
          <w:spacing w:val="3"/>
          <w:szCs w:val="24"/>
        </w:rPr>
        <w:t>r</w:t>
      </w:r>
      <w:r w:rsidRPr="00D45794">
        <w:rPr>
          <w:rFonts w:asciiTheme="minorHAnsi" w:eastAsia="Arial" w:hAnsiTheme="minorHAnsi" w:cstheme="minorHAnsi"/>
          <w:spacing w:val="3"/>
          <w:szCs w:val="24"/>
        </w:rPr>
        <w:t xml:space="preserve"> should be mention</w:t>
      </w:r>
      <w:r>
        <w:rPr>
          <w:rFonts w:asciiTheme="minorHAnsi" w:eastAsia="Arial" w:hAnsiTheme="minorHAnsi" w:cstheme="minorHAnsi"/>
          <w:spacing w:val="3"/>
          <w:szCs w:val="24"/>
        </w:rPr>
        <w:t>ed</w:t>
      </w:r>
      <w:r w:rsidRPr="00D45794">
        <w:rPr>
          <w:rFonts w:asciiTheme="minorHAnsi" w:eastAsia="Arial" w:hAnsiTheme="minorHAnsi" w:cstheme="minorHAnsi"/>
          <w:spacing w:val="3"/>
          <w:szCs w:val="24"/>
        </w:rPr>
        <w:t xml:space="preserve"> separately.</w:t>
      </w:r>
    </w:p>
    <w:p w14:paraId="79F7E7C4" w14:textId="77777777" w:rsidR="007C590A" w:rsidRPr="00D45794"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w:t>
      </w:r>
      <w:r>
        <w:rPr>
          <w:rFonts w:asciiTheme="minorHAnsi" w:eastAsia="Arial" w:hAnsiTheme="minorHAnsi" w:cstheme="minorHAnsi"/>
          <w:spacing w:val="3"/>
          <w:szCs w:val="24"/>
        </w:rPr>
        <w:t xml:space="preserve"> a </w:t>
      </w:r>
      <w:r w:rsidRPr="00D45794">
        <w:rPr>
          <w:rFonts w:asciiTheme="minorHAnsi" w:eastAsia="Arial" w:hAnsiTheme="minorHAnsi" w:cstheme="minorHAnsi"/>
          <w:spacing w:val="3"/>
          <w:szCs w:val="24"/>
        </w:rPr>
        <w:t>photocopy of the cheque/cancelled cheque while presenting the Invoice to LNMIIT.</w:t>
      </w:r>
    </w:p>
    <w:p w14:paraId="36834204" w14:textId="78CAC37D" w:rsidR="007C590A"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w:t>
      </w:r>
      <w:r w:rsidR="00C530E8">
        <w:rPr>
          <w:rFonts w:asciiTheme="minorHAnsi" w:eastAsia="Arial" w:hAnsiTheme="minorHAnsi" w:cstheme="minorHAnsi"/>
          <w:spacing w:val="3"/>
          <w:szCs w:val="24"/>
        </w:rPr>
        <w:t>meetings</w:t>
      </w:r>
      <w:r w:rsidRPr="00D45794">
        <w:rPr>
          <w:rFonts w:asciiTheme="minorHAnsi" w:eastAsia="Arial" w:hAnsiTheme="minorHAnsi" w:cstheme="minorHAnsi"/>
          <w:spacing w:val="3"/>
          <w:szCs w:val="24"/>
        </w:rPr>
        <w:t xml:space="preserve"> and pre-bid site </w:t>
      </w:r>
      <w:r w:rsidR="00C530E8">
        <w:rPr>
          <w:rFonts w:asciiTheme="minorHAnsi" w:eastAsia="Arial" w:hAnsiTheme="minorHAnsi" w:cstheme="minorHAnsi"/>
          <w:spacing w:val="3"/>
          <w:szCs w:val="24"/>
        </w:rPr>
        <w:t>visits</w:t>
      </w:r>
      <w:r w:rsidRPr="00D45794">
        <w:rPr>
          <w:rFonts w:asciiTheme="minorHAnsi" w:eastAsia="Arial" w:hAnsiTheme="minorHAnsi" w:cstheme="minorHAnsi"/>
          <w:spacing w:val="3"/>
          <w:szCs w:val="24"/>
        </w:rPr>
        <w:t xml:space="preserve"> </w:t>
      </w:r>
      <w:r w:rsidR="00350CB5">
        <w:rPr>
          <w:rFonts w:asciiTheme="minorHAnsi" w:eastAsia="Arial" w:hAnsiTheme="minorHAnsi" w:cstheme="minorHAnsi"/>
          <w:spacing w:val="3"/>
          <w:szCs w:val="24"/>
        </w:rPr>
        <w:t>shall</w:t>
      </w:r>
      <w:r>
        <w:rPr>
          <w:rFonts w:asciiTheme="minorHAnsi" w:eastAsia="Arial" w:hAnsiTheme="minorHAnsi" w:cstheme="minorHAnsi"/>
          <w:spacing w:val="3"/>
          <w:szCs w:val="24"/>
        </w:rPr>
        <w:t xml:space="preserve"> be done </w:t>
      </w:r>
      <w:r w:rsidRPr="00D45794">
        <w:rPr>
          <w:rFonts w:asciiTheme="minorHAnsi" w:eastAsia="Arial" w:hAnsiTheme="minorHAnsi" w:cstheme="minorHAnsi"/>
          <w:spacing w:val="3"/>
          <w:szCs w:val="24"/>
        </w:rPr>
        <w:t>before quoting the rate in the tender to clear up any confusion regarding project details,</w:t>
      </w:r>
      <w:r>
        <w:rPr>
          <w:rFonts w:asciiTheme="minorHAnsi" w:eastAsia="Arial" w:hAnsiTheme="minorHAnsi" w:cstheme="minorHAnsi"/>
          <w:spacing w:val="3"/>
          <w:szCs w:val="24"/>
        </w:rPr>
        <w:t xml:space="preserve"> the</w:t>
      </w:r>
      <w:r w:rsidRPr="00D45794">
        <w:rPr>
          <w:rFonts w:asciiTheme="minorHAnsi" w:eastAsia="Arial" w:hAnsiTheme="minorHAnsi" w:cstheme="minorHAnsi"/>
          <w:spacing w:val="3"/>
          <w:szCs w:val="24"/>
        </w:rPr>
        <w:t xml:space="preserve"> scope of work, and </w:t>
      </w:r>
      <w:r w:rsidR="00C530E8">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 xml:space="preserve">solicitation of documents. </w:t>
      </w:r>
    </w:p>
    <w:p w14:paraId="64885803" w14:textId="26DCB744" w:rsidR="007C590A"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If any vendor </w:t>
      </w:r>
      <w:r w:rsidR="00C530E8" w:rsidRPr="00C530E8">
        <w:rPr>
          <w:rFonts w:asciiTheme="minorHAnsi" w:eastAsia="Arial" w:hAnsiTheme="minorHAnsi" w:cstheme="minorHAnsi"/>
          <w:spacing w:val="3"/>
          <w:szCs w:val="24"/>
        </w:rPr>
        <w:t>applies for the first time in the LNMIIT, Jaipur, they</w:t>
      </w:r>
      <w:r>
        <w:rPr>
          <w:rFonts w:asciiTheme="minorHAnsi" w:eastAsia="Arial" w:hAnsiTheme="minorHAnsi" w:cstheme="minorHAnsi"/>
          <w:spacing w:val="3"/>
          <w:szCs w:val="24"/>
        </w:rPr>
        <w:t xml:space="preserve"> must submit their last three years working/ supplying </w:t>
      </w:r>
      <w:r w:rsidR="00C530E8">
        <w:rPr>
          <w:rFonts w:asciiTheme="minorHAnsi" w:eastAsia="Arial" w:hAnsiTheme="minorHAnsi" w:cstheme="minorHAnsi"/>
          <w:spacing w:val="3"/>
          <w:szCs w:val="24"/>
        </w:rPr>
        <w:t>records</w:t>
      </w:r>
      <w:r>
        <w:rPr>
          <w:rFonts w:asciiTheme="minorHAnsi" w:eastAsia="Arial" w:hAnsiTheme="minorHAnsi" w:cstheme="minorHAnsi"/>
          <w:spacing w:val="3"/>
          <w:szCs w:val="24"/>
        </w:rPr>
        <w:t xml:space="preserve"> in the </w:t>
      </w:r>
      <w:proofErr w:type="gramStart"/>
      <w:r>
        <w:rPr>
          <w:rFonts w:asciiTheme="minorHAnsi" w:eastAsia="Arial" w:hAnsiTheme="minorHAnsi" w:cstheme="minorHAnsi"/>
          <w:spacing w:val="3"/>
          <w:szCs w:val="24"/>
        </w:rPr>
        <w:t>particular work</w:t>
      </w:r>
      <w:proofErr w:type="gramEnd"/>
      <w:r>
        <w:rPr>
          <w:rFonts w:asciiTheme="minorHAnsi" w:eastAsia="Arial" w:hAnsiTheme="minorHAnsi" w:cstheme="minorHAnsi"/>
          <w:spacing w:val="3"/>
          <w:szCs w:val="24"/>
        </w:rPr>
        <w:t xml:space="preserve"> domain.</w:t>
      </w:r>
    </w:p>
    <w:p w14:paraId="5DA54CA5" w14:textId="7A27B16A" w:rsidR="007C590A" w:rsidRPr="00D45794" w:rsidRDefault="00C530E8" w:rsidP="007C590A">
      <w:pPr>
        <w:pStyle w:val="ListParagraph"/>
        <w:numPr>
          <w:ilvl w:val="0"/>
          <w:numId w:val="10"/>
        </w:numPr>
        <w:spacing w:before="240"/>
        <w:ind w:left="360"/>
        <w:jc w:val="both"/>
        <w:rPr>
          <w:rFonts w:asciiTheme="minorHAnsi" w:eastAsia="Arial" w:hAnsiTheme="minorHAnsi" w:cstheme="minorHAnsi"/>
          <w:spacing w:val="3"/>
          <w:szCs w:val="24"/>
        </w:rPr>
      </w:pPr>
      <w:proofErr w:type="gramStart"/>
      <w:r>
        <w:rPr>
          <w:rFonts w:asciiTheme="minorHAnsi" w:eastAsia="Arial" w:hAnsiTheme="minorHAnsi" w:cstheme="minorHAnsi"/>
          <w:spacing w:val="3"/>
          <w:szCs w:val="24"/>
        </w:rPr>
        <w:t>Vendors</w:t>
      </w:r>
      <w:r w:rsidR="007C590A">
        <w:rPr>
          <w:rFonts w:asciiTheme="minorHAnsi" w:eastAsia="Arial" w:hAnsiTheme="minorHAnsi" w:cstheme="minorHAnsi"/>
          <w:spacing w:val="3"/>
          <w:szCs w:val="24"/>
        </w:rPr>
        <w:t xml:space="preserve"> should</w:t>
      </w:r>
      <w:proofErr w:type="gramEnd"/>
      <w:r w:rsidR="007C590A">
        <w:rPr>
          <w:rFonts w:asciiTheme="minorHAnsi" w:eastAsia="Arial" w:hAnsiTheme="minorHAnsi" w:cstheme="minorHAnsi"/>
          <w:spacing w:val="3"/>
          <w:szCs w:val="24"/>
        </w:rPr>
        <w:t xml:space="preserve"> have to submit their bids in the LNMIIT format other than </w:t>
      </w:r>
      <w:r>
        <w:rPr>
          <w:rFonts w:asciiTheme="minorHAnsi" w:eastAsia="Arial" w:hAnsiTheme="minorHAnsi" w:cstheme="minorHAnsi"/>
          <w:spacing w:val="3"/>
          <w:szCs w:val="24"/>
        </w:rPr>
        <w:t>the</w:t>
      </w:r>
      <w:r w:rsidR="007C590A">
        <w:rPr>
          <w:rFonts w:asciiTheme="minorHAnsi" w:eastAsia="Arial" w:hAnsiTheme="minorHAnsi" w:cstheme="minorHAnsi"/>
          <w:spacing w:val="3"/>
          <w:szCs w:val="24"/>
        </w:rPr>
        <w:t xml:space="preserve"> given format shall be rejected. </w:t>
      </w:r>
    </w:p>
    <w:p w14:paraId="297A42D0" w14:textId="77777777" w:rsidR="007C590A" w:rsidRPr="00D45794" w:rsidRDefault="007C590A" w:rsidP="007C590A">
      <w:pPr>
        <w:rPr>
          <w:rFonts w:asciiTheme="minorHAnsi" w:eastAsia="Calibri" w:hAnsiTheme="minorHAnsi" w:cstheme="minorHAnsi"/>
          <w:i/>
          <w:szCs w:val="24"/>
        </w:rPr>
      </w:pPr>
    </w:p>
    <w:p w14:paraId="5261FC7B" w14:textId="79834E87" w:rsidR="007C590A" w:rsidRPr="00D45794" w:rsidRDefault="007C590A" w:rsidP="007C590A">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t>
      </w:r>
      <w:r w:rsidR="004A40BE" w:rsidRPr="00D45794">
        <w:rPr>
          <w:rFonts w:asciiTheme="minorHAnsi" w:eastAsia="Calibri" w:hAnsiTheme="minorHAnsi" w:cstheme="minorHAnsi"/>
          <w:i/>
          <w:szCs w:val="24"/>
        </w:rPr>
        <w:t>in</w:t>
      </w:r>
      <w:r w:rsidRPr="00D45794">
        <w:rPr>
          <w:rFonts w:asciiTheme="minorHAnsi" w:eastAsia="Calibri" w:hAnsiTheme="minorHAnsi" w:cstheme="minorHAnsi"/>
          <w:i/>
          <w:szCs w:val="24"/>
        </w:rPr>
        <w:t xml:space="preserve"> the offer. If nothing is mentioned in the offer, the quoted price shall be treated as final</w:t>
      </w:r>
      <w:r>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141FC923" w14:textId="77777777" w:rsidR="007C590A" w:rsidRPr="00D45794" w:rsidRDefault="007C590A" w:rsidP="007C590A">
      <w:pPr>
        <w:spacing w:before="240" w:after="240"/>
        <w:ind w:left="835" w:hanging="835"/>
        <w:rPr>
          <w:rFonts w:asciiTheme="minorHAnsi" w:eastAsia="Calibri" w:hAnsiTheme="minorHAnsi" w:cstheme="minorHAnsi"/>
          <w:i/>
          <w:szCs w:val="24"/>
        </w:rPr>
      </w:pPr>
    </w:p>
    <w:p w14:paraId="6849F291" w14:textId="16D7CCBA" w:rsidR="001C276D" w:rsidRPr="00C65DAA" w:rsidRDefault="007C590A" w:rsidP="00C65DAA">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bookmarkEnd w:id="0"/>
    </w:p>
    <w:sectPr w:rsidR="001C276D" w:rsidRPr="00C65DAA"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336524">
    <w:abstractNumId w:val="35"/>
  </w:num>
  <w:num w:numId="2" w16cid:durableId="1711151902">
    <w:abstractNumId w:val="25"/>
  </w:num>
  <w:num w:numId="3" w16cid:durableId="227502648">
    <w:abstractNumId w:val="20"/>
  </w:num>
  <w:num w:numId="4" w16cid:durableId="898519485">
    <w:abstractNumId w:val="9"/>
  </w:num>
  <w:num w:numId="5" w16cid:durableId="822814639">
    <w:abstractNumId w:val="31"/>
  </w:num>
  <w:num w:numId="6" w16cid:durableId="551189007">
    <w:abstractNumId w:val="28"/>
  </w:num>
  <w:num w:numId="7" w16cid:durableId="944113360">
    <w:abstractNumId w:val="7"/>
  </w:num>
  <w:num w:numId="8" w16cid:durableId="1050618290">
    <w:abstractNumId w:val="2"/>
  </w:num>
  <w:num w:numId="9" w16cid:durableId="400174551">
    <w:abstractNumId w:val="24"/>
  </w:num>
  <w:num w:numId="10" w16cid:durableId="1900166879">
    <w:abstractNumId w:val="16"/>
  </w:num>
  <w:num w:numId="11" w16cid:durableId="836842965">
    <w:abstractNumId w:val="22"/>
  </w:num>
  <w:num w:numId="12" w16cid:durableId="17230144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31222553">
    <w:abstractNumId w:val="21"/>
  </w:num>
  <w:num w:numId="14" w16cid:durableId="1173491623">
    <w:abstractNumId w:val="19"/>
  </w:num>
  <w:num w:numId="15" w16cid:durableId="1789623749">
    <w:abstractNumId w:val="26"/>
  </w:num>
  <w:num w:numId="16" w16cid:durableId="850608509">
    <w:abstractNumId w:val="21"/>
  </w:num>
  <w:num w:numId="17" w16cid:durableId="2044936370">
    <w:abstractNumId w:val="3"/>
  </w:num>
  <w:num w:numId="18" w16cid:durableId="1809976854">
    <w:abstractNumId w:val="32"/>
  </w:num>
  <w:num w:numId="19" w16cid:durableId="1000886527">
    <w:abstractNumId w:val="0"/>
  </w:num>
  <w:num w:numId="20" w16cid:durableId="1450778675">
    <w:abstractNumId w:val="17"/>
  </w:num>
  <w:num w:numId="21" w16cid:durableId="365302212">
    <w:abstractNumId w:val="15"/>
  </w:num>
  <w:num w:numId="22" w16cid:durableId="981426177">
    <w:abstractNumId w:val="29"/>
  </w:num>
  <w:num w:numId="23" w16cid:durableId="340160821">
    <w:abstractNumId w:val="30"/>
  </w:num>
  <w:num w:numId="24" w16cid:durableId="917448713">
    <w:abstractNumId w:val="14"/>
  </w:num>
  <w:num w:numId="25" w16cid:durableId="1937900731">
    <w:abstractNumId w:val="6"/>
  </w:num>
  <w:num w:numId="26" w16cid:durableId="3558883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9966667">
    <w:abstractNumId w:val="1"/>
  </w:num>
  <w:num w:numId="28" w16cid:durableId="1062289402">
    <w:abstractNumId w:val="23"/>
  </w:num>
  <w:num w:numId="29" w16cid:durableId="811561153">
    <w:abstractNumId w:val="5"/>
  </w:num>
  <w:num w:numId="30" w16cid:durableId="1080642026">
    <w:abstractNumId w:val="27"/>
  </w:num>
  <w:num w:numId="31" w16cid:durableId="1695574044">
    <w:abstractNumId w:val="12"/>
  </w:num>
  <w:num w:numId="32" w16cid:durableId="645933238">
    <w:abstractNumId w:val="11"/>
  </w:num>
  <w:num w:numId="33" w16cid:durableId="1895851588">
    <w:abstractNumId w:val="18"/>
  </w:num>
  <w:num w:numId="34" w16cid:durableId="62377687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01901076">
    <w:abstractNumId w:val="10"/>
  </w:num>
  <w:num w:numId="36" w16cid:durableId="1325085094">
    <w:abstractNumId w:val="13"/>
  </w:num>
  <w:num w:numId="37" w16cid:durableId="1299140415">
    <w:abstractNumId w:val="33"/>
  </w:num>
  <w:num w:numId="38" w16cid:durableId="581258240">
    <w:abstractNumId w:val="34"/>
  </w:num>
  <w:num w:numId="39" w16cid:durableId="707798198">
    <w:abstractNumId w:val="8"/>
  </w:num>
  <w:num w:numId="40" w16cid:durableId="15395899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127E"/>
    <w:rsid w:val="00084EF4"/>
    <w:rsid w:val="00085CA7"/>
    <w:rsid w:val="000A7E1D"/>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32872"/>
    <w:rsid w:val="00255F9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454F"/>
    <w:rsid w:val="00350CB5"/>
    <w:rsid w:val="00362E06"/>
    <w:rsid w:val="00365324"/>
    <w:rsid w:val="00393F5E"/>
    <w:rsid w:val="0039754D"/>
    <w:rsid w:val="003B0AB5"/>
    <w:rsid w:val="003B2A4C"/>
    <w:rsid w:val="003C1AFA"/>
    <w:rsid w:val="003C6FCC"/>
    <w:rsid w:val="003E3A0D"/>
    <w:rsid w:val="004104A1"/>
    <w:rsid w:val="00416367"/>
    <w:rsid w:val="00417087"/>
    <w:rsid w:val="00431922"/>
    <w:rsid w:val="00434429"/>
    <w:rsid w:val="00461303"/>
    <w:rsid w:val="004618C1"/>
    <w:rsid w:val="00463EE3"/>
    <w:rsid w:val="004A0893"/>
    <w:rsid w:val="004A40BE"/>
    <w:rsid w:val="004A71E2"/>
    <w:rsid w:val="004B70F6"/>
    <w:rsid w:val="004D0498"/>
    <w:rsid w:val="004E291D"/>
    <w:rsid w:val="004E5B91"/>
    <w:rsid w:val="004F0F1A"/>
    <w:rsid w:val="005058C7"/>
    <w:rsid w:val="00513D3F"/>
    <w:rsid w:val="00517CAE"/>
    <w:rsid w:val="00525F9A"/>
    <w:rsid w:val="00570C42"/>
    <w:rsid w:val="0058113C"/>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6227"/>
    <w:rsid w:val="0064777E"/>
    <w:rsid w:val="00663503"/>
    <w:rsid w:val="00671DFA"/>
    <w:rsid w:val="00671FB9"/>
    <w:rsid w:val="00673140"/>
    <w:rsid w:val="006754D4"/>
    <w:rsid w:val="00695110"/>
    <w:rsid w:val="006A0EAD"/>
    <w:rsid w:val="006A1E9D"/>
    <w:rsid w:val="006A75EF"/>
    <w:rsid w:val="006D2543"/>
    <w:rsid w:val="0071036E"/>
    <w:rsid w:val="00724744"/>
    <w:rsid w:val="00726EF8"/>
    <w:rsid w:val="00753F39"/>
    <w:rsid w:val="00761473"/>
    <w:rsid w:val="00770533"/>
    <w:rsid w:val="00771887"/>
    <w:rsid w:val="00773AC9"/>
    <w:rsid w:val="007B09C3"/>
    <w:rsid w:val="007C590A"/>
    <w:rsid w:val="007E1FF1"/>
    <w:rsid w:val="007E6C39"/>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E2E6F"/>
    <w:rsid w:val="00915DE3"/>
    <w:rsid w:val="0092029F"/>
    <w:rsid w:val="009326E0"/>
    <w:rsid w:val="009536DE"/>
    <w:rsid w:val="00956C83"/>
    <w:rsid w:val="00984A02"/>
    <w:rsid w:val="00985703"/>
    <w:rsid w:val="009A6BF0"/>
    <w:rsid w:val="009B0DAC"/>
    <w:rsid w:val="009C425B"/>
    <w:rsid w:val="00A050E8"/>
    <w:rsid w:val="00A05D53"/>
    <w:rsid w:val="00A06643"/>
    <w:rsid w:val="00A14ACE"/>
    <w:rsid w:val="00A20D65"/>
    <w:rsid w:val="00A3506E"/>
    <w:rsid w:val="00A35D02"/>
    <w:rsid w:val="00A4256A"/>
    <w:rsid w:val="00A42B7C"/>
    <w:rsid w:val="00A42FF1"/>
    <w:rsid w:val="00A45F3A"/>
    <w:rsid w:val="00A464E6"/>
    <w:rsid w:val="00A67A2D"/>
    <w:rsid w:val="00A9479E"/>
    <w:rsid w:val="00A956DE"/>
    <w:rsid w:val="00AA2232"/>
    <w:rsid w:val="00AB4445"/>
    <w:rsid w:val="00AB5B4D"/>
    <w:rsid w:val="00AC0ED6"/>
    <w:rsid w:val="00AC10F2"/>
    <w:rsid w:val="00AD1888"/>
    <w:rsid w:val="00AF19E6"/>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530E8"/>
    <w:rsid w:val="00C53125"/>
    <w:rsid w:val="00C62D83"/>
    <w:rsid w:val="00C65DAA"/>
    <w:rsid w:val="00C667DC"/>
    <w:rsid w:val="00C7271E"/>
    <w:rsid w:val="00C9233D"/>
    <w:rsid w:val="00C9629A"/>
    <w:rsid w:val="00CA4079"/>
    <w:rsid w:val="00CA4BDF"/>
    <w:rsid w:val="00CA63CA"/>
    <w:rsid w:val="00CB3DB6"/>
    <w:rsid w:val="00CC498F"/>
    <w:rsid w:val="00CE127C"/>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3178F"/>
    <w:rsid w:val="00E62DEA"/>
    <w:rsid w:val="00E634D5"/>
    <w:rsid w:val="00E725ED"/>
    <w:rsid w:val="00E91804"/>
    <w:rsid w:val="00E93B17"/>
    <w:rsid w:val="00EC03ED"/>
    <w:rsid w:val="00ED0363"/>
    <w:rsid w:val="00ED25B3"/>
    <w:rsid w:val="00ED355F"/>
    <w:rsid w:val="00ED618E"/>
    <w:rsid w:val="00EF2C54"/>
    <w:rsid w:val="00EF3711"/>
    <w:rsid w:val="00F24B69"/>
    <w:rsid w:val="00F35F35"/>
    <w:rsid w:val="00F41CED"/>
    <w:rsid w:val="00F54A3C"/>
    <w:rsid w:val="00F62EA4"/>
    <w:rsid w:val="00F63B01"/>
    <w:rsid w:val="00F676E1"/>
    <w:rsid w:val="00F72C9E"/>
    <w:rsid w:val="00F7525D"/>
    <w:rsid w:val="00F86EBB"/>
    <w:rsid w:val="00F87D1B"/>
    <w:rsid w:val="00FA5054"/>
    <w:rsid w:val="00FB62C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F5FC"/>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AB5"/>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38507">
      <w:bodyDiv w:val="1"/>
      <w:marLeft w:val="0"/>
      <w:marRight w:val="0"/>
      <w:marTop w:val="0"/>
      <w:marBottom w:val="0"/>
      <w:divBdr>
        <w:top w:val="none" w:sz="0" w:space="0" w:color="auto"/>
        <w:left w:val="none" w:sz="0" w:space="0" w:color="auto"/>
        <w:bottom w:val="none" w:sz="0" w:space="0" w:color="auto"/>
        <w:right w:val="none" w:sz="0" w:space="0" w:color="auto"/>
      </w:divBdr>
    </w:div>
    <w:div w:id="120463529">
      <w:bodyDiv w:val="1"/>
      <w:marLeft w:val="0"/>
      <w:marRight w:val="0"/>
      <w:marTop w:val="0"/>
      <w:marBottom w:val="0"/>
      <w:divBdr>
        <w:top w:val="none" w:sz="0" w:space="0" w:color="auto"/>
        <w:left w:val="none" w:sz="0" w:space="0" w:color="auto"/>
        <w:bottom w:val="none" w:sz="0" w:space="0" w:color="auto"/>
        <w:right w:val="none" w:sz="0" w:space="0" w:color="auto"/>
      </w:divBdr>
    </w:div>
    <w:div w:id="290749428">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65936888">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10475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C5418-46C0-4571-88C9-55375688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1207</Words>
  <Characters>6885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2020-01-22T09:07:00Z</cp:lastPrinted>
  <dcterms:created xsi:type="dcterms:W3CDTF">2023-06-13T08:42:00Z</dcterms:created>
  <dcterms:modified xsi:type="dcterms:W3CDTF">2023-06-13T08:44:00Z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