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0066BF" w:rsidRDefault="005D51B7" w:rsidP="005D51B7">
      <w:pPr>
        <w:jc w:val="center"/>
        <w:rPr>
          <w:rFonts w:asciiTheme="minorHAnsi" w:hAnsiTheme="minorHAnsi" w:cstheme="minorHAnsi"/>
          <w:b/>
          <w:sz w:val="36"/>
          <w:szCs w:val="24"/>
          <w:u w:val="single"/>
        </w:rPr>
      </w:pPr>
      <w:r w:rsidRPr="000066BF">
        <w:rPr>
          <w:rFonts w:asciiTheme="minorHAnsi" w:hAnsiTheme="minorHAnsi" w:cstheme="minorHAnsi"/>
          <w:b/>
          <w:sz w:val="36"/>
          <w:szCs w:val="24"/>
          <w:u w:val="single"/>
        </w:rPr>
        <w:t>The LNM Institute of Information Technology, Jaipur</w:t>
      </w:r>
    </w:p>
    <w:p w14:paraId="1CC49F79" w14:textId="77777777" w:rsidR="005D51B7" w:rsidRPr="000066BF" w:rsidRDefault="005D51B7" w:rsidP="005D51B7">
      <w:pPr>
        <w:jc w:val="center"/>
        <w:rPr>
          <w:rFonts w:asciiTheme="minorHAnsi" w:hAnsiTheme="minorHAnsi" w:cstheme="minorHAnsi"/>
          <w:b/>
          <w:sz w:val="24"/>
          <w:szCs w:val="24"/>
          <w:u w:val="single"/>
        </w:rPr>
      </w:pPr>
      <w:r w:rsidRPr="000066BF">
        <w:rPr>
          <w:rFonts w:asciiTheme="minorHAnsi" w:hAnsiTheme="minorHAnsi" w:cstheme="minorHAnsi"/>
          <w:b/>
          <w:sz w:val="24"/>
          <w:szCs w:val="24"/>
          <w:u w:val="single"/>
        </w:rPr>
        <w:t>TENDER NOTICE</w:t>
      </w:r>
    </w:p>
    <w:p w14:paraId="3E26B641" w14:textId="77777777" w:rsidR="005D51B7" w:rsidRPr="000066BF" w:rsidRDefault="005D51B7" w:rsidP="005D51B7">
      <w:pPr>
        <w:jc w:val="center"/>
        <w:rPr>
          <w:rFonts w:asciiTheme="minorHAnsi" w:hAnsiTheme="minorHAnsi" w:cstheme="minorHAnsi"/>
          <w:b/>
          <w:sz w:val="24"/>
          <w:szCs w:val="24"/>
          <w:u w:val="single"/>
        </w:rPr>
      </w:pPr>
    </w:p>
    <w:p w14:paraId="6E2AB886" w14:textId="77777777" w:rsidR="006754D4" w:rsidRPr="000066BF" w:rsidRDefault="006754D4" w:rsidP="006754D4">
      <w:pPr>
        <w:jc w:val="both"/>
        <w:rPr>
          <w:rFonts w:asciiTheme="minorHAnsi" w:hAnsiTheme="minorHAnsi" w:cstheme="minorHAnsi"/>
          <w:sz w:val="24"/>
          <w:szCs w:val="24"/>
        </w:rPr>
      </w:pPr>
      <w:r w:rsidRPr="000066BF">
        <w:rPr>
          <w:rFonts w:asciiTheme="minorHAnsi" w:hAnsiTheme="minorHAnsi" w:cstheme="minorHAnsi"/>
          <w:sz w:val="24"/>
          <w:szCs w:val="24"/>
        </w:rPr>
        <w:t>The LNM Institute of Information Technology, Jaipur is a Deemed-to-be-University, set</w:t>
      </w:r>
      <w:r w:rsidR="003123E5" w:rsidRPr="000066BF">
        <w:rPr>
          <w:rFonts w:asciiTheme="minorHAnsi" w:hAnsiTheme="minorHAnsi" w:cstheme="minorHAnsi"/>
          <w:sz w:val="24"/>
          <w:szCs w:val="24"/>
        </w:rPr>
        <w:t xml:space="preserve"> </w:t>
      </w:r>
      <w:r w:rsidRPr="000066BF">
        <w:rPr>
          <w:rFonts w:asciiTheme="minorHAnsi" w:hAnsiTheme="minorHAnsi" w:cstheme="minorHAnsi"/>
          <w:sz w:val="24"/>
          <w:szCs w:val="24"/>
        </w:rPr>
        <w:t xml:space="preserve">up as a </w:t>
      </w:r>
      <w:proofErr w:type="gramStart"/>
      <w:r w:rsidRPr="000066BF">
        <w:rPr>
          <w:rFonts w:asciiTheme="minorHAnsi" w:hAnsiTheme="minorHAnsi" w:cstheme="minorHAnsi"/>
          <w:sz w:val="24"/>
          <w:szCs w:val="24"/>
        </w:rPr>
        <w:t>Non Profit</w:t>
      </w:r>
      <w:proofErr w:type="gramEnd"/>
      <w:r w:rsidRPr="000066BF">
        <w:rPr>
          <w:rFonts w:asciiTheme="minorHAnsi" w:hAnsiTheme="minorHAnsi" w:cstheme="minorHAnsi"/>
          <w:sz w:val="24"/>
          <w:szCs w:val="24"/>
        </w:rPr>
        <w:t xml:space="preserve"> Making institute engaged in imparting higher learning in Engineering, Technology and Science. We are located at Gram-Rupa Ki Nangal, Post-</w:t>
      </w:r>
      <w:proofErr w:type="spellStart"/>
      <w:r w:rsidRPr="000066BF">
        <w:rPr>
          <w:rFonts w:asciiTheme="minorHAnsi" w:hAnsiTheme="minorHAnsi" w:cstheme="minorHAnsi"/>
          <w:sz w:val="24"/>
          <w:szCs w:val="24"/>
        </w:rPr>
        <w:t>Sumel</w:t>
      </w:r>
      <w:proofErr w:type="spellEnd"/>
      <w:r w:rsidRPr="000066BF">
        <w:rPr>
          <w:rFonts w:asciiTheme="minorHAnsi" w:hAnsiTheme="minorHAnsi" w:cstheme="minorHAnsi"/>
          <w:sz w:val="24"/>
          <w:szCs w:val="24"/>
        </w:rPr>
        <w:t>, Via-</w:t>
      </w:r>
      <w:proofErr w:type="spellStart"/>
      <w:r w:rsidRPr="000066BF">
        <w:rPr>
          <w:rFonts w:asciiTheme="minorHAnsi" w:hAnsiTheme="minorHAnsi" w:cstheme="minorHAnsi"/>
          <w:sz w:val="24"/>
          <w:szCs w:val="24"/>
        </w:rPr>
        <w:t>Jamdoli</w:t>
      </w:r>
      <w:proofErr w:type="spellEnd"/>
      <w:r w:rsidRPr="000066BF">
        <w:rPr>
          <w:rFonts w:asciiTheme="minorHAnsi" w:hAnsiTheme="minorHAnsi" w:cstheme="minorHAnsi"/>
          <w:sz w:val="24"/>
          <w:szCs w:val="24"/>
        </w:rPr>
        <w:t>, Jaipur, Pin 302031 Rajasthan, under the joint venture of</w:t>
      </w:r>
      <w:r w:rsidR="003123E5" w:rsidRPr="000066BF">
        <w:rPr>
          <w:rFonts w:asciiTheme="minorHAnsi" w:hAnsiTheme="minorHAnsi" w:cstheme="minorHAnsi"/>
          <w:sz w:val="24"/>
          <w:szCs w:val="24"/>
        </w:rPr>
        <w:t xml:space="preserve"> the</w:t>
      </w:r>
      <w:r w:rsidRPr="000066BF">
        <w:rPr>
          <w:rFonts w:asciiTheme="minorHAnsi" w:hAnsiTheme="minorHAnsi" w:cstheme="minorHAnsi"/>
          <w:sz w:val="24"/>
          <w:szCs w:val="24"/>
        </w:rPr>
        <w:t xml:space="preserve"> Government of Rajasthan and Lakshmi &amp; Usha Mittal Foundation.</w:t>
      </w:r>
    </w:p>
    <w:p w14:paraId="77F5CF82" w14:textId="5A84FF08"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The institute invites proposal from competent vendors for “</w:t>
      </w:r>
      <w:r w:rsidR="00EF2C54" w:rsidRPr="000066BF">
        <w:rPr>
          <w:rFonts w:asciiTheme="minorHAnsi" w:hAnsiTheme="minorHAnsi" w:cstheme="minorHAnsi"/>
          <w:b/>
          <w:sz w:val="26"/>
          <w:szCs w:val="22"/>
        </w:rPr>
        <w:t>S</w:t>
      </w:r>
      <w:r w:rsidR="008B5770" w:rsidRPr="000066BF">
        <w:rPr>
          <w:rFonts w:asciiTheme="minorHAnsi" w:hAnsiTheme="minorHAnsi" w:cstheme="minorHAnsi"/>
          <w:b/>
          <w:sz w:val="26"/>
          <w:szCs w:val="22"/>
        </w:rPr>
        <w:t>upply</w:t>
      </w:r>
      <w:r w:rsidR="00C755AE" w:rsidRPr="000066BF">
        <w:rPr>
          <w:rFonts w:asciiTheme="minorHAnsi" w:hAnsiTheme="minorHAnsi" w:cstheme="minorHAnsi"/>
          <w:b/>
          <w:sz w:val="26"/>
          <w:szCs w:val="22"/>
        </w:rPr>
        <w:t xml:space="preserve">, </w:t>
      </w:r>
      <w:r w:rsidR="008B5770" w:rsidRPr="000066BF">
        <w:rPr>
          <w:rFonts w:asciiTheme="minorHAnsi" w:hAnsiTheme="minorHAnsi" w:cstheme="minorHAnsi"/>
          <w:b/>
          <w:sz w:val="26"/>
          <w:szCs w:val="22"/>
        </w:rPr>
        <w:t xml:space="preserve">installation </w:t>
      </w:r>
      <w:r w:rsidR="00C755AE" w:rsidRPr="000066BF">
        <w:rPr>
          <w:rFonts w:asciiTheme="minorHAnsi" w:hAnsiTheme="minorHAnsi" w:cstheme="minorHAnsi"/>
          <w:b/>
          <w:sz w:val="26"/>
          <w:szCs w:val="22"/>
        </w:rPr>
        <w:t xml:space="preserve">and Training </w:t>
      </w:r>
      <w:r w:rsidR="008B5770" w:rsidRPr="000066BF">
        <w:rPr>
          <w:rFonts w:asciiTheme="minorHAnsi" w:hAnsiTheme="minorHAnsi" w:cstheme="minorHAnsi"/>
          <w:b/>
          <w:sz w:val="26"/>
          <w:szCs w:val="22"/>
        </w:rPr>
        <w:t xml:space="preserve">of </w:t>
      </w:r>
      <w:r w:rsidR="00C755AE" w:rsidRPr="000066BF">
        <w:rPr>
          <w:rFonts w:asciiTheme="minorHAnsi" w:hAnsiTheme="minorHAnsi" w:cstheme="minorHAnsi"/>
          <w:b/>
          <w:sz w:val="26"/>
          <w:szCs w:val="22"/>
        </w:rPr>
        <w:t>Bibliotheca RFID Self-Issue/Self-Return Kiosk and Handheld Bibliotheca Mobile Inventory reader</w:t>
      </w:r>
      <w:r w:rsidRPr="000066BF">
        <w:rPr>
          <w:rFonts w:asciiTheme="minorHAnsi" w:hAnsiTheme="minorHAnsi" w:cstheme="minorHAnsi"/>
          <w:b/>
          <w:sz w:val="24"/>
          <w:szCs w:val="24"/>
        </w:rPr>
        <w:t>”.</w:t>
      </w:r>
      <w:r w:rsidRPr="000066BF">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8B5770" w:rsidRPr="000066BF">
        <w:rPr>
          <w:rFonts w:asciiTheme="minorHAnsi" w:hAnsiTheme="minorHAnsi" w:cstheme="minorHAnsi"/>
          <w:sz w:val="24"/>
          <w:szCs w:val="24"/>
        </w:rPr>
        <w:t>15</w:t>
      </w:r>
      <w:r w:rsidR="00A3506E" w:rsidRPr="000066BF">
        <w:rPr>
          <w:rFonts w:asciiTheme="minorHAnsi" w:hAnsiTheme="minorHAnsi" w:cstheme="minorHAnsi"/>
          <w:sz w:val="24"/>
          <w:szCs w:val="24"/>
        </w:rPr>
        <w:t>.0</w:t>
      </w:r>
      <w:r w:rsidR="00EF2C54" w:rsidRPr="000066BF">
        <w:rPr>
          <w:rFonts w:asciiTheme="minorHAnsi" w:hAnsiTheme="minorHAnsi" w:cstheme="minorHAnsi"/>
          <w:sz w:val="24"/>
          <w:szCs w:val="24"/>
        </w:rPr>
        <w:t>6</w:t>
      </w:r>
      <w:r w:rsidR="00A3506E" w:rsidRPr="000066BF">
        <w:rPr>
          <w:rFonts w:asciiTheme="minorHAnsi" w:hAnsiTheme="minorHAnsi" w:cstheme="minorHAnsi"/>
          <w:sz w:val="24"/>
          <w:szCs w:val="24"/>
        </w:rPr>
        <w:t>.2023</w:t>
      </w:r>
      <w:r w:rsidRPr="000066BF">
        <w:rPr>
          <w:rFonts w:asciiTheme="minorHAnsi" w:hAnsiTheme="minorHAnsi" w:cstheme="minorHAnsi"/>
          <w:sz w:val="24"/>
          <w:szCs w:val="24"/>
        </w:rPr>
        <w:t>.</w:t>
      </w:r>
    </w:p>
    <w:p w14:paraId="2C269E8C" w14:textId="77777777"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 xml:space="preserve">Bids shall be addressed to the undersigned and deposited in the tender box available at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 xml:space="preserve">main gate of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Institute after marking due entries.</w:t>
      </w:r>
    </w:p>
    <w:p w14:paraId="609D1F20" w14:textId="77777777" w:rsidR="005D51B7" w:rsidRPr="000066BF" w:rsidRDefault="005D51B7" w:rsidP="005D51B7">
      <w:pPr>
        <w:jc w:val="center"/>
        <w:rPr>
          <w:rFonts w:asciiTheme="minorHAnsi" w:hAnsiTheme="minorHAnsi" w:cstheme="minorHAnsi"/>
          <w:b/>
          <w:sz w:val="24"/>
          <w:szCs w:val="24"/>
        </w:rPr>
      </w:pPr>
    </w:p>
    <w:p w14:paraId="06BFE64C" w14:textId="77777777" w:rsidR="005D51B7" w:rsidRPr="000066BF" w:rsidRDefault="005D51B7" w:rsidP="0089049B">
      <w:pPr>
        <w:jc w:val="center"/>
        <w:rPr>
          <w:rFonts w:asciiTheme="minorHAnsi" w:hAnsiTheme="minorHAnsi" w:cstheme="minorHAnsi"/>
          <w:b/>
          <w:sz w:val="28"/>
          <w:szCs w:val="24"/>
        </w:rPr>
      </w:pPr>
      <w:r w:rsidRPr="000066BF">
        <w:rPr>
          <w:rFonts w:asciiTheme="minorHAnsi" w:hAnsiTheme="minorHAnsi" w:cstheme="minorHAnsi"/>
          <w:b/>
          <w:sz w:val="28"/>
          <w:szCs w:val="24"/>
        </w:rPr>
        <w:t>Director</w:t>
      </w:r>
    </w:p>
    <w:p w14:paraId="0AF292A8" w14:textId="77777777" w:rsidR="005D51B7" w:rsidRPr="000066BF" w:rsidRDefault="005D51B7" w:rsidP="0089049B">
      <w:pPr>
        <w:jc w:val="center"/>
        <w:rPr>
          <w:rFonts w:asciiTheme="minorHAnsi" w:hAnsiTheme="minorHAnsi" w:cstheme="minorHAnsi"/>
          <w:b/>
          <w:sz w:val="24"/>
          <w:szCs w:val="24"/>
        </w:rPr>
      </w:pPr>
      <w:r w:rsidRPr="000066BF">
        <w:rPr>
          <w:rFonts w:asciiTheme="minorHAnsi" w:hAnsiTheme="minorHAnsi" w:cstheme="minorHAnsi"/>
          <w:b/>
          <w:sz w:val="24"/>
          <w:szCs w:val="24"/>
        </w:rPr>
        <w:t>The LNM Institute of Information Technology,</w:t>
      </w:r>
    </w:p>
    <w:p w14:paraId="16F0EE7B"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 xml:space="preserve">Gram – Rupa Ki Nangal, Post – </w:t>
      </w:r>
      <w:proofErr w:type="spellStart"/>
      <w:r w:rsidRPr="000066BF">
        <w:rPr>
          <w:rFonts w:asciiTheme="minorHAnsi" w:hAnsiTheme="minorHAnsi" w:cstheme="minorHAnsi"/>
          <w:sz w:val="24"/>
          <w:szCs w:val="24"/>
        </w:rPr>
        <w:t>Sumel</w:t>
      </w:r>
      <w:proofErr w:type="spellEnd"/>
      <w:r w:rsidRPr="000066BF">
        <w:rPr>
          <w:rFonts w:asciiTheme="minorHAnsi" w:hAnsiTheme="minorHAnsi" w:cstheme="minorHAnsi"/>
          <w:sz w:val="24"/>
          <w:szCs w:val="24"/>
        </w:rPr>
        <w:t>,</w:t>
      </w:r>
    </w:p>
    <w:p w14:paraId="33F9A80C"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 xml:space="preserve">Via – </w:t>
      </w:r>
      <w:proofErr w:type="spellStart"/>
      <w:r w:rsidRPr="000066BF">
        <w:rPr>
          <w:rFonts w:asciiTheme="minorHAnsi" w:hAnsiTheme="minorHAnsi" w:cstheme="minorHAnsi"/>
          <w:sz w:val="24"/>
          <w:szCs w:val="24"/>
        </w:rPr>
        <w:t>Jamdoli</w:t>
      </w:r>
      <w:proofErr w:type="spellEnd"/>
      <w:r w:rsidRPr="000066BF">
        <w:rPr>
          <w:rFonts w:asciiTheme="minorHAnsi" w:hAnsiTheme="minorHAnsi" w:cstheme="minorHAnsi"/>
          <w:sz w:val="24"/>
          <w:szCs w:val="24"/>
        </w:rPr>
        <w:t>, Jaipur- 302031</w:t>
      </w:r>
    </w:p>
    <w:p w14:paraId="0BB09327" w14:textId="77777777" w:rsidR="005D51B7" w:rsidRPr="000066BF" w:rsidRDefault="005D51B7" w:rsidP="0089049B">
      <w:pPr>
        <w:jc w:val="center"/>
        <w:rPr>
          <w:rFonts w:asciiTheme="minorHAnsi" w:hAnsiTheme="minorHAnsi" w:cstheme="minorHAnsi"/>
          <w:b/>
          <w:sz w:val="24"/>
          <w:szCs w:val="24"/>
          <w:u w:val="single"/>
        </w:rPr>
      </w:pPr>
      <w:r w:rsidRPr="000066BF">
        <w:rPr>
          <w:rFonts w:asciiTheme="minorHAnsi" w:hAnsiTheme="minorHAnsi" w:cstheme="minorHAnsi"/>
          <w:sz w:val="24"/>
          <w:szCs w:val="24"/>
        </w:rPr>
        <w:t xml:space="preserve">Email: </w:t>
      </w:r>
      <w:hyperlink r:id="rId6" w:history="1">
        <w:r w:rsidRPr="000066BF">
          <w:rPr>
            <w:rFonts w:asciiTheme="minorHAnsi" w:hAnsiTheme="minorHAnsi" w:cstheme="minorHAnsi"/>
            <w:sz w:val="24"/>
            <w:szCs w:val="24"/>
            <w:u w:val="single"/>
          </w:rPr>
          <w:t>directoroffice@lnmiit.ac.in</w:t>
        </w:r>
      </w:hyperlink>
    </w:p>
    <w:p w14:paraId="1009FAE4" w14:textId="77777777" w:rsidR="005D51B7" w:rsidRPr="000066BF" w:rsidRDefault="005D51B7" w:rsidP="005D51B7">
      <w:pPr>
        <w:rPr>
          <w:rFonts w:asciiTheme="minorHAnsi" w:hAnsiTheme="minorHAnsi" w:cstheme="minorHAnsi"/>
          <w:sz w:val="24"/>
          <w:szCs w:val="24"/>
        </w:rPr>
      </w:pPr>
    </w:p>
    <w:p w14:paraId="2790A7B7" w14:textId="48922152" w:rsidR="00C65DAA" w:rsidRPr="000066BF" w:rsidRDefault="00C65DAA" w:rsidP="00C65DAA">
      <w:pPr>
        <w:jc w:val="both"/>
        <w:rPr>
          <w:rFonts w:asciiTheme="minorHAnsi" w:hAnsiTheme="minorHAnsi" w:cstheme="minorHAnsi"/>
          <w:sz w:val="24"/>
          <w:szCs w:val="22"/>
        </w:rPr>
      </w:pPr>
      <w:r w:rsidRPr="000066BF">
        <w:rPr>
          <w:rFonts w:asciiTheme="minorHAnsi" w:hAnsiTheme="minorHAnsi" w:cstheme="minorHAnsi"/>
          <w:sz w:val="24"/>
          <w:szCs w:val="22"/>
        </w:rPr>
        <w:t xml:space="preserve">Bidders can also submit their </w:t>
      </w:r>
      <w:r w:rsidRPr="000066BF">
        <w:rPr>
          <w:rFonts w:asciiTheme="minorHAnsi" w:hAnsiTheme="minorHAnsi" w:cstheme="minorHAnsi"/>
          <w:b/>
          <w:sz w:val="24"/>
          <w:szCs w:val="22"/>
        </w:rPr>
        <w:t xml:space="preserve">offer/s via </w:t>
      </w:r>
      <w:proofErr w:type="gramStart"/>
      <w:r w:rsidRPr="000066BF">
        <w:rPr>
          <w:rFonts w:asciiTheme="minorHAnsi" w:hAnsiTheme="minorHAnsi" w:cstheme="minorHAnsi"/>
          <w:b/>
          <w:sz w:val="24"/>
          <w:szCs w:val="22"/>
        </w:rPr>
        <w:t>Email</w:t>
      </w:r>
      <w:proofErr w:type="gramEnd"/>
      <w:r w:rsidRPr="000066BF">
        <w:rPr>
          <w:rFonts w:asciiTheme="minorHAnsi" w:hAnsiTheme="minorHAnsi" w:cstheme="minorHAnsi"/>
          <w:sz w:val="24"/>
          <w:szCs w:val="22"/>
        </w:rPr>
        <w:t xml:space="preserve"> with password protected document/file at the below mentioned email IDs (E-mail must sent on both mail ID) before 05:00 PM on </w:t>
      </w:r>
      <w:r w:rsidR="00EF2C54" w:rsidRPr="000066BF">
        <w:rPr>
          <w:rFonts w:asciiTheme="minorHAnsi" w:hAnsiTheme="minorHAnsi" w:cstheme="minorHAnsi"/>
          <w:sz w:val="24"/>
          <w:szCs w:val="22"/>
        </w:rPr>
        <w:t>15</w:t>
      </w:r>
      <w:r w:rsidRPr="000066BF">
        <w:rPr>
          <w:rFonts w:asciiTheme="minorHAnsi" w:hAnsiTheme="minorHAnsi" w:cstheme="minorHAnsi"/>
          <w:sz w:val="24"/>
          <w:szCs w:val="22"/>
        </w:rPr>
        <w:t>.0</w:t>
      </w:r>
      <w:r w:rsidR="00EF2C54" w:rsidRPr="000066BF">
        <w:rPr>
          <w:rFonts w:asciiTheme="minorHAnsi" w:hAnsiTheme="minorHAnsi" w:cstheme="minorHAnsi"/>
          <w:sz w:val="24"/>
          <w:szCs w:val="22"/>
        </w:rPr>
        <w:t>6</w:t>
      </w:r>
      <w:r w:rsidRPr="000066BF">
        <w:rPr>
          <w:rFonts w:asciiTheme="minorHAnsi" w:hAnsiTheme="minorHAnsi" w:cstheme="minorHAnsi"/>
          <w:sz w:val="24"/>
          <w:szCs w:val="22"/>
        </w:rPr>
        <w:t>.2023.</w:t>
      </w:r>
    </w:p>
    <w:p w14:paraId="737ED0A6" w14:textId="77777777" w:rsidR="00C65DAA" w:rsidRPr="000066BF" w:rsidRDefault="00C65DAA" w:rsidP="00C65DAA">
      <w:pPr>
        <w:jc w:val="both"/>
        <w:rPr>
          <w:rFonts w:asciiTheme="minorHAnsi" w:hAnsiTheme="minorHAnsi" w:cstheme="minorHAnsi"/>
          <w:sz w:val="24"/>
          <w:szCs w:val="22"/>
        </w:rPr>
      </w:pPr>
    </w:p>
    <w:p w14:paraId="631760D8" w14:textId="77777777" w:rsidR="00C65DAA" w:rsidRPr="000066BF" w:rsidRDefault="00C65DAA" w:rsidP="00C65DAA">
      <w:pPr>
        <w:jc w:val="both"/>
        <w:rPr>
          <w:rFonts w:asciiTheme="minorHAnsi" w:hAnsiTheme="minorHAnsi" w:cstheme="minorHAnsi"/>
          <w:b/>
          <w:sz w:val="24"/>
          <w:szCs w:val="22"/>
        </w:rPr>
      </w:pPr>
      <w:r w:rsidRPr="000066BF">
        <w:rPr>
          <w:rFonts w:asciiTheme="minorHAnsi" w:hAnsiTheme="minorHAnsi" w:cstheme="minorHAnsi"/>
          <w:b/>
          <w:sz w:val="24"/>
          <w:szCs w:val="22"/>
        </w:rPr>
        <w:t xml:space="preserve">The Password protected document/file to be sent to purchase officer at the email id: </w:t>
      </w:r>
      <w:hyperlink r:id="rId7" w:history="1">
        <w:r w:rsidRPr="000066BF">
          <w:rPr>
            <w:rStyle w:val="Hyperlink"/>
            <w:rFonts w:asciiTheme="minorHAnsi" w:hAnsiTheme="minorHAnsi" w:cstheme="minorHAnsi"/>
            <w:b/>
            <w:sz w:val="24"/>
            <w:szCs w:val="22"/>
          </w:rPr>
          <w:t>purchase.officer@lnmiit.ac.in</w:t>
        </w:r>
      </w:hyperlink>
      <w:r w:rsidRPr="000066BF">
        <w:rPr>
          <w:rStyle w:val="Hyperlink"/>
          <w:rFonts w:asciiTheme="minorHAnsi" w:hAnsiTheme="minorHAnsi" w:cstheme="minorHAnsi"/>
          <w:b/>
          <w:sz w:val="24"/>
          <w:szCs w:val="22"/>
        </w:rPr>
        <w:t xml:space="preserve"> </w:t>
      </w:r>
      <w:r w:rsidRPr="000066BF">
        <w:rPr>
          <w:rFonts w:asciiTheme="minorHAnsi" w:hAnsiTheme="minorHAnsi" w:cstheme="minorHAnsi"/>
          <w:b/>
          <w:sz w:val="24"/>
          <w:szCs w:val="22"/>
        </w:rPr>
        <w:t xml:space="preserve">and password should be sent to Chairman-PCC at the email id: </w:t>
      </w:r>
      <w:hyperlink r:id="rId8" w:history="1">
        <w:r w:rsidRPr="000066BF">
          <w:rPr>
            <w:rStyle w:val="Hyperlink"/>
            <w:rFonts w:asciiTheme="minorHAnsi" w:hAnsiTheme="minorHAnsi" w:cstheme="minorHAnsi"/>
            <w:b/>
            <w:sz w:val="24"/>
            <w:szCs w:val="22"/>
          </w:rPr>
          <w:t>chairman.pcc@lnmiit.ac.in</w:t>
        </w:r>
      </w:hyperlink>
      <w:r w:rsidRPr="000066BF">
        <w:rPr>
          <w:rFonts w:asciiTheme="minorHAnsi" w:hAnsiTheme="minorHAnsi" w:cstheme="minorHAnsi"/>
          <w:b/>
          <w:sz w:val="24"/>
          <w:szCs w:val="22"/>
        </w:rPr>
        <w:t xml:space="preserve"> .  </w:t>
      </w:r>
    </w:p>
    <w:p w14:paraId="64D32989" w14:textId="77777777" w:rsidR="00C65DAA" w:rsidRPr="000066BF" w:rsidRDefault="00000000" w:rsidP="00C65DAA">
      <w:pPr>
        <w:jc w:val="center"/>
        <w:rPr>
          <w:rStyle w:val="Hyperlink"/>
          <w:rFonts w:asciiTheme="minorHAnsi" w:hAnsiTheme="minorHAnsi" w:cstheme="minorHAnsi"/>
          <w:b/>
          <w:sz w:val="24"/>
          <w:szCs w:val="22"/>
        </w:rPr>
      </w:pPr>
      <w:hyperlink r:id="rId9" w:history="1">
        <w:r w:rsidR="00C65DAA" w:rsidRPr="000066BF">
          <w:rPr>
            <w:rStyle w:val="Hyperlink"/>
            <w:rFonts w:asciiTheme="minorHAnsi" w:hAnsiTheme="minorHAnsi" w:cstheme="minorHAnsi"/>
            <w:b/>
            <w:sz w:val="24"/>
            <w:szCs w:val="22"/>
          </w:rPr>
          <w:t>purchase.officer@lnmiit.ac.in</w:t>
        </w:r>
      </w:hyperlink>
    </w:p>
    <w:p w14:paraId="13ED578C" w14:textId="77777777" w:rsidR="00C65DAA" w:rsidRPr="000066BF" w:rsidRDefault="00000000" w:rsidP="00C65DAA">
      <w:pPr>
        <w:jc w:val="center"/>
        <w:rPr>
          <w:rFonts w:asciiTheme="minorHAnsi" w:hAnsiTheme="minorHAnsi" w:cstheme="minorHAnsi"/>
          <w:b/>
          <w:sz w:val="24"/>
          <w:szCs w:val="22"/>
        </w:rPr>
      </w:pPr>
      <w:hyperlink r:id="rId10" w:history="1">
        <w:r w:rsidR="00C65DAA" w:rsidRPr="000066BF">
          <w:rPr>
            <w:rStyle w:val="Hyperlink"/>
            <w:rFonts w:asciiTheme="minorHAnsi" w:hAnsiTheme="minorHAnsi" w:cstheme="minorHAnsi"/>
            <w:b/>
            <w:sz w:val="24"/>
            <w:szCs w:val="22"/>
          </w:rPr>
          <w:t>chairman.pcc@lnmiit.ac.in</w:t>
        </w:r>
      </w:hyperlink>
    </w:p>
    <w:p w14:paraId="69EAA763" w14:textId="37E3C973" w:rsidR="005D51B7" w:rsidRPr="000066BF" w:rsidRDefault="005D51B7" w:rsidP="005D51B7">
      <w:pPr>
        <w:rPr>
          <w:rFonts w:asciiTheme="minorHAnsi" w:hAnsiTheme="minorHAnsi" w:cstheme="minorHAnsi"/>
          <w:b/>
          <w:sz w:val="24"/>
          <w:szCs w:val="24"/>
        </w:rPr>
      </w:pPr>
      <w:r w:rsidRPr="000066BF">
        <w:rPr>
          <w:rFonts w:asciiTheme="minorHAnsi" w:hAnsiTheme="minorHAnsi" w:cstheme="minorHAnsi"/>
          <w:b/>
          <w:sz w:val="24"/>
          <w:szCs w:val="24"/>
        </w:rPr>
        <w:t>Bid Process:</w:t>
      </w:r>
    </w:p>
    <w:p w14:paraId="6A246165" w14:textId="387247D9" w:rsidR="005D51B7" w:rsidRPr="000066BF" w:rsidRDefault="005D51B7" w:rsidP="00C755AE">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Both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xml:space="preserve"> should be duly marked as “Technical bid for </w:t>
      </w:r>
      <w:r w:rsidR="00365324" w:rsidRPr="000066BF">
        <w:rPr>
          <w:rFonts w:asciiTheme="minorHAnsi" w:hAnsiTheme="minorHAnsi" w:cstheme="minorHAnsi"/>
          <w:sz w:val="24"/>
          <w:szCs w:val="24"/>
        </w:rPr>
        <w:t>“</w:t>
      </w:r>
      <w:r w:rsidR="00C755AE" w:rsidRPr="000066BF">
        <w:rPr>
          <w:rFonts w:asciiTheme="minorHAnsi" w:hAnsiTheme="minorHAnsi" w:cstheme="minorHAnsi"/>
          <w:b/>
          <w:sz w:val="26"/>
          <w:szCs w:val="22"/>
        </w:rPr>
        <w:t>Supply, installation and Training of Bibliotheca RFID Self-Issue/Self-Return Kiosk and Handheld Bibliotheca Mobile Inventory reader</w:t>
      </w:r>
      <w:r w:rsidRPr="000066BF">
        <w:rPr>
          <w:rFonts w:asciiTheme="minorHAnsi" w:hAnsiTheme="minorHAnsi" w:cstheme="minorHAnsi"/>
          <w:sz w:val="24"/>
          <w:szCs w:val="24"/>
        </w:rPr>
        <w:t xml:space="preserve">” and “Commercial Bid for </w:t>
      </w:r>
      <w:r w:rsidR="00365324" w:rsidRPr="000066BF">
        <w:rPr>
          <w:rFonts w:asciiTheme="minorHAnsi" w:hAnsiTheme="minorHAnsi" w:cstheme="minorHAnsi"/>
          <w:sz w:val="24"/>
          <w:szCs w:val="24"/>
        </w:rPr>
        <w:t>“</w:t>
      </w:r>
      <w:r w:rsidR="00C755AE" w:rsidRPr="000066BF">
        <w:rPr>
          <w:rFonts w:asciiTheme="minorHAnsi" w:hAnsiTheme="minorHAnsi" w:cstheme="minorHAnsi"/>
          <w:b/>
          <w:sz w:val="26"/>
          <w:szCs w:val="22"/>
        </w:rPr>
        <w:t>Supply, installation and Training of Bibliotheca RFID Self-Issue/Self-Return Kiosk and Handheld Bibliotheca Mobile Inventory reader</w:t>
      </w:r>
      <w:r w:rsidR="00D45794" w:rsidRPr="000066BF">
        <w:rPr>
          <w:rFonts w:asciiTheme="minorHAnsi" w:hAnsiTheme="minorHAnsi" w:cstheme="minorHAnsi"/>
          <w:b/>
          <w:sz w:val="26"/>
          <w:szCs w:val="22"/>
        </w:rPr>
        <w:t>”</w:t>
      </w:r>
      <w:r w:rsidR="00E634D5" w:rsidRPr="000066BF">
        <w:rPr>
          <w:rFonts w:asciiTheme="minorHAnsi" w:hAnsiTheme="minorHAnsi" w:cstheme="minorHAnsi"/>
          <w:sz w:val="24"/>
          <w:szCs w:val="24"/>
        </w:rPr>
        <w:t xml:space="preserve"> </w:t>
      </w:r>
      <w:r w:rsidRPr="000066BF">
        <w:rPr>
          <w:rFonts w:asciiTheme="minorHAnsi" w:hAnsiTheme="minorHAnsi" w:cstheme="minorHAnsi"/>
          <w:sz w:val="24"/>
          <w:szCs w:val="24"/>
        </w:rPr>
        <w:t xml:space="preserve">respectively. Both Envelopes shall be enclosed in a single envelope bearing the heading “Bid for </w:t>
      </w:r>
      <w:r w:rsidR="00D45794" w:rsidRPr="000066BF">
        <w:rPr>
          <w:rFonts w:asciiTheme="minorHAnsi" w:hAnsiTheme="minorHAnsi" w:cstheme="minorHAnsi"/>
          <w:sz w:val="24"/>
          <w:szCs w:val="24"/>
        </w:rPr>
        <w:t>“</w:t>
      </w:r>
      <w:r w:rsidR="00C755AE" w:rsidRPr="000066BF">
        <w:rPr>
          <w:rFonts w:asciiTheme="minorHAnsi" w:hAnsiTheme="minorHAnsi" w:cstheme="minorHAnsi"/>
          <w:b/>
          <w:sz w:val="26"/>
          <w:szCs w:val="22"/>
        </w:rPr>
        <w:t>Supply, installation and Training of Bibliotheca RFID Self-Issue/Self-Return Kiosk and Handheld Bibliotheca Mobile Inventory reader</w:t>
      </w:r>
      <w:r w:rsidR="00D45794" w:rsidRPr="000066BF">
        <w:rPr>
          <w:rFonts w:asciiTheme="minorHAnsi" w:hAnsiTheme="minorHAnsi" w:cstheme="minorHAnsi"/>
          <w:b/>
          <w:sz w:val="26"/>
          <w:szCs w:val="22"/>
        </w:rPr>
        <w:t>”</w:t>
      </w:r>
      <w:r w:rsidRPr="000066BF">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F78DB2" w14:textId="77777777" w:rsidR="00C65DAA" w:rsidRPr="000066BF" w:rsidRDefault="00C65DAA" w:rsidP="00C65DAA">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Bids can be sent via email as per the process mentioned above.</w:t>
      </w:r>
    </w:p>
    <w:p w14:paraId="315054FF" w14:textId="7B4E6E20" w:rsidR="00D91EDB" w:rsidRPr="000066BF" w:rsidRDefault="00673140" w:rsidP="00A3506E">
      <w:pPr>
        <w:rPr>
          <w:rFonts w:asciiTheme="minorHAnsi" w:hAnsiTheme="minorHAnsi" w:cstheme="minorHAnsi"/>
          <w:b/>
          <w:sz w:val="24"/>
          <w:szCs w:val="24"/>
          <w:u w:val="single"/>
        </w:rPr>
      </w:pPr>
      <w:r w:rsidRPr="000066BF">
        <w:rPr>
          <w:rFonts w:asciiTheme="minorHAnsi" w:hAnsiTheme="minorHAnsi" w:cstheme="minorHAnsi"/>
          <w:b/>
          <w:sz w:val="24"/>
          <w:szCs w:val="24"/>
          <w:u w:val="single"/>
        </w:rPr>
        <w:br w:type="page"/>
      </w:r>
      <w:r w:rsidR="008E2E6F" w:rsidRPr="000066BF">
        <w:rPr>
          <w:rFonts w:asciiTheme="minorHAnsi" w:hAnsiTheme="minorHAnsi" w:cstheme="minorHAnsi"/>
          <w:b/>
          <w:sz w:val="24"/>
          <w:szCs w:val="24"/>
          <w:u w:val="single"/>
        </w:rPr>
        <w:lastRenderedPageBreak/>
        <w:t>Technical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 xml:space="preserve">(in </w:t>
      </w:r>
      <w:r w:rsidR="003123E5" w:rsidRPr="000066BF">
        <w:rPr>
          <w:rFonts w:asciiTheme="minorHAnsi" w:hAnsiTheme="minorHAnsi" w:cstheme="minorHAnsi"/>
          <w:i/>
          <w:sz w:val="24"/>
          <w:szCs w:val="24"/>
          <w:u w:val="single"/>
        </w:rPr>
        <w:t xml:space="preserve">a </w:t>
      </w:r>
      <w:r w:rsidR="004618C1" w:rsidRPr="000066BF">
        <w:rPr>
          <w:rFonts w:asciiTheme="minorHAnsi" w:hAnsiTheme="minorHAnsi" w:cstheme="minorHAnsi"/>
          <w:i/>
          <w:sz w:val="24"/>
          <w:szCs w:val="24"/>
          <w:u w:val="single"/>
        </w:rPr>
        <w:t>separate sealed envelope)</w:t>
      </w:r>
    </w:p>
    <w:p w14:paraId="71D98377" w14:textId="77777777" w:rsidR="00726EF8" w:rsidRPr="000066BF" w:rsidRDefault="000E4391" w:rsidP="00B14CD3">
      <w:pPr>
        <w:rPr>
          <w:rFonts w:asciiTheme="minorHAnsi" w:eastAsia="Arial" w:hAnsiTheme="minorHAnsi" w:cstheme="minorHAnsi"/>
          <w:sz w:val="24"/>
          <w:szCs w:val="24"/>
        </w:rPr>
      </w:pPr>
      <w:r w:rsidRPr="000066BF">
        <w:rPr>
          <w:rFonts w:asciiTheme="minorHAnsi" w:eastAsia="Arial" w:hAnsiTheme="minorHAnsi" w:cstheme="minorHAnsi"/>
          <w:spacing w:val="5"/>
          <w:sz w:val="24"/>
          <w:szCs w:val="24"/>
        </w:rPr>
        <w:t>W</w:t>
      </w:r>
      <w:r w:rsidRPr="000066BF">
        <w:rPr>
          <w:rFonts w:asciiTheme="minorHAnsi" w:eastAsia="Arial" w:hAnsiTheme="minorHAnsi" w:cstheme="minorHAnsi"/>
          <w:spacing w:val="-3"/>
          <w:sz w:val="24"/>
          <w:szCs w:val="24"/>
        </w:rPr>
        <w:t>h</w:t>
      </w:r>
      <w:r w:rsidRPr="000066BF">
        <w:rPr>
          <w:rFonts w:asciiTheme="minorHAnsi" w:eastAsia="Arial" w:hAnsiTheme="minorHAnsi" w:cstheme="minorHAnsi"/>
          <w:spacing w:val="-1"/>
          <w:sz w:val="24"/>
          <w:szCs w:val="24"/>
        </w:rPr>
        <w:t>il</w:t>
      </w:r>
      <w:r w:rsidRPr="000066BF">
        <w:rPr>
          <w:rFonts w:asciiTheme="minorHAnsi" w:eastAsia="Arial" w:hAnsiTheme="minorHAnsi" w:cstheme="minorHAnsi"/>
          <w:sz w:val="24"/>
          <w:szCs w:val="24"/>
        </w:rPr>
        <w:t>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su</w:t>
      </w:r>
      <w:r w:rsidRPr="000066BF">
        <w:rPr>
          <w:rFonts w:asciiTheme="minorHAnsi" w:eastAsia="Arial" w:hAnsiTheme="minorHAnsi" w:cstheme="minorHAnsi"/>
          <w:spacing w:val="-3"/>
          <w:sz w:val="24"/>
          <w:szCs w:val="24"/>
        </w:rPr>
        <w:t>b</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pacing w:val="-1"/>
          <w:sz w:val="24"/>
          <w:szCs w:val="24"/>
        </w:rPr>
        <w:t>it</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q</w:t>
      </w:r>
      <w:r w:rsidRPr="000066BF">
        <w:rPr>
          <w:rFonts w:asciiTheme="minorHAnsi" w:eastAsia="Arial" w:hAnsiTheme="minorHAnsi" w:cstheme="minorHAnsi"/>
          <w:sz w:val="24"/>
          <w:szCs w:val="24"/>
        </w:rPr>
        <w:t>u</w:t>
      </w:r>
      <w:r w:rsidRPr="000066BF">
        <w:rPr>
          <w:rFonts w:asciiTheme="minorHAnsi" w:eastAsia="Arial" w:hAnsiTheme="minorHAnsi" w:cstheme="minorHAnsi"/>
          <w:spacing w:val="-1"/>
          <w:sz w:val="24"/>
          <w:szCs w:val="24"/>
        </w:rPr>
        <w:t>o</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a</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z w:val="24"/>
          <w:szCs w:val="24"/>
        </w:rPr>
        <w:t>he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ll</w:t>
      </w:r>
      <w:r w:rsidRPr="000066BF">
        <w:rPr>
          <w:rFonts w:asciiTheme="minorHAnsi" w:eastAsia="Arial" w:hAnsiTheme="minorHAnsi" w:cstheme="minorHAnsi"/>
          <w:sz w:val="24"/>
          <w:szCs w:val="24"/>
        </w:rPr>
        <w:t>o</w:t>
      </w:r>
      <w:r w:rsidRPr="000066BF">
        <w:rPr>
          <w:rFonts w:asciiTheme="minorHAnsi" w:eastAsia="Arial" w:hAnsiTheme="minorHAnsi" w:cstheme="minorHAnsi"/>
          <w:spacing w:val="-4"/>
          <w:sz w:val="24"/>
          <w:szCs w:val="24"/>
        </w:rPr>
        <w:t>w</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proce</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z w:val="24"/>
          <w:szCs w:val="24"/>
        </w:rPr>
        <w:t>ure</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pacing w:val="-3"/>
          <w:sz w:val="24"/>
          <w:szCs w:val="24"/>
        </w:rPr>
        <w:t>o</w:t>
      </w:r>
      <w:r w:rsidRPr="000066BF">
        <w:rPr>
          <w:rFonts w:asciiTheme="minorHAnsi" w:eastAsia="Arial" w:hAnsiTheme="minorHAnsi" w:cstheme="minorHAnsi"/>
          <w:spacing w:val="-2"/>
          <w:sz w:val="24"/>
          <w:szCs w:val="24"/>
        </w:rPr>
        <w:t>r</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li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es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d</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co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k</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w:t>
      </w:r>
      <w:r w:rsidRPr="000066BF">
        <w:rPr>
          <w:rFonts w:asciiTheme="minorHAnsi" w:eastAsia="Arial" w:hAnsiTheme="minorHAnsi" w:cstheme="minorHAnsi"/>
          <w:spacing w:val="-1"/>
          <w:sz w:val="24"/>
          <w:szCs w:val="24"/>
        </w:rPr>
        <w:t>dl</w:t>
      </w:r>
      <w:r w:rsidRPr="000066BF">
        <w:rPr>
          <w:rFonts w:asciiTheme="minorHAnsi" w:eastAsia="Arial" w:hAnsiTheme="minorHAnsi" w:cstheme="minorHAnsi"/>
          <w:sz w:val="24"/>
          <w:szCs w:val="24"/>
        </w:rPr>
        <w:t>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be a</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h</w:t>
      </w:r>
      <w:r w:rsidRPr="000066BF">
        <w:rPr>
          <w:rFonts w:asciiTheme="minorHAnsi" w:eastAsia="Arial" w:hAnsiTheme="minorHAnsi" w:cstheme="minorHAnsi"/>
          <w:spacing w:val="-1"/>
          <w:sz w:val="24"/>
          <w:szCs w:val="24"/>
        </w:rPr>
        <w:t>e</w:t>
      </w:r>
      <w:r w:rsidRPr="000066BF">
        <w:rPr>
          <w:rFonts w:asciiTheme="minorHAnsi" w:eastAsia="Arial" w:hAnsiTheme="minorHAnsi" w:cstheme="minorHAnsi"/>
          <w:spacing w:val="1"/>
          <w:sz w:val="24"/>
          <w:szCs w:val="24"/>
        </w:rPr>
        <w:t>r</w:t>
      </w:r>
      <w:r w:rsidRPr="000066BF">
        <w:rPr>
          <w:rFonts w:asciiTheme="minorHAnsi" w:eastAsia="Arial" w:hAnsiTheme="minorHAnsi" w:cstheme="minorHAnsi"/>
          <w:sz w:val="24"/>
          <w:szCs w:val="24"/>
        </w:rPr>
        <w:t>e</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w:t>
      </w:r>
    </w:p>
    <w:p w14:paraId="40955B59"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Company profile or brief</w:t>
      </w:r>
      <w:r w:rsidR="003123E5" w:rsidRPr="000066BF">
        <w:rPr>
          <w:rFonts w:asciiTheme="minorHAnsi" w:eastAsia="Arial" w:hAnsiTheme="minorHAnsi" w:cstheme="minorHAnsi"/>
          <w:spacing w:val="2"/>
          <w:sz w:val="24"/>
          <w:szCs w:val="24"/>
        </w:rPr>
        <w:t xml:space="preserve"> </w:t>
      </w:r>
      <w:r w:rsidRPr="000066BF">
        <w:rPr>
          <w:rFonts w:asciiTheme="minorHAnsi" w:eastAsia="Arial" w:hAnsiTheme="minorHAnsi" w:cstheme="minorHAnsi"/>
          <w:spacing w:val="2"/>
          <w:sz w:val="24"/>
          <w:szCs w:val="24"/>
        </w:rPr>
        <w:t xml:space="preserve">note about the bidder's company, PAN number, </w:t>
      </w:r>
      <w:r w:rsidR="00AD1888" w:rsidRPr="000066BF">
        <w:rPr>
          <w:rFonts w:asciiTheme="minorHAnsi" w:eastAsia="Arial" w:hAnsiTheme="minorHAnsi" w:cstheme="minorHAnsi"/>
          <w:spacing w:val="2"/>
          <w:sz w:val="24"/>
          <w:szCs w:val="24"/>
        </w:rPr>
        <w:t>and GST</w:t>
      </w:r>
      <w:r w:rsidRPr="000066BF">
        <w:rPr>
          <w:rFonts w:asciiTheme="minorHAnsi" w:eastAsia="Arial" w:hAnsiTheme="minorHAnsi" w:cstheme="minorHAnsi"/>
          <w:spacing w:val="2"/>
          <w:sz w:val="24"/>
          <w:szCs w:val="24"/>
        </w:rPr>
        <w:t xml:space="preserve"> number should be submitted by the Vendor.</w:t>
      </w:r>
    </w:p>
    <w:p w14:paraId="3CDE4D8F" w14:textId="77777777" w:rsidR="00E0056C" w:rsidRPr="000066BF" w:rsidRDefault="003123E5"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The </w:t>
      </w:r>
      <w:r w:rsidR="00E0056C" w:rsidRPr="000066BF">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0066BF" w:rsidRDefault="00E0056C" w:rsidP="00C667DC">
      <w:pPr>
        <w:pStyle w:val="ListParagraph"/>
        <w:numPr>
          <w:ilvl w:val="0"/>
          <w:numId w:val="2"/>
        </w:numPr>
        <w:jc w:val="both"/>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Detail of other </w:t>
      </w:r>
      <w:r w:rsidR="00061640" w:rsidRPr="000066BF">
        <w:rPr>
          <w:rFonts w:asciiTheme="minorHAnsi" w:eastAsia="Arial" w:hAnsiTheme="minorHAnsi" w:cstheme="minorHAnsi"/>
          <w:spacing w:val="2"/>
          <w:sz w:val="24"/>
          <w:szCs w:val="24"/>
        </w:rPr>
        <w:t xml:space="preserve">associated/sister concerns </w:t>
      </w:r>
      <w:r w:rsidRPr="000066BF">
        <w:rPr>
          <w:rFonts w:asciiTheme="minorHAnsi" w:eastAsia="Arial" w:hAnsiTheme="minorHAnsi" w:cstheme="minorHAnsi"/>
          <w:spacing w:val="2"/>
          <w:sz w:val="24"/>
          <w:szCs w:val="24"/>
        </w:rPr>
        <w:t>(if any) of Directors/Partners/ Proprietor/ Members to be provided.</w:t>
      </w:r>
    </w:p>
    <w:p w14:paraId="679B0D6D"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Turn over for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last three years to be mention</w:t>
      </w:r>
      <w:r w:rsidR="003123E5" w:rsidRPr="000066BF">
        <w:rPr>
          <w:rFonts w:asciiTheme="minorHAnsi" w:eastAsia="Arial" w:hAnsiTheme="minorHAnsi" w:cstheme="minorHAnsi"/>
          <w:spacing w:val="2"/>
          <w:sz w:val="24"/>
          <w:szCs w:val="24"/>
        </w:rPr>
        <w:t>ed</w:t>
      </w:r>
      <w:r w:rsidRPr="000066BF">
        <w:rPr>
          <w:rFonts w:asciiTheme="minorHAnsi" w:eastAsia="Arial" w:hAnsiTheme="minorHAnsi" w:cstheme="minorHAnsi"/>
          <w:spacing w:val="2"/>
          <w:sz w:val="24"/>
          <w:szCs w:val="24"/>
        </w:rPr>
        <w:t>. (Copy to be enclosed)</w:t>
      </w:r>
    </w:p>
    <w:p w14:paraId="425EFE64"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List of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client to whom the vendor has delivered the goods or provided the services in past.</w:t>
      </w:r>
    </w:p>
    <w:p w14:paraId="51521C77" w14:textId="77777777" w:rsidR="00C33C3C" w:rsidRPr="000066BF" w:rsidRDefault="00E0056C" w:rsidP="00C667DC">
      <w:pPr>
        <w:pStyle w:val="ListParagraph"/>
        <w:numPr>
          <w:ilvl w:val="0"/>
          <w:numId w:val="2"/>
        </w:numPr>
        <w:spacing w:before="240" w:after="240"/>
        <w:rPr>
          <w:rFonts w:asciiTheme="minorHAnsi" w:eastAsia="Arial" w:hAnsiTheme="minorHAnsi" w:cstheme="minorHAnsi"/>
          <w:sz w:val="24"/>
          <w:szCs w:val="24"/>
        </w:rPr>
      </w:pPr>
      <w:r w:rsidRPr="000066BF">
        <w:rPr>
          <w:rFonts w:asciiTheme="minorHAnsi" w:eastAsia="Arial" w:hAnsiTheme="minorHAnsi" w:cstheme="minorHAnsi"/>
          <w:spacing w:val="2"/>
          <w:sz w:val="24"/>
          <w:szCs w:val="24"/>
        </w:rPr>
        <w:t>Specification as mentioned below</w:t>
      </w:r>
      <w:r w:rsidR="003123E5" w:rsidRPr="000066BF">
        <w:rPr>
          <w:rFonts w:asciiTheme="minorHAnsi" w:eastAsia="Arial" w:hAnsiTheme="minorHAnsi" w:cstheme="minorHAnsi"/>
          <w:spacing w:val="2"/>
          <w:sz w:val="24"/>
          <w:szCs w:val="24"/>
        </w:rPr>
        <w:t>,</w:t>
      </w:r>
      <w:r w:rsidRPr="000066BF">
        <w:rPr>
          <w:rFonts w:asciiTheme="minorHAnsi" w:eastAsia="Arial" w:hAnsiTheme="minorHAnsi" w:cstheme="minorHAnsi"/>
          <w:spacing w:val="2"/>
          <w:sz w:val="24"/>
          <w:szCs w:val="24"/>
        </w:rPr>
        <w:t xml:space="preserve"> shall be provided as per the details given below:</w:t>
      </w:r>
    </w:p>
    <w:p w14:paraId="561AEEC6" w14:textId="77777777" w:rsidR="00663503" w:rsidRPr="000066BF" w:rsidRDefault="00663503" w:rsidP="00C667DC">
      <w:pPr>
        <w:spacing w:before="240"/>
        <w:rPr>
          <w:rFonts w:asciiTheme="minorHAnsi" w:eastAsia="Arial" w:hAnsiTheme="minorHAnsi" w:cstheme="minorHAnsi"/>
          <w:b/>
          <w:sz w:val="26"/>
          <w:szCs w:val="24"/>
          <w:u w:val="single"/>
        </w:rPr>
      </w:pPr>
    </w:p>
    <w:p w14:paraId="62471132" w14:textId="308AED3B" w:rsidR="00663503" w:rsidRPr="000066BF" w:rsidRDefault="00D45794" w:rsidP="00C667DC">
      <w:pPr>
        <w:spacing w:before="240"/>
        <w:rPr>
          <w:rFonts w:asciiTheme="minorHAnsi" w:eastAsia="Arial" w:hAnsiTheme="minorHAnsi" w:cstheme="minorHAnsi"/>
          <w:b/>
          <w:sz w:val="26"/>
          <w:szCs w:val="24"/>
          <w:u w:val="single"/>
        </w:rPr>
      </w:pPr>
      <w:r w:rsidRPr="000066BF">
        <w:rPr>
          <w:rFonts w:asciiTheme="minorHAnsi" w:eastAsia="Arial" w:hAnsiTheme="minorHAnsi" w:cstheme="minorHAnsi"/>
          <w:b/>
          <w:sz w:val="26"/>
          <w:szCs w:val="24"/>
          <w:u w:val="single"/>
        </w:rPr>
        <w:t xml:space="preserve">Scope of work, </w:t>
      </w:r>
      <w:r w:rsidR="00663503" w:rsidRPr="000066BF">
        <w:rPr>
          <w:rFonts w:asciiTheme="minorHAnsi" w:eastAsia="Arial" w:hAnsiTheme="minorHAnsi" w:cstheme="minorHAnsi"/>
          <w:b/>
          <w:sz w:val="26"/>
          <w:szCs w:val="24"/>
          <w:u w:val="single"/>
        </w:rPr>
        <w:t>Technical data sheet</w:t>
      </w:r>
      <w:r w:rsidR="001A3D07" w:rsidRPr="000066BF">
        <w:rPr>
          <w:rFonts w:asciiTheme="minorHAnsi" w:eastAsia="Arial" w:hAnsiTheme="minorHAnsi" w:cstheme="minorHAnsi"/>
          <w:b/>
          <w:sz w:val="26"/>
          <w:szCs w:val="24"/>
          <w:u w:val="single"/>
        </w:rPr>
        <w:t xml:space="preserve"> and Specification of the item</w:t>
      </w:r>
      <w:r w:rsidR="00956C83" w:rsidRPr="000066BF">
        <w:rPr>
          <w:rFonts w:asciiTheme="minorHAnsi" w:eastAsia="Arial" w:hAnsiTheme="minorHAnsi" w:cstheme="minorHAnsi"/>
          <w:b/>
          <w:sz w:val="26"/>
          <w:szCs w:val="24"/>
          <w:u w:val="single"/>
        </w:rPr>
        <w:t>/s</w:t>
      </w:r>
    </w:p>
    <w:p w14:paraId="5785A976" w14:textId="77777777" w:rsidR="006A1E9D" w:rsidRPr="000066BF" w:rsidRDefault="006A1E9D">
      <w:pPr>
        <w:rPr>
          <w:rFonts w:asciiTheme="minorHAnsi" w:hAnsiTheme="minorHAnsi" w:cstheme="minorHAnsi"/>
          <w:b/>
          <w:sz w:val="24"/>
          <w:szCs w:val="24"/>
          <w:u w:val="single"/>
        </w:rPr>
      </w:pPr>
    </w:p>
    <w:p w14:paraId="7A4E489D" w14:textId="77777777" w:rsidR="006A1E9D" w:rsidRPr="000066BF" w:rsidRDefault="006A1E9D">
      <w:pPr>
        <w:rPr>
          <w:rFonts w:asciiTheme="minorHAnsi" w:hAnsiTheme="minorHAnsi" w:cstheme="minorHAnsi"/>
          <w:b/>
          <w:sz w:val="24"/>
          <w:szCs w:val="24"/>
          <w:u w:val="single"/>
        </w:rPr>
      </w:pPr>
    </w:p>
    <w:p w14:paraId="6B0CAB0C" w14:textId="6E87FF54" w:rsidR="006A1E9D" w:rsidRPr="000066BF" w:rsidRDefault="006A1E9D" w:rsidP="00A3506E">
      <w:pPr>
        <w:ind w:left="2160" w:hanging="2160"/>
        <w:rPr>
          <w:rFonts w:asciiTheme="minorHAnsi" w:hAnsiTheme="minorHAnsi" w:cstheme="minorHAnsi"/>
          <w:b/>
          <w:sz w:val="24"/>
          <w:szCs w:val="24"/>
          <w:u w:val="single"/>
        </w:rPr>
      </w:pPr>
      <w:r w:rsidRPr="000066BF">
        <w:rPr>
          <w:rFonts w:asciiTheme="minorHAnsi" w:eastAsia="Arial" w:hAnsiTheme="minorHAnsi" w:cstheme="minorHAnsi"/>
          <w:b/>
          <w:sz w:val="26"/>
          <w:szCs w:val="24"/>
          <w:u w:val="single"/>
        </w:rPr>
        <w:t>Scope of work</w:t>
      </w:r>
      <w:r w:rsidRPr="000066BF">
        <w:rPr>
          <w:rFonts w:asciiTheme="minorHAnsi" w:eastAsia="Arial" w:hAnsiTheme="minorHAnsi" w:cstheme="minorHAnsi"/>
          <w:b/>
          <w:sz w:val="26"/>
          <w:szCs w:val="24"/>
        </w:rPr>
        <w:t xml:space="preserve">: </w:t>
      </w:r>
      <w:r w:rsidR="00A3506E" w:rsidRPr="000066BF">
        <w:rPr>
          <w:rFonts w:asciiTheme="minorHAnsi" w:eastAsia="Arial" w:hAnsiTheme="minorHAnsi" w:cstheme="minorHAnsi"/>
          <w:b/>
          <w:sz w:val="26"/>
          <w:szCs w:val="24"/>
        </w:rPr>
        <w:tab/>
      </w:r>
      <w:r w:rsidR="00C755AE" w:rsidRPr="000066BF">
        <w:rPr>
          <w:rFonts w:asciiTheme="minorHAnsi" w:hAnsiTheme="minorHAnsi" w:cstheme="minorHAnsi"/>
          <w:b/>
          <w:sz w:val="26"/>
          <w:szCs w:val="22"/>
        </w:rPr>
        <w:t>Supply, installation of Bibliotheca RFID Self-Issue/Self-Return Kiosk and Handheld Bibliotheca Mobile Inventory reader</w:t>
      </w:r>
      <w:r w:rsidR="006B748A" w:rsidRPr="000066BF">
        <w:rPr>
          <w:rFonts w:asciiTheme="minorHAnsi" w:hAnsiTheme="minorHAnsi" w:cstheme="minorHAnsi"/>
          <w:b/>
          <w:sz w:val="26"/>
          <w:szCs w:val="22"/>
        </w:rPr>
        <w:t xml:space="preserve"> and Training</w:t>
      </w:r>
    </w:p>
    <w:p w14:paraId="1B47044E" w14:textId="77777777" w:rsidR="006A1E9D" w:rsidRPr="000066BF" w:rsidRDefault="006A1E9D">
      <w:pPr>
        <w:rPr>
          <w:rFonts w:asciiTheme="minorHAnsi" w:hAnsiTheme="minorHAnsi" w:cstheme="minorHAnsi"/>
          <w:b/>
          <w:sz w:val="24"/>
          <w:szCs w:val="24"/>
          <w:u w:val="single"/>
        </w:rPr>
      </w:pPr>
    </w:p>
    <w:p w14:paraId="3C492038" w14:textId="58E7DBC6" w:rsidR="006A1E9D" w:rsidRPr="000066BF" w:rsidRDefault="00C755AE" w:rsidP="00C755AE">
      <w:pPr>
        <w:spacing w:before="240"/>
        <w:jc w:val="center"/>
        <w:rPr>
          <w:rFonts w:asciiTheme="minorHAnsi" w:hAnsiTheme="minorHAnsi" w:cstheme="minorHAnsi"/>
          <w:b/>
          <w:sz w:val="26"/>
          <w:szCs w:val="22"/>
        </w:rPr>
      </w:pPr>
      <w:r w:rsidRPr="000066BF">
        <w:rPr>
          <w:rFonts w:asciiTheme="minorHAnsi" w:hAnsiTheme="minorHAnsi" w:cstheme="minorHAnsi"/>
          <w:b/>
          <w:sz w:val="26"/>
          <w:szCs w:val="22"/>
        </w:rPr>
        <w:t>Supply, installation and Training of Bibliotheca RFID Self-Issue/Self-Return Kiosk and Handheld Bibliotheca Mobile Inventory reader</w:t>
      </w:r>
    </w:p>
    <w:tbl>
      <w:tblPr>
        <w:tblW w:w="11505" w:type="dxa"/>
        <w:tblLook w:val="04A0" w:firstRow="1" w:lastRow="0" w:firstColumn="1" w:lastColumn="0" w:noHBand="0" w:noVBand="1"/>
      </w:tblPr>
      <w:tblGrid>
        <w:gridCol w:w="846"/>
        <w:gridCol w:w="3036"/>
        <w:gridCol w:w="4213"/>
        <w:gridCol w:w="810"/>
        <w:gridCol w:w="810"/>
        <w:gridCol w:w="1310"/>
        <w:gridCol w:w="480"/>
      </w:tblGrid>
      <w:tr w:rsidR="00C755AE" w:rsidRPr="000066BF" w14:paraId="3104452F" w14:textId="77777777" w:rsidTr="00A26D25">
        <w:trPr>
          <w:gridAfter w:val="2"/>
          <w:wAfter w:w="1790" w:type="dxa"/>
          <w:trHeight w:val="395"/>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7E1C4" w14:textId="35A357AF" w:rsidR="00C755AE" w:rsidRPr="000066BF" w:rsidRDefault="00C755AE" w:rsidP="00C755AE">
            <w:pPr>
              <w:rPr>
                <w:rFonts w:asciiTheme="minorHAnsi" w:eastAsia="Arial" w:hAnsiTheme="minorHAnsi" w:cstheme="minorHAnsi"/>
              </w:rPr>
            </w:pPr>
            <w:proofErr w:type="spellStart"/>
            <w:r w:rsidRPr="000066BF">
              <w:rPr>
                <w:rFonts w:asciiTheme="minorHAnsi" w:hAnsiTheme="minorHAnsi" w:cstheme="minorHAnsi"/>
                <w:b/>
                <w:bCs/>
                <w:color w:val="000000"/>
                <w:sz w:val="22"/>
                <w:szCs w:val="22"/>
              </w:rPr>
              <w:t>S.No</w:t>
            </w:r>
            <w:proofErr w:type="spellEnd"/>
            <w:r w:rsidRPr="000066BF">
              <w:rPr>
                <w:rFonts w:asciiTheme="minorHAnsi" w:hAnsiTheme="minorHAnsi" w:cstheme="minorHAnsi"/>
                <w:b/>
                <w:bCs/>
                <w:color w:val="000000"/>
                <w:sz w:val="22"/>
                <w:szCs w:val="22"/>
              </w:rPr>
              <w:t>.</w:t>
            </w:r>
          </w:p>
        </w:tc>
        <w:tc>
          <w:tcPr>
            <w:tcW w:w="3036" w:type="dxa"/>
            <w:tcBorders>
              <w:top w:val="single" w:sz="4" w:space="0" w:color="auto"/>
              <w:left w:val="nil"/>
              <w:bottom w:val="single" w:sz="4" w:space="0" w:color="auto"/>
              <w:right w:val="single" w:sz="4" w:space="0" w:color="auto"/>
            </w:tcBorders>
            <w:shd w:val="clear" w:color="000000" w:fill="FFFFFF"/>
            <w:noWrap/>
            <w:vAlign w:val="center"/>
          </w:tcPr>
          <w:p w14:paraId="74ACF2E4" w14:textId="5667A68B" w:rsidR="00C755AE" w:rsidRPr="000066BF" w:rsidRDefault="00C755AE" w:rsidP="00C755AE">
            <w:pPr>
              <w:rPr>
                <w:rFonts w:asciiTheme="minorHAnsi" w:hAnsiTheme="minorHAnsi" w:cstheme="minorHAnsi"/>
                <w:color w:val="000000"/>
              </w:rPr>
            </w:pPr>
            <w:r w:rsidRPr="000066BF">
              <w:rPr>
                <w:rFonts w:asciiTheme="minorHAnsi" w:hAnsiTheme="minorHAnsi" w:cstheme="minorHAnsi"/>
                <w:b/>
                <w:bCs/>
                <w:color w:val="000000"/>
                <w:sz w:val="22"/>
                <w:szCs w:val="22"/>
              </w:rPr>
              <w:t>Item Name/ Description</w:t>
            </w:r>
          </w:p>
        </w:tc>
        <w:tc>
          <w:tcPr>
            <w:tcW w:w="4213" w:type="dxa"/>
            <w:tcBorders>
              <w:top w:val="single" w:sz="4" w:space="0" w:color="auto"/>
              <w:left w:val="nil"/>
              <w:bottom w:val="single" w:sz="4" w:space="0" w:color="auto"/>
              <w:right w:val="single" w:sz="4" w:space="0" w:color="auto"/>
            </w:tcBorders>
            <w:shd w:val="clear" w:color="auto" w:fill="auto"/>
            <w:noWrap/>
            <w:vAlign w:val="bottom"/>
          </w:tcPr>
          <w:p w14:paraId="29EF1B1A" w14:textId="1BDD113C" w:rsidR="00C755AE" w:rsidRPr="000066BF" w:rsidRDefault="00C755AE" w:rsidP="00C755AE">
            <w:pPr>
              <w:jc w:val="center"/>
              <w:rPr>
                <w:rFonts w:asciiTheme="minorHAnsi" w:hAnsiTheme="minorHAnsi" w:cstheme="minorHAnsi"/>
                <w:b/>
                <w:bCs/>
                <w:color w:val="000000"/>
              </w:rPr>
            </w:pPr>
            <w:r w:rsidRPr="000066BF">
              <w:rPr>
                <w:rFonts w:asciiTheme="minorHAnsi" w:hAnsiTheme="minorHAnsi" w:cstheme="minorHAnsi"/>
                <w:b/>
                <w:bCs/>
                <w:color w:val="000000"/>
              </w:rPr>
              <w:t>Specification</w:t>
            </w:r>
          </w:p>
        </w:tc>
        <w:tc>
          <w:tcPr>
            <w:tcW w:w="810" w:type="dxa"/>
            <w:tcBorders>
              <w:top w:val="single" w:sz="4" w:space="0" w:color="auto"/>
              <w:left w:val="nil"/>
              <w:bottom w:val="single" w:sz="4" w:space="0" w:color="auto"/>
              <w:right w:val="single" w:sz="4" w:space="0" w:color="auto"/>
            </w:tcBorders>
            <w:shd w:val="clear" w:color="000000" w:fill="FFFFFF"/>
            <w:noWrap/>
            <w:vAlign w:val="center"/>
          </w:tcPr>
          <w:p w14:paraId="54EF7B1A" w14:textId="7552CFFA" w:rsidR="00C755AE" w:rsidRPr="000066BF" w:rsidRDefault="00C755AE" w:rsidP="00C755AE">
            <w:pPr>
              <w:jc w:val="center"/>
              <w:rPr>
                <w:rFonts w:asciiTheme="minorHAnsi" w:hAnsiTheme="minorHAnsi" w:cstheme="minorHAnsi"/>
                <w:color w:val="000000"/>
              </w:rPr>
            </w:pPr>
            <w:r w:rsidRPr="000066BF">
              <w:rPr>
                <w:rFonts w:asciiTheme="minorHAnsi" w:hAnsiTheme="minorHAnsi" w:cstheme="minorHAnsi"/>
                <w:color w:val="000000"/>
              </w:rPr>
              <w:t>Qty</w:t>
            </w:r>
          </w:p>
        </w:tc>
        <w:tc>
          <w:tcPr>
            <w:tcW w:w="810" w:type="dxa"/>
            <w:tcBorders>
              <w:top w:val="single" w:sz="4" w:space="0" w:color="auto"/>
              <w:left w:val="nil"/>
              <w:bottom w:val="single" w:sz="4" w:space="0" w:color="auto"/>
              <w:right w:val="single" w:sz="4" w:space="0" w:color="auto"/>
            </w:tcBorders>
            <w:shd w:val="clear" w:color="auto" w:fill="auto"/>
            <w:vAlign w:val="center"/>
          </w:tcPr>
          <w:p w14:paraId="0252794E" w14:textId="638DB45A" w:rsidR="00C755AE" w:rsidRPr="000066BF" w:rsidRDefault="00C755AE" w:rsidP="00C755AE">
            <w:pPr>
              <w:jc w:val="center"/>
              <w:rPr>
                <w:rFonts w:asciiTheme="minorHAnsi" w:hAnsiTheme="minorHAnsi" w:cstheme="minorHAnsi"/>
                <w:color w:val="000000"/>
              </w:rPr>
            </w:pPr>
            <w:r w:rsidRPr="000066BF">
              <w:rPr>
                <w:rFonts w:asciiTheme="minorHAnsi" w:hAnsiTheme="minorHAnsi" w:cstheme="minorHAnsi"/>
                <w:color w:val="000000"/>
              </w:rPr>
              <w:t>UOM</w:t>
            </w:r>
          </w:p>
        </w:tc>
      </w:tr>
      <w:tr w:rsidR="00917E3B" w:rsidRPr="000066BF" w14:paraId="3EB465CE" w14:textId="3E8D20DB" w:rsidTr="00431ECF">
        <w:trPr>
          <w:trHeight w:val="395"/>
        </w:trPr>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2551F341" w14:textId="5CEE23C2" w:rsidR="00917E3B" w:rsidRPr="000066BF" w:rsidRDefault="00917E3B" w:rsidP="00431ECF">
            <w:pPr>
              <w:rPr>
                <w:rFonts w:asciiTheme="minorHAnsi" w:eastAsia="Arial" w:hAnsiTheme="minorHAnsi" w:cstheme="minorHAnsi"/>
              </w:rPr>
            </w:pPr>
            <w:r w:rsidRPr="000066BF">
              <w:rPr>
                <w:rFonts w:asciiTheme="minorHAnsi" w:eastAsia="Arial" w:hAnsiTheme="minorHAnsi" w:cstheme="minorHAnsi"/>
              </w:rPr>
              <w:t>1</w:t>
            </w:r>
          </w:p>
        </w:tc>
        <w:tc>
          <w:tcPr>
            <w:tcW w:w="3036" w:type="dxa"/>
            <w:tcBorders>
              <w:top w:val="single" w:sz="4" w:space="0" w:color="auto"/>
              <w:left w:val="nil"/>
              <w:bottom w:val="single" w:sz="4" w:space="0" w:color="auto"/>
              <w:right w:val="single" w:sz="4" w:space="0" w:color="auto"/>
            </w:tcBorders>
            <w:shd w:val="clear" w:color="000000" w:fill="FFFFFF"/>
            <w:noWrap/>
          </w:tcPr>
          <w:p w14:paraId="53EDCE7E" w14:textId="7C5AC6F6" w:rsidR="00917E3B" w:rsidRPr="000066BF" w:rsidRDefault="00917E3B" w:rsidP="00431ECF">
            <w:pPr>
              <w:rPr>
                <w:rFonts w:asciiTheme="minorHAnsi" w:hAnsiTheme="minorHAnsi" w:cstheme="minorHAnsi"/>
                <w:color w:val="000000"/>
              </w:rPr>
            </w:pPr>
            <w:r w:rsidRPr="000066BF">
              <w:rPr>
                <w:rFonts w:asciiTheme="minorHAnsi" w:hAnsiTheme="minorHAnsi" w:cstheme="minorHAnsi"/>
                <w:b/>
                <w:sz w:val="24"/>
              </w:rPr>
              <w:t>RFID Self-Issue/Self-Return Kiosk</w:t>
            </w:r>
          </w:p>
        </w:tc>
        <w:tc>
          <w:tcPr>
            <w:tcW w:w="4213" w:type="dxa"/>
            <w:tcBorders>
              <w:top w:val="single" w:sz="4" w:space="0" w:color="auto"/>
              <w:left w:val="nil"/>
              <w:bottom w:val="single" w:sz="4" w:space="0" w:color="auto"/>
              <w:right w:val="single" w:sz="4" w:space="0" w:color="auto"/>
            </w:tcBorders>
            <w:shd w:val="clear" w:color="auto" w:fill="auto"/>
            <w:noWrap/>
            <w:vAlign w:val="center"/>
          </w:tcPr>
          <w:p w14:paraId="57F77C7A" w14:textId="77777777" w:rsidR="00917E3B" w:rsidRPr="000066BF" w:rsidRDefault="00917E3B" w:rsidP="00917E3B">
            <w:pPr>
              <w:jc w:val="both"/>
              <w:rPr>
                <w:sz w:val="18"/>
                <w:szCs w:val="18"/>
              </w:rPr>
            </w:pPr>
            <w:r w:rsidRPr="000066BF">
              <w:rPr>
                <w:b/>
                <w:bCs/>
                <w:sz w:val="18"/>
                <w:szCs w:val="18"/>
              </w:rPr>
              <w:t>Body:</w:t>
            </w:r>
            <w:r w:rsidRPr="000066BF">
              <w:rPr>
                <w:sz w:val="18"/>
                <w:szCs w:val="18"/>
              </w:rPr>
              <w:t xml:space="preserve"> Full standing 1.6 mm MS metal sheet, powder coated Kiosk</w:t>
            </w:r>
          </w:p>
          <w:p w14:paraId="4C6F4A08" w14:textId="77777777" w:rsidR="00917E3B" w:rsidRPr="000066BF" w:rsidRDefault="00917E3B" w:rsidP="00917E3B">
            <w:pPr>
              <w:jc w:val="both"/>
              <w:rPr>
                <w:sz w:val="18"/>
                <w:szCs w:val="18"/>
              </w:rPr>
            </w:pPr>
            <w:r w:rsidRPr="000066BF">
              <w:rPr>
                <w:b/>
                <w:bCs/>
                <w:sz w:val="18"/>
                <w:szCs w:val="18"/>
              </w:rPr>
              <w:t>Screen:</w:t>
            </w:r>
            <w:r w:rsidRPr="000066BF">
              <w:rPr>
                <w:sz w:val="18"/>
                <w:szCs w:val="18"/>
              </w:rPr>
              <w:t xml:space="preserve"> 19" / 22" vandal-proof / </w:t>
            </w:r>
            <w:proofErr w:type="spellStart"/>
            <w:r w:rsidRPr="000066BF">
              <w:rPr>
                <w:sz w:val="18"/>
                <w:szCs w:val="18"/>
              </w:rPr>
              <w:t>capactive</w:t>
            </w:r>
            <w:proofErr w:type="spellEnd"/>
            <w:r w:rsidRPr="000066BF">
              <w:rPr>
                <w:sz w:val="18"/>
                <w:szCs w:val="18"/>
              </w:rPr>
              <w:t xml:space="preserve"> touch screen, 16:9 aspect ratio, full HD</w:t>
            </w:r>
          </w:p>
          <w:p w14:paraId="6477FC75" w14:textId="77777777" w:rsidR="00917E3B" w:rsidRPr="000066BF" w:rsidRDefault="00917E3B" w:rsidP="00917E3B">
            <w:pPr>
              <w:jc w:val="both"/>
              <w:rPr>
                <w:sz w:val="18"/>
                <w:szCs w:val="18"/>
              </w:rPr>
            </w:pPr>
            <w:r w:rsidRPr="000066BF">
              <w:rPr>
                <w:b/>
                <w:bCs/>
                <w:sz w:val="18"/>
                <w:szCs w:val="18"/>
              </w:rPr>
              <w:t>System:</w:t>
            </w:r>
            <w:r w:rsidRPr="000066BF">
              <w:rPr>
                <w:sz w:val="18"/>
                <w:szCs w:val="18"/>
              </w:rPr>
              <w:t xml:space="preserve"> Latest Windows 11, SSD machine</w:t>
            </w:r>
          </w:p>
          <w:p w14:paraId="6A1CEF64" w14:textId="77777777" w:rsidR="00917E3B" w:rsidRPr="000066BF" w:rsidRDefault="00917E3B" w:rsidP="00917E3B">
            <w:pPr>
              <w:jc w:val="both"/>
              <w:rPr>
                <w:sz w:val="18"/>
                <w:szCs w:val="18"/>
              </w:rPr>
            </w:pPr>
            <w:r w:rsidRPr="000066BF">
              <w:rPr>
                <w:b/>
                <w:bCs/>
                <w:sz w:val="18"/>
                <w:szCs w:val="18"/>
              </w:rPr>
              <w:t>Operating Frequency:</w:t>
            </w:r>
            <w:r w:rsidRPr="000066BF">
              <w:rPr>
                <w:sz w:val="18"/>
                <w:szCs w:val="18"/>
              </w:rPr>
              <w:t xml:space="preserve"> 13.56 MHz, Max. Transmitting power: 1.2W</w:t>
            </w:r>
          </w:p>
          <w:p w14:paraId="7318B5D4" w14:textId="77777777" w:rsidR="00917E3B" w:rsidRPr="000066BF" w:rsidRDefault="00917E3B" w:rsidP="00917E3B">
            <w:pPr>
              <w:jc w:val="both"/>
              <w:rPr>
                <w:sz w:val="18"/>
                <w:szCs w:val="18"/>
              </w:rPr>
            </w:pPr>
            <w:r w:rsidRPr="000066BF">
              <w:rPr>
                <w:b/>
                <w:bCs/>
                <w:sz w:val="18"/>
                <w:szCs w:val="18"/>
              </w:rPr>
              <w:t>Supported Tag Types:</w:t>
            </w:r>
            <w:r w:rsidRPr="000066BF">
              <w:rPr>
                <w:sz w:val="18"/>
                <w:szCs w:val="18"/>
              </w:rPr>
              <w:t xml:space="preserve"> ISO 15693, ISO 18000-3-A (NXP SLI, </w:t>
            </w:r>
            <w:proofErr w:type="spellStart"/>
            <w:r w:rsidRPr="000066BF">
              <w:rPr>
                <w:sz w:val="18"/>
                <w:szCs w:val="18"/>
              </w:rPr>
              <w:t>SLIx</w:t>
            </w:r>
            <w:proofErr w:type="spellEnd"/>
            <w:r w:rsidRPr="000066BF">
              <w:rPr>
                <w:sz w:val="18"/>
                <w:szCs w:val="18"/>
              </w:rPr>
              <w:t>, SLIx2)</w:t>
            </w:r>
          </w:p>
          <w:p w14:paraId="16047271" w14:textId="11A31A21" w:rsidR="00917E3B" w:rsidRPr="000066BF" w:rsidRDefault="00917E3B" w:rsidP="00917E3B">
            <w:pPr>
              <w:jc w:val="both"/>
              <w:rPr>
                <w:sz w:val="18"/>
                <w:szCs w:val="18"/>
              </w:rPr>
            </w:pPr>
            <w:r w:rsidRPr="000066BF">
              <w:rPr>
                <w:b/>
                <w:bCs/>
                <w:sz w:val="18"/>
                <w:szCs w:val="18"/>
              </w:rPr>
              <w:t>Patron Identity Options:</w:t>
            </w:r>
            <w:r w:rsidRPr="000066BF">
              <w:rPr>
                <w:sz w:val="18"/>
                <w:szCs w:val="18"/>
              </w:rPr>
              <w:t xml:space="preserve"> Barcode scanner / Smart Card Reader / Biometric Scanner / Facial Recognition              /manual screen entry</w:t>
            </w:r>
          </w:p>
          <w:p w14:paraId="43A7063C" w14:textId="77777777" w:rsidR="00917E3B" w:rsidRPr="000066BF" w:rsidRDefault="00917E3B" w:rsidP="00917E3B">
            <w:pPr>
              <w:jc w:val="both"/>
              <w:rPr>
                <w:sz w:val="18"/>
                <w:szCs w:val="18"/>
              </w:rPr>
            </w:pPr>
            <w:r w:rsidRPr="000066BF">
              <w:rPr>
                <w:b/>
                <w:bCs/>
                <w:sz w:val="18"/>
                <w:szCs w:val="18"/>
              </w:rPr>
              <w:t>Thermal Slip Printer:</w:t>
            </w:r>
            <w:r w:rsidRPr="000066BF">
              <w:rPr>
                <w:sz w:val="18"/>
                <w:szCs w:val="18"/>
              </w:rPr>
              <w:t xml:space="preserve"> 2" / 3" fast-loading media</w:t>
            </w:r>
          </w:p>
          <w:p w14:paraId="14DB4F0F" w14:textId="4C7609E6" w:rsidR="00917E3B" w:rsidRPr="000066BF" w:rsidRDefault="00917E3B" w:rsidP="00917E3B">
            <w:pPr>
              <w:jc w:val="both"/>
              <w:rPr>
                <w:sz w:val="18"/>
                <w:szCs w:val="18"/>
              </w:rPr>
            </w:pPr>
            <w:r w:rsidRPr="000066BF">
              <w:rPr>
                <w:b/>
                <w:bCs/>
                <w:sz w:val="18"/>
                <w:szCs w:val="18"/>
              </w:rPr>
              <w:t>Barcode Scanner:</w:t>
            </w:r>
            <w:r w:rsidRPr="000066BF">
              <w:rPr>
                <w:sz w:val="18"/>
                <w:szCs w:val="18"/>
              </w:rPr>
              <w:t xml:space="preserve"> Two Dimensional (2D), 640X480 pixel array. Can read barcode from mobile screen as well.</w:t>
            </w:r>
          </w:p>
          <w:p w14:paraId="3C74A148" w14:textId="77777777" w:rsidR="00917E3B" w:rsidRPr="000066BF" w:rsidRDefault="00917E3B" w:rsidP="00917E3B">
            <w:pPr>
              <w:jc w:val="both"/>
              <w:rPr>
                <w:sz w:val="18"/>
                <w:szCs w:val="18"/>
              </w:rPr>
            </w:pPr>
            <w:r w:rsidRPr="000066BF">
              <w:rPr>
                <w:b/>
                <w:bCs/>
                <w:sz w:val="18"/>
                <w:szCs w:val="18"/>
              </w:rPr>
              <w:t>Smart Card Reader:</w:t>
            </w:r>
            <w:r w:rsidRPr="000066BF">
              <w:rPr>
                <w:sz w:val="18"/>
                <w:szCs w:val="18"/>
              </w:rPr>
              <w:t xml:space="preserve"> Multi ISO Reader - </w:t>
            </w:r>
            <w:proofErr w:type="spellStart"/>
            <w:r w:rsidRPr="000066BF">
              <w:rPr>
                <w:sz w:val="18"/>
                <w:szCs w:val="18"/>
              </w:rPr>
              <w:t>Mifare</w:t>
            </w:r>
            <w:proofErr w:type="spellEnd"/>
            <w:r w:rsidRPr="000066BF">
              <w:rPr>
                <w:sz w:val="18"/>
                <w:szCs w:val="18"/>
              </w:rPr>
              <w:t xml:space="preserve"> ISO 14443 or ICODE 15693.</w:t>
            </w:r>
          </w:p>
          <w:p w14:paraId="615C0EC9" w14:textId="77777777" w:rsidR="00917E3B" w:rsidRPr="000066BF" w:rsidRDefault="00917E3B" w:rsidP="00917E3B">
            <w:pPr>
              <w:jc w:val="both"/>
              <w:rPr>
                <w:sz w:val="18"/>
                <w:szCs w:val="18"/>
              </w:rPr>
            </w:pPr>
            <w:r w:rsidRPr="000066BF">
              <w:rPr>
                <w:b/>
                <w:bCs/>
                <w:sz w:val="18"/>
                <w:szCs w:val="18"/>
              </w:rPr>
              <w:t>Biometric Scanner:</w:t>
            </w:r>
            <w:r w:rsidRPr="000066BF">
              <w:rPr>
                <w:sz w:val="18"/>
                <w:szCs w:val="18"/>
              </w:rPr>
              <w:t xml:space="preserve"> 500 </w:t>
            </w:r>
            <w:proofErr w:type="spellStart"/>
            <w:r w:rsidRPr="000066BF">
              <w:rPr>
                <w:sz w:val="18"/>
                <w:szCs w:val="18"/>
              </w:rPr>
              <w:t>ppi</w:t>
            </w:r>
            <w:proofErr w:type="spellEnd"/>
            <w:r w:rsidRPr="000066BF">
              <w:rPr>
                <w:sz w:val="18"/>
                <w:szCs w:val="18"/>
              </w:rPr>
              <w:t xml:space="preserve"> resolution, FAP20, STQC Certified with Active, Platen Area: 0.96 x 0.64 in.</w:t>
            </w:r>
          </w:p>
          <w:p w14:paraId="23B027BD" w14:textId="78256375" w:rsidR="00917E3B" w:rsidRPr="000066BF" w:rsidRDefault="00917E3B" w:rsidP="00917E3B">
            <w:pPr>
              <w:jc w:val="both"/>
              <w:rPr>
                <w:sz w:val="18"/>
                <w:szCs w:val="18"/>
              </w:rPr>
            </w:pPr>
            <w:r w:rsidRPr="000066BF">
              <w:rPr>
                <w:sz w:val="18"/>
                <w:szCs w:val="18"/>
              </w:rPr>
              <w:t>(24.4 x 16.3 mm)</w:t>
            </w:r>
          </w:p>
          <w:p w14:paraId="37F134A9" w14:textId="77777777" w:rsidR="00917E3B" w:rsidRPr="000066BF" w:rsidRDefault="00917E3B" w:rsidP="00917E3B">
            <w:pPr>
              <w:jc w:val="both"/>
              <w:rPr>
                <w:sz w:val="18"/>
                <w:szCs w:val="18"/>
              </w:rPr>
            </w:pPr>
            <w:r w:rsidRPr="000066BF">
              <w:rPr>
                <w:b/>
                <w:bCs/>
                <w:sz w:val="18"/>
                <w:szCs w:val="18"/>
              </w:rPr>
              <w:t xml:space="preserve">Camera: </w:t>
            </w:r>
            <w:r w:rsidRPr="000066BF">
              <w:rPr>
                <w:sz w:val="18"/>
                <w:szCs w:val="18"/>
              </w:rPr>
              <w:t>720p/30fps, 5-megapixel snapshots</w:t>
            </w:r>
          </w:p>
          <w:p w14:paraId="3B7DF74F" w14:textId="77777777" w:rsidR="00917E3B" w:rsidRPr="000066BF" w:rsidRDefault="00917E3B" w:rsidP="00917E3B">
            <w:pPr>
              <w:jc w:val="both"/>
              <w:rPr>
                <w:sz w:val="18"/>
                <w:szCs w:val="18"/>
              </w:rPr>
            </w:pPr>
            <w:r w:rsidRPr="000066BF">
              <w:rPr>
                <w:b/>
                <w:bCs/>
                <w:sz w:val="18"/>
                <w:szCs w:val="18"/>
              </w:rPr>
              <w:t>Power:</w:t>
            </w:r>
            <w:r w:rsidRPr="000066BF">
              <w:rPr>
                <w:sz w:val="18"/>
                <w:szCs w:val="18"/>
              </w:rPr>
              <w:t xml:space="preserve"> 240V/5A; 3 Pin Connector</w:t>
            </w:r>
          </w:p>
          <w:p w14:paraId="6A856937" w14:textId="77777777" w:rsidR="00917E3B" w:rsidRPr="000066BF" w:rsidRDefault="00917E3B" w:rsidP="00917E3B">
            <w:pPr>
              <w:jc w:val="both"/>
              <w:rPr>
                <w:sz w:val="18"/>
                <w:szCs w:val="18"/>
              </w:rPr>
            </w:pPr>
            <w:r w:rsidRPr="000066BF">
              <w:rPr>
                <w:b/>
                <w:bCs/>
                <w:sz w:val="18"/>
                <w:szCs w:val="18"/>
              </w:rPr>
              <w:t>Data:</w:t>
            </w:r>
            <w:r w:rsidRPr="000066BF">
              <w:rPr>
                <w:sz w:val="18"/>
                <w:szCs w:val="18"/>
              </w:rPr>
              <w:t xml:space="preserve"> 10/100 ethernet / </w:t>
            </w:r>
            <w:proofErr w:type="spellStart"/>
            <w:r w:rsidRPr="000066BF">
              <w:rPr>
                <w:sz w:val="18"/>
                <w:szCs w:val="18"/>
              </w:rPr>
              <w:t>WiFi</w:t>
            </w:r>
            <w:proofErr w:type="spellEnd"/>
            <w:r w:rsidRPr="000066BF">
              <w:rPr>
                <w:sz w:val="18"/>
                <w:szCs w:val="18"/>
              </w:rPr>
              <w:t xml:space="preserve"> 802.11bgn</w:t>
            </w:r>
          </w:p>
          <w:p w14:paraId="1B2242D1" w14:textId="246A027C" w:rsidR="00917E3B" w:rsidRPr="000066BF" w:rsidRDefault="00917E3B" w:rsidP="00917E3B">
            <w:pPr>
              <w:jc w:val="both"/>
              <w:rPr>
                <w:sz w:val="18"/>
                <w:szCs w:val="18"/>
              </w:rPr>
            </w:pPr>
            <w:r w:rsidRPr="000066BF">
              <w:rPr>
                <w:b/>
                <w:bCs/>
                <w:sz w:val="18"/>
                <w:szCs w:val="18"/>
              </w:rPr>
              <w:t xml:space="preserve">Optional </w:t>
            </w:r>
            <w:proofErr w:type="spellStart"/>
            <w:proofErr w:type="gramStart"/>
            <w:r w:rsidRPr="000066BF">
              <w:rPr>
                <w:b/>
                <w:bCs/>
                <w:sz w:val="18"/>
                <w:szCs w:val="18"/>
              </w:rPr>
              <w:t>Components:</w:t>
            </w:r>
            <w:r w:rsidRPr="000066BF">
              <w:rPr>
                <w:sz w:val="18"/>
                <w:szCs w:val="18"/>
              </w:rPr>
              <w:t>Power</w:t>
            </w:r>
            <w:proofErr w:type="spellEnd"/>
            <w:proofErr w:type="gramEnd"/>
            <w:r w:rsidRPr="000066BF">
              <w:rPr>
                <w:sz w:val="18"/>
                <w:szCs w:val="18"/>
              </w:rPr>
              <w:t xml:space="preserve"> backup / Speaker / Message Display Area / Return BIN (100/175 books) /Graphical Wraps / Acrylic Signage</w:t>
            </w:r>
          </w:p>
          <w:p w14:paraId="0C6A0B9E" w14:textId="77777777" w:rsidR="00917E3B" w:rsidRPr="000066BF" w:rsidRDefault="00917E3B" w:rsidP="00917E3B">
            <w:pPr>
              <w:jc w:val="both"/>
              <w:rPr>
                <w:sz w:val="18"/>
                <w:szCs w:val="18"/>
              </w:rPr>
            </w:pPr>
            <w:r w:rsidRPr="000066BF">
              <w:rPr>
                <w:b/>
                <w:bCs/>
                <w:sz w:val="18"/>
                <w:szCs w:val="18"/>
              </w:rPr>
              <w:lastRenderedPageBreak/>
              <w:t>Integration:</w:t>
            </w:r>
            <w:r w:rsidRPr="000066BF">
              <w:rPr>
                <w:sz w:val="18"/>
                <w:szCs w:val="18"/>
              </w:rPr>
              <w:t xml:space="preserve"> Option of SIP2 / NCIP / Direct Database / Webservices</w:t>
            </w:r>
          </w:p>
          <w:p w14:paraId="5B4C6F02" w14:textId="77777777" w:rsidR="00917E3B" w:rsidRPr="000066BF" w:rsidRDefault="00917E3B" w:rsidP="00917E3B">
            <w:pPr>
              <w:jc w:val="both"/>
              <w:rPr>
                <w:sz w:val="18"/>
                <w:szCs w:val="18"/>
              </w:rPr>
            </w:pPr>
            <w:r w:rsidRPr="000066BF">
              <w:rPr>
                <w:b/>
                <w:bCs/>
                <w:sz w:val="18"/>
                <w:szCs w:val="18"/>
              </w:rPr>
              <w:t>Color Options:</w:t>
            </w:r>
            <w:r w:rsidRPr="000066BF">
              <w:rPr>
                <w:sz w:val="18"/>
                <w:szCs w:val="18"/>
              </w:rPr>
              <w:t xml:space="preserve"> White / Grey / Black</w:t>
            </w:r>
          </w:p>
          <w:p w14:paraId="1E4B8BED" w14:textId="77777777" w:rsidR="00917E3B" w:rsidRPr="000066BF" w:rsidRDefault="00917E3B" w:rsidP="00917E3B">
            <w:pPr>
              <w:jc w:val="both"/>
              <w:rPr>
                <w:sz w:val="18"/>
                <w:szCs w:val="18"/>
              </w:rPr>
            </w:pPr>
            <w:r w:rsidRPr="000066BF">
              <w:rPr>
                <w:b/>
                <w:bCs/>
                <w:sz w:val="18"/>
                <w:szCs w:val="18"/>
              </w:rPr>
              <w:t>Software:</w:t>
            </w:r>
            <w:r w:rsidRPr="000066BF">
              <w:rPr>
                <w:sz w:val="18"/>
                <w:szCs w:val="18"/>
              </w:rPr>
              <w:t xml:space="preserve"> Self Check (RFID series) comes pre-loaded with self-service software, which provides the customer with the full range of borrow, return, and account functions. The software is configured for connection to the library ILS/LMS through SIP2/NCIP.</w:t>
            </w:r>
          </w:p>
          <w:p w14:paraId="6517955B" w14:textId="156B0B74" w:rsidR="00917E3B" w:rsidRPr="000066BF" w:rsidRDefault="00917E3B" w:rsidP="00917E3B">
            <w:pPr>
              <w:jc w:val="center"/>
              <w:rPr>
                <w:rFonts w:asciiTheme="minorHAnsi" w:hAnsiTheme="minorHAnsi" w:cstheme="minorHAnsi"/>
                <w:color w:val="000000"/>
                <w:sz w:val="18"/>
                <w:szCs w:val="18"/>
              </w:rPr>
            </w:pPr>
          </w:p>
        </w:tc>
        <w:tc>
          <w:tcPr>
            <w:tcW w:w="810" w:type="dxa"/>
            <w:tcBorders>
              <w:top w:val="single" w:sz="4" w:space="0" w:color="auto"/>
              <w:left w:val="nil"/>
              <w:bottom w:val="single" w:sz="4" w:space="0" w:color="auto"/>
              <w:right w:val="single" w:sz="4" w:space="0" w:color="auto"/>
            </w:tcBorders>
            <w:shd w:val="clear" w:color="000000" w:fill="FFFFFF"/>
            <w:noWrap/>
          </w:tcPr>
          <w:p w14:paraId="54C9BF3D" w14:textId="5343C1A9" w:rsidR="00917E3B" w:rsidRPr="000066BF" w:rsidRDefault="00917E3B" w:rsidP="00431ECF">
            <w:pPr>
              <w:rPr>
                <w:rFonts w:asciiTheme="minorHAnsi" w:hAnsiTheme="minorHAnsi" w:cstheme="minorHAnsi"/>
                <w:color w:val="000000"/>
              </w:rPr>
            </w:pPr>
            <w:r w:rsidRPr="000066BF">
              <w:rPr>
                <w:rFonts w:asciiTheme="minorHAnsi" w:hAnsiTheme="minorHAnsi" w:cstheme="minorHAnsi"/>
                <w:color w:val="000000"/>
              </w:rPr>
              <w:lastRenderedPageBreak/>
              <w:t>1</w:t>
            </w:r>
          </w:p>
        </w:tc>
        <w:tc>
          <w:tcPr>
            <w:tcW w:w="810" w:type="dxa"/>
            <w:tcBorders>
              <w:top w:val="single" w:sz="4" w:space="0" w:color="auto"/>
              <w:left w:val="nil"/>
              <w:bottom w:val="single" w:sz="4" w:space="0" w:color="auto"/>
              <w:right w:val="single" w:sz="4" w:space="0" w:color="auto"/>
            </w:tcBorders>
            <w:shd w:val="clear" w:color="auto" w:fill="auto"/>
          </w:tcPr>
          <w:p w14:paraId="5ABA78AD" w14:textId="2B9C6C07" w:rsidR="00917E3B" w:rsidRPr="000066BF" w:rsidRDefault="00431ECF" w:rsidP="00431ECF">
            <w:pPr>
              <w:rPr>
                <w:rFonts w:asciiTheme="minorHAnsi" w:hAnsiTheme="minorHAnsi" w:cstheme="minorHAnsi"/>
                <w:color w:val="000000"/>
              </w:rPr>
            </w:pPr>
            <w:r w:rsidRPr="000066BF">
              <w:rPr>
                <w:rFonts w:asciiTheme="minorHAnsi" w:hAnsiTheme="minorHAnsi" w:cstheme="minorHAnsi"/>
                <w:color w:val="000000"/>
              </w:rPr>
              <w:t>Nos.</w:t>
            </w:r>
          </w:p>
        </w:tc>
        <w:tc>
          <w:tcPr>
            <w:tcW w:w="1310" w:type="dxa"/>
          </w:tcPr>
          <w:p w14:paraId="47325344" w14:textId="77777777" w:rsidR="00917E3B" w:rsidRPr="000066BF" w:rsidRDefault="00917E3B" w:rsidP="00917E3B"/>
        </w:tc>
        <w:tc>
          <w:tcPr>
            <w:tcW w:w="480" w:type="dxa"/>
          </w:tcPr>
          <w:p w14:paraId="70B12C25" w14:textId="77777777" w:rsidR="00917E3B" w:rsidRPr="000066BF" w:rsidRDefault="00917E3B" w:rsidP="00917E3B"/>
        </w:tc>
      </w:tr>
      <w:tr w:rsidR="00917E3B" w:rsidRPr="000066BF" w14:paraId="768855D8" w14:textId="77777777" w:rsidTr="00431ECF">
        <w:trPr>
          <w:gridAfter w:val="2"/>
          <w:wAfter w:w="1790" w:type="dxa"/>
          <w:trHeight w:val="296"/>
        </w:trPr>
        <w:tc>
          <w:tcPr>
            <w:tcW w:w="846" w:type="dxa"/>
            <w:tcBorders>
              <w:top w:val="nil"/>
              <w:left w:val="single" w:sz="4" w:space="0" w:color="auto"/>
              <w:bottom w:val="single" w:sz="4" w:space="0" w:color="auto"/>
              <w:right w:val="single" w:sz="4" w:space="0" w:color="auto"/>
            </w:tcBorders>
            <w:shd w:val="clear" w:color="auto" w:fill="auto"/>
            <w:noWrap/>
          </w:tcPr>
          <w:p w14:paraId="29B26B53" w14:textId="6BBF9A24" w:rsidR="00917E3B" w:rsidRPr="000066BF" w:rsidRDefault="00917E3B" w:rsidP="00431ECF">
            <w:pPr>
              <w:rPr>
                <w:rFonts w:asciiTheme="minorHAnsi" w:eastAsia="Arial" w:hAnsiTheme="minorHAnsi" w:cstheme="minorHAnsi"/>
              </w:rPr>
            </w:pPr>
            <w:r w:rsidRPr="000066BF">
              <w:rPr>
                <w:rFonts w:asciiTheme="minorHAnsi" w:eastAsia="Arial" w:hAnsiTheme="minorHAnsi" w:cstheme="minorHAnsi"/>
              </w:rPr>
              <w:t>2</w:t>
            </w:r>
          </w:p>
        </w:tc>
        <w:tc>
          <w:tcPr>
            <w:tcW w:w="3036" w:type="dxa"/>
            <w:tcBorders>
              <w:top w:val="nil"/>
              <w:left w:val="nil"/>
              <w:bottom w:val="single" w:sz="4" w:space="0" w:color="auto"/>
              <w:right w:val="single" w:sz="4" w:space="0" w:color="auto"/>
            </w:tcBorders>
            <w:shd w:val="clear" w:color="000000" w:fill="FFFFFF"/>
            <w:noWrap/>
          </w:tcPr>
          <w:p w14:paraId="3EA4F7D7" w14:textId="4F72F481" w:rsidR="003B242A" w:rsidRPr="000066BF" w:rsidRDefault="003B242A" w:rsidP="00431ECF">
            <w:pPr>
              <w:rPr>
                <w:rFonts w:asciiTheme="minorHAnsi" w:hAnsiTheme="minorHAnsi" w:cstheme="minorHAnsi"/>
                <w:b/>
                <w:sz w:val="22"/>
                <w:szCs w:val="18"/>
              </w:rPr>
            </w:pPr>
            <w:r w:rsidRPr="000066BF">
              <w:rPr>
                <w:rFonts w:asciiTheme="minorHAnsi" w:hAnsiTheme="minorHAnsi" w:cstheme="minorHAnsi"/>
                <w:b/>
                <w:sz w:val="22"/>
                <w:szCs w:val="18"/>
              </w:rPr>
              <w:t>Handheld Bibliotheca Mobile</w:t>
            </w:r>
          </w:p>
          <w:p w14:paraId="1D8A7063" w14:textId="59C4CCDE" w:rsidR="00917E3B" w:rsidRPr="000066BF" w:rsidRDefault="003B242A" w:rsidP="00431ECF">
            <w:pPr>
              <w:rPr>
                <w:rFonts w:asciiTheme="minorHAnsi" w:hAnsiTheme="minorHAnsi" w:cstheme="minorHAnsi"/>
                <w:color w:val="000000"/>
              </w:rPr>
            </w:pPr>
            <w:r w:rsidRPr="000066BF">
              <w:rPr>
                <w:rFonts w:asciiTheme="minorHAnsi" w:hAnsiTheme="minorHAnsi" w:cstheme="minorHAnsi"/>
                <w:b/>
                <w:sz w:val="22"/>
                <w:szCs w:val="18"/>
              </w:rPr>
              <w:t>Inventory reader</w:t>
            </w:r>
          </w:p>
          <w:p w14:paraId="056B40F6" w14:textId="77777777" w:rsidR="003B242A" w:rsidRPr="000066BF" w:rsidRDefault="003B242A" w:rsidP="00431ECF">
            <w:pPr>
              <w:rPr>
                <w:rFonts w:asciiTheme="minorHAnsi" w:hAnsiTheme="minorHAnsi" w:cstheme="minorHAnsi"/>
                <w:color w:val="000000"/>
              </w:rPr>
            </w:pPr>
          </w:p>
          <w:p w14:paraId="07EF758A" w14:textId="77777777" w:rsidR="003B242A" w:rsidRPr="000066BF" w:rsidRDefault="003B242A" w:rsidP="00431ECF">
            <w:pPr>
              <w:rPr>
                <w:rFonts w:asciiTheme="minorHAnsi" w:hAnsiTheme="minorHAnsi" w:cstheme="minorHAnsi"/>
                <w:color w:val="000000"/>
              </w:rPr>
            </w:pPr>
          </w:p>
          <w:p w14:paraId="3B16C072" w14:textId="77777777" w:rsidR="003B242A" w:rsidRPr="000066BF" w:rsidRDefault="003B242A" w:rsidP="00431ECF">
            <w:pPr>
              <w:rPr>
                <w:rFonts w:asciiTheme="minorHAnsi" w:hAnsiTheme="minorHAnsi" w:cstheme="minorHAnsi"/>
                <w:color w:val="000000"/>
              </w:rPr>
            </w:pPr>
          </w:p>
          <w:p w14:paraId="57A85B4D" w14:textId="77777777" w:rsidR="003B242A" w:rsidRPr="000066BF" w:rsidRDefault="003B242A" w:rsidP="00431ECF">
            <w:pPr>
              <w:rPr>
                <w:rFonts w:asciiTheme="minorHAnsi" w:hAnsiTheme="minorHAnsi" w:cstheme="minorHAnsi"/>
                <w:color w:val="000000"/>
              </w:rPr>
            </w:pPr>
          </w:p>
          <w:p w14:paraId="162C5AD2" w14:textId="77777777" w:rsidR="003B242A" w:rsidRPr="000066BF" w:rsidRDefault="003B242A" w:rsidP="00431ECF">
            <w:pPr>
              <w:rPr>
                <w:rFonts w:asciiTheme="minorHAnsi" w:hAnsiTheme="minorHAnsi" w:cstheme="minorHAnsi"/>
                <w:color w:val="000000"/>
              </w:rPr>
            </w:pPr>
          </w:p>
          <w:p w14:paraId="3CCC20AD" w14:textId="70C37A01" w:rsidR="003B242A" w:rsidRPr="000066BF" w:rsidRDefault="003B242A" w:rsidP="00431ECF">
            <w:pPr>
              <w:rPr>
                <w:rFonts w:asciiTheme="minorHAnsi" w:hAnsiTheme="minorHAnsi" w:cstheme="minorHAnsi"/>
                <w:color w:val="000000"/>
              </w:rPr>
            </w:pPr>
          </w:p>
        </w:tc>
        <w:tc>
          <w:tcPr>
            <w:tcW w:w="4213" w:type="dxa"/>
            <w:tcBorders>
              <w:top w:val="nil"/>
              <w:left w:val="nil"/>
              <w:bottom w:val="single" w:sz="4" w:space="0" w:color="auto"/>
              <w:right w:val="single" w:sz="4" w:space="0" w:color="auto"/>
            </w:tcBorders>
            <w:shd w:val="clear" w:color="auto" w:fill="auto"/>
            <w:noWrap/>
            <w:vAlign w:val="center"/>
          </w:tcPr>
          <w:p w14:paraId="6102BDC6" w14:textId="77777777" w:rsidR="002662ED" w:rsidRPr="000066BF" w:rsidRDefault="002662ED" w:rsidP="002662ED">
            <w:pPr>
              <w:rPr>
                <w:sz w:val="18"/>
                <w:szCs w:val="18"/>
              </w:rPr>
            </w:pPr>
            <w:r w:rsidRPr="000066BF">
              <w:rPr>
                <w:b/>
                <w:bCs/>
                <w:sz w:val="18"/>
                <w:szCs w:val="18"/>
              </w:rPr>
              <w:t>Scan rate</w:t>
            </w:r>
            <w:r w:rsidRPr="000066BF">
              <w:rPr>
                <w:sz w:val="18"/>
                <w:szCs w:val="18"/>
              </w:rPr>
              <w:t>: Up to 20 items per second</w:t>
            </w:r>
          </w:p>
          <w:p w14:paraId="413746F9" w14:textId="77777777" w:rsidR="002662ED" w:rsidRPr="000066BF" w:rsidRDefault="002662ED" w:rsidP="002662ED">
            <w:pPr>
              <w:jc w:val="both"/>
              <w:rPr>
                <w:sz w:val="18"/>
                <w:szCs w:val="18"/>
              </w:rPr>
            </w:pPr>
            <w:r w:rsidRPr="000066BF">
              <w:rPr>
                <w:b/>
                <w:bCs/>
                <w:sz w:val="18"/>
                <w:szCs w:val="18"/>
              </w:rPr>
              <w:t>Software:</w:t>
            </w:r>
            <w:r w:rsidRPr="000066BF">
              <w:rPr>
                <w:sz w:val="18"/>
                <w:szCs w:val="18"/>
              </w:rPr>
              <w:t xml:space="preserve"> The mobile inventory device comes with our staff Connect TM inventory software which provides the user with the full range of search, inventory, and shelf order functionality. The software does not require a connection to the LMS/ILS, but it can be configured to communicate directly via SIP2/NCIP. Access is required via a Wi-Fi access point. The software can be used on tablets and mobile devices that are able to run Java version 6. Dimensions: w: 460mm / 18.1" | d: 260mm / 10.2" | h: 27mm / 1.06"</w:t>
            </w:r>
          </w:p>
          <w:p w14:paraId="00AA8378" w14:textId="77777777" w:rsidR="002662ED" w:rsidRPr="000066BF" w:rsidRDefault="002662ED" w:rsidP="002662ED">
            <w:pPr>
              <w:rPr>
                <w:sz w:val="18"/>
                <w:szCs w:val="18"/>
              </w:rPr>
            </w:pPr>
            <w:r w:rsidRPr="000066BF">
              <w:rPr>
                <w:sz w:val="18"/>
                <w:szCs w:val="18"/>
              </w:rPr>
              <w:t>Weight: approx. 600g | 1.32lb (incl. battery pack)</w:t>
            </w:r>
          </w:p>
          <w:p w14:paraId="2882513C" w14:textId="77777777" w:rsidR="002662ED" w:rsidRPr="000066BF" w:rsidRDefault="002662ED" w:rsidP="002662ED">
            <w:pPr>
              <w:rPr>
                <w:sz w:val="18"/>
                <w:szCs w:val="18"/>
              </w:rPr>
            </w:pPr>
            <w:r w:rsidRPr="000066BF">
              <w:rPr>
                <w:b/>
                <w:bCs/>
                <w:sz w:val="18"/>
                <w:szCs w:val="18"/>
              </w:rPr>
              <w:t>Protection Class</w:t>
            </w:r>
            <w:r w:rsidRPr="000066BF">
              <w:rPr>
                <w:sz w:val="18"/>
                <w:szCs w:val="18"/>
              </w:rPr>
              <w:t>: IP 30</w:t>
            </w:r>
          </w:p>
          <w:p w14:paraId="2A733EF2" w14:textId="77777777" w:rsidR="002662ED" w:rsidRPr="000066BF" w:rsidRDefault="002662ED" w:rsidP="002662ED">
            <w:pPr>
              <w:rPr>
                <w:sz w:val="18"/>
                <w:szCs w:val="18"/>
              </w:rPr>
            </w:pPr>
            <w:r w:rsidRPr="000066BF">
              <w:rPr>
                <w:b/>
                <w:bCs/>
                <w:sz w:val="18"/>
                <w:szCs w:val="18"/>
              </w:rPr>
              <w:t>Operating frequency:</w:t>
            </w:r>
            <w:r w:rsidRPr="000066BF">
              <w:rPr>
                <w:sz w:val="18"/>
                <w:szCs w:val="18"/>
              </w:rPr>
              <w:t xml:space="preserve"> 13.56 MHz</w:t>
            </w:r>
          </w:p>
          <w:p w14:paraId="22428838" w14:textId="77777777" w:rsidR="002662ED" w:rsidRPr="000066BF" w:rsidRDefault="002662ED" w:rsidP="002662ED">
            <w:pPr>
              <w:rPr>
                <w:sz w:val="18"/>
                <w:szCs w:val="18"/>
              </w:rPr>
            </w:pPr>
            <w:r w:rsidRPr="000066BF">
              <w:rPr>
                <w:b/>
                <w:bCs/>
                <w:sz w:val="18"/>
                <w:szCs w:val="18"/>
              </w:rPr>
              <w:t>RF Transmitting power</w:t>
            </w:r>
            <w:r w:rsidRPr="000066BF">
              <w:rPr>
                <w:sz w:val="18"/>
                <w:szCs w:val="18"/>
              </w:rPr>
              <w:t>: Standard Mode 1.5 W / Boost Mode 4.0 W</w:t>
            </w:r>
          </w:p>
          <w:p w14:paraId="6D70944F" w14:textId="77777777" w:rsidR="002662ED" w:rsidRPr="000066BF" w:rsidRDefault="002662ED" w:rsidP="002662ED">
            <w:pPr>
              <w:rPr>
                <w:sz w:val="18"/>
                <w:szCs w:val="18"/>
              </w:rPr>
            </w:pPr>
            <w:r w:rsidRPr="000066BF">
              <w:rPr>
                <w:b/>
                <w:bCs/>
                <w:sz w:val="18"/>
                <w:szCs w:val="18"/>
              </w:rPr>
              <w:t>Battery pack:</w:t>
            </w:r>
            <w:r w:rsidRPr="000066BF">
              <w:rPr>
                <w:sz w:val="18"/>
                <w:szCs w:val="18"/>
              </w:rPr>
              <w:t xml:space="preserve"> Standard Mode 16 hours / Boost Mode 8 hours*</w:t>
            </w:r>
          </w:p>
          <w:p w14:paraId="12F69998" w14:textId="77777777" w:rsidR="002662ED" w:rsidRPr="000066BF" w:rsidRDefault="002662ED" w:rsidP="002662ED">
            <w:pPr>
              <w:rPr>
                <w:sz w:val="18"/>
                <w:szCs w:val="18"/>
              </w:rPr>
            </w:pPr>
            <w:r w:rsidRPr="000066BF">
              <w:rPr>
                <w:b/>
                <w:bCs/>
                <w:sz w:val="18"/>
                <w:szCs w:val="18"/>
              </w:rPr>
              <w:t>Interfaces:</w:t>
            </w:r>
            <w:r w:rsidRPr="000066BF">
              <w:rPr>
                <w:sz w:val="18"/>
                <w:szCs w:val="18"/>
              </w:rPr>
              <w:t xml:space="preserve"> WLAN / Wi-Fi (Wi-Fi Security Protocols WEP / WPA / WPA2)</w:t>
            </w:r>
          </w:p>
          <w:p w14:paraId="196F13E5" w14:textId="77777777" w:rsidR="002662ED" w:rsidRPr="000066BF" w:rsidRDefault="002662ED" w:rsidP="002662ED">
            <w:pPr>
              <w:rPr>
                <w:sz w:val="18"/>
                <w:szCs w:val="18"/>
              </w:rPr>
            </w:pPr>
            <w:r w:rsidRPr="000066BF">
              <w:rPr>
                <w:b/>
                <w:bCs/>
                <w:sz w:val="18"/>
                <w:szCs w:val="18"/>
              </w:rPr>
              <w:t>Supported transponders:</w:t>
            </w:r>
            <w:r w:rsidRPr="000066BF">
              <w:rPr>
                <w:sz w:val="18"/>
                <w:szCs w:val="18"/>
              </w:rPr>
              <w:t xml:space="preserve"> ISO 15693, ISO18000-3M3</w:t>
            </w:r>
          </w:p>
          <w:p w14:paraId="555AEA18" w14:textId="77777777" w:rsidR="002662ED" w:rsidRPr="000066BF" w:rsidRDefault="002662ED" w:rsidP="002662ED">
            <w:pPr>
              <w:rPr>
                <w:sz w:val="18"/>
                <w:szCs w:val="18"/>
              </w:rPr>
            </w:pPr>
            <w:r w:rsidRPr="000066BF">
              <w:rPr>
                <w:b/>
                <w:bCs/>
                <w:sz w:val="18"/>
                <w:szCs w:val="18"/>
              </w:rPr>
              <w:t>Temperature range:</w:t>
            </w:r>
            <w:r w:rsidRPr="000066BF">
              <w:rPr>
                <w:sz w:val="18"/>
                <w:szCs w:val="18"/>
              </w:rPr>
              <w:t xml:space="preserve"> Operation 0 °C to 40 °C / Storage –25 °C to 55 °C</w:t>
            </w:r>
          </w:p>
          <w:p w14:paraId="1BD37383" w14:textId="77777777" w:rsidR="002662ED" w:rsidRPr="000066BF" w:rsidRDefault="002662ED" w:rsidP="002662ED">
            <w:pPr>
              <w:rPr>
                <w:sz w:val="18"/>
                <w:szCs w:val="18"/>
              </w:rPr>
            </w:pPr>
            <w:r w:rsidRPr="000066BF">
              <w:rPr>
                <w:b/>
                <w:bCs/>
                <w:sz w:val="18"/>
                <w:szCs w:val="18"/>
              </w:rPr>
              <w:t>Humidity:</w:t>
            </w:r>
            <w:r w:rsidRPr="000066BF">
              <w:rPr>
                <w:sz w:val="18"/>
                <w:szCs w:val="18"/>
              </w:rPr>
              <w:t xml:space="preserve"> Relative air 5% - 80 % (noncondensing)</w:t>
            </w:r>
          </w:p>
          <w:p w14:paraId="1A03256F" w14:textId="77777777" w:rsidR="002662ED" w:rsidRPr="000066BF" w:rsidRDefault="002662ED" w:rsidP="002662ED">
            <w:pPr>
              <w:rPr>
                <w:sz w:val="18"/>
                <w:szCs w:val="18"/>
              </w:rPr>
            </w:pPr>
            <w:r w:rsidRPr="000066BF">
              <w:rPr>
                <w:b/>
                <w:bCs/>
                <w:sz w:val="18"/>
                <w:szCs w:val="18"/>
              </w:rPr>
              <w:t>Standards &amp; Compliance:</w:t>
            </w:r>
            <w:r w:rsidRPr="000066BF">
              <w:rPr>
                <w:sz w:val="18"/>
                <w:szCs w:val="18"/>
              </w:rPr>
              <w:t xml:space="preserve"> EN 300 330, FCC 47 CFR Part 15, RSS-210, Issue 8, EMC EN 301 489, EN 60950-1, EN 50364, EN 300328 staff connect inventory languages: English, Brazilian Portuguese, Danish, German, Spanish, Finnish, French, Korean and Norwegian (Bokmål)</w:t>
            </w:r>
          </w:p>
          <w:p w14:paraId="05BFD9B0" w14:textId="77777777" w:rsidR="002662ED" w:rsidRPr="000066BF" w:rsidRDefault="002662ED" w:rsidP="002662ED">
            <w:pPr>
              <w:rPr>
                <w:sz w:val="18"/>
                <w:szCs w:val="18"/>
              </w:rPr>
            </w:pPr>
            <w:r w:rsidRPr="000066BF">
              <w:rPr>
                <w:b/>
                <w:bCs/>
                <w:sz w:val="18"/>
                <w:szCs w:val="18"/>
              </w:rPr>
              <w:t>Includes:</w:t>
            </w:r>
            <w:r w:rsidRPr="000066BF">
              <w:rPr>
                <w:sz w:val="18"/>
                <w:szCs w:val="18"/>
              </w:rPr>
              <w:t xml:space="preserve"> mobile inventory device, battery pack, battery charger with adapters and carrying strap, and instruction sheet</w:t>
            </w:r>
          </w:p>
          <w:p w14:paraId="2C0ED78E" w14:textId="77777777" w:rsidR="002662ED" w:rsidRPr="000066BF" w:rsidRDefault="002662ED" w:rsidP="002662ED">
            <w:pPr>
              <w:rPr>
                <w:sz w:val="18"/>
                <w:szCs w:val="18"/>
              </w:rPr>
            </w:pPr>
            <w:r w:rsidRPr="000066BF">
              <w:rPr>
                <w:b/>
                <w:bCs/>
                <w:sz w:val="18"/>
                <w:szCs w:val="18"/>
              </w:rPr>
              <w:t>Options</w:t>
            </w:r>
            <w:r w:rsidRPr="000066BF">
              <w:rPr>
                <w:sz w:val="18"/>
                <w:szCs w:val="18"/>
              </w:rPr>
              <w:t>: Spare Rechargeable Battery / Additional battery pack Li-Ion Recharger</w:t>
            </w:r>
          </w:p>
          <w:p w14:paraId="7E0E584C" w14:textId="561A0771" w:rsidR="00917E3B" w:rsidRPr="000066BF" w:rsidRDefault="00917E3B" w:rsidP="00917E3B">
            <w:pPr>
              <w:jc w:val="center"/>
              <w:rPr>
                <w:rFonts w:asciiTheme="minorHAnsi" w:hAnsiTheme="minorHAnsi" w:cstheme="minorHAnsi"/>
                <w:color w:val="000000"/>
                <w:sz w:val="18"/>
                <w:szCs w:val="18"/>
              </w:rPr>
            </w:pPr>
          </w:p>
        </w:tc>
        <w:tc>
          <w:tcPr>
            <w:tcW w:w="810" w:type="dxa"/>
            <w:tcBorders>
              <w:top w:val="nil"/>
              <w:left w:val="nil"/>
              <w:bottom w:val="single" w:sz="4" w:space="0" w:color="auto"/>
              <w:right w:val="single" w:sz="4" w:space="0" w:color="auto"/>
            </w:tcBorders>
            <w:shd w:val="clear" w:color="000000" w:fill="FFFFFF"/>
            <w:noWrap/>
          </w:tcPr>
          <w:p w14:paraId="075E5872" w14:textId="040455CC" w:rsidR="00917E3B" w:rsidRPr="000066BF" w:rsidRDefault="002662ED" w:rsidP="00431ECF">
            <w:pPr>
              <w:rPr>
                <w:rFonts w:asciiTheme="minorHAnsi" w:hAnsiTheme="minorHAnsi" w:cstheme="minorHAnsi"/>
                <w:color w:val="000000"/>
              </w:rPr>
            </w:pPr>
            <w:r w:rsidRPr="000066BF">
              <w:rPr>
                <w:rFonts w:asciiTheme="minorHAnsi" w:hAnsiTheme="minorHAnsi" w:cstheme="minorHAnsi"/>
                <w:color w:val="000000"/>
              </w:rPr>
              <w:t>1</w:t>
            </w:r>
          </w:p>
        </w:tc>
        <w:tc>
          <w:tcPr>
            <w:tcW w:w="810" w:type="dxa"/>
            <w:tcBorders>
              <w:top w:val="nil"/>
              <w:left w:val="nil"/>
              <w:bottom w:val="single" w:sz="4" w:space="0" w:color="auto"/>
              <w:right w:val="single" w:sz="4" w:space="0" w:color="auto"/>
            </w:tcBorders>
            <w:shd w:val="clear" w:color="auto" w:fill="auto"/>
          </w:tcPr>
          <w:p w14:paraId="4973B234" w14:textId="1805E8F9" w:rsidR="00917E3B" w:rsidRPr="000066BF" w:rsidRDefault="00431ECF" w:rsidP="00431ECF">
            <w:pPr>
              <w:rPr>
                <w:rFonts w:asciiTheme="minorHAnsi" w:hAnsiTheme="minorHAnsi" w:cstheme="minorHAnsi"/>
                <w:color w:val="000000"/>
              </w:rPr>
            </w:pPr>
            <w:r w:rsidRPr="000066BF">
              <w:rPr>
                <w:rFonts w:asciiTheme="minorHAnsi" w:hAnsiTheme="minorHAnsi" w:cstheme="minorHAnsi"/>
                <w:color w:val="000000"/>
              </w:rPr>
              <w:t>Nos.</w:t>
            </w:r>
          </w:p>
        </w:tc>
      </w:tr>
    </w:tbl>
    <w:p w14:paraId="426C8CFC" w14:textId="77777777" w:rsidR="002662ED" w:rsidRPr="000066BF" w:rsidRDefault="002662ED" w:rsidP="001C276D">
      <w:pPr>
        <w:rPr>
          <w:rFonts w:asciiTheme="minorHAnsi" w:hAnsiTheme="minorHAnsi" w:cstheme="minorHAnsi"/>
          <w:b/>
          <w:sz w:val="24"/>
          <w:szCs w:val="24"/>
          <w:u w:val="single"/>
        </w:rPr>
      </w:pPr>
    </w:p>
    <w:p w14:paraId="56E646BB" w14:textId="77777777" w:rsidR="00431ECF" w:rsidRPr="000066BF" w:rsidRDefault="00431ECF">
      <w:pPr>
        <w:rPr>
          <w:rFonts w:asciiTheme="minorHAnsi" w:hAnsiTheme="minorHAnsi" w:cstheme="minorHAnsi"/>
          <w:b/>
          <w:sz w:val="24"/>
          <w:szCs w:val="24"/>
          <w:u w:val="single"/>
        </w:rPr>
      </w:pPr>
      <w:r w:rsidRPr="000066BF">
        <w:rPr>
          <w:rFonts w:asciiTheme="minorHAnsi" w:hAnsiTheme="minorHAnsi" w:cstheme="minorHAnsi"/>
          <w:b/>
          <w:sz w:val="24"/>
          <w:szCs w:val="24"/>
          <w:u w:val="single"/>
        </w:rPr>
        <w:br w:type="page"/>
      </w:r>
    </w:p>
    <w:p w14:paraId="4B15F847" w14:textId="40715568" w:rsidR="00ED25B3" w:rsidRPr="000066BF" w:rsidRDefault="00773AC9" w:rsidP="001C276D">
      <w:pPr>
        <w:rPr>
          <w:rFonts w:asciiTheme="minorHAnsi" w:hAnsiTheme="minorHAnsi" w:cstheme="minorHAnsi"/>
          <w:b/>
          <w:sz w:val="24"/>
          <w:szCs w:val="24"/>
          <w:u w:val="single"/>
        </w:rPr>
      </w:pPr>
      <w:r w:rsidRPr="000066BF">
        <w:rPr>
          <w:rFonts w:asciiTheme="minorHAnsi" w:hAnsiTheme="minorHAnsi" w:cstheme="minorHAnsi"/>
          <w:b/>
          <w:sz w:val="24"/>
          <w:szCs w:val="24"/>
          <w:u w:val="single"/>
        </w:rPr>
        <w:lastRenderedPageBreak/>
        <w:t>Commercial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w:t>
      </w:r>
      <w:r w:rsidR="003251D6" w:rsidRPr="000066BF">
        <w:rPr>
          <w:rFonts w:asciiTheme="minorHAnsi" w:hAnsiTheme="minorHAnsi" w:cstheme="minorHAnsi"/>
          <w:i/>
          <w:sz w:val="24"/>
          <w:szCs w:val="24"/>
          <w:u w:val="single"/>
        </w:rPr>
        <w:t>in separate sealed envelope)</w:t>
      </w:r>
    </w:p>
    <w:p w14:paraId="24E2A871" w14:textId="77777777" w:rsidR="00CB3DB6" w:rsidRPr="000066BF" w:rsidRDefault="00CB3DB6" w:rsidP="001C276D">
      <w:pPr>
        <w:rPr>
          <w:rFonts w:asciiTheme="minorHAnsi" w:hAnsiTheme="minorHAnsi" w:cstheme="minorHAnsi"/>
          <w:i/>
          <w:sz w:val="24"/>
          <w:szCs w:val="24"/>
          <w:u w:val="single"/>
        </w:rPr>
      </w:pPr>
    </w:p>
    <w:p w14:paraId="4B22270C" w14:textId="06DBFA26" w:rsidR="008B5770" w:rsidRPr="000066BF" w:rsidRDefault="00C755AE" w:rsidP="00C755AE">
      <w:pPr>
        <w:tabs>
          <w:tab w:val="left" w:pos="1203"/>
        </w:tabs>
        <w:jc w:val="center"/>
        <w:rPr>
          <w:rFonts w:asciiTheme="minorHAnsi" w:hAnsiTheme="minorHAnsi" w:cstheme="minorHAnsi"/>
          <w:b/>
          <w:sz w:val="26"/>
          <w:szCs w:val="22"/>
        </w:rPr>
      </w:pPr>
      <w:r w:rsidRPr="000066BF">
        <w:rPr>
          <w:rFonts w:asciiTheme="minorHAnsi" w:hAnsiTheme="minorHAnsi" w:cstheme="minorHAnsi"/>
          <w:b/>
          <w:sz w:val="26"/>
          <w:szCs w:val="22"/>
        </w:rPr>
        <w:t>Supply, installation and Training of Bibliotheca RFID Self-Issue/Self-Return Kiosk and Handheld Bibliotheca Mobile Inventory reader</w:t>
      </w:r>
    </w:p>
    <w:tbl>
      <w:tblPr>
        <w:tblStyle w:val="TableGrid"/>
        <w:tblW w:w="0" w:type="auto"/>
        <w:tblLook w:val="04A0" w:firstRow="1" w:lastRow="0" w:firstColumn="1" w:lastColumn="0" w:noHBand="0" w:noVBand="1"/>
      </w:tblPr>
      <w:tblGrid>
        <w:gridCol w:w="574"/>
        <w:gridCol w:w="1337"/>
        <w:gridCol w:w="4510"/>
        <w:gridCol w:w="607"/>
        <w:gridCol w:w="701"/>
        <w:gridCol w:w="640"/>
        <w:gridCol w:w="981"/>
      </w:tblGrid>
      <w:tr w:rsidR="00431ECF" w:rsidRPr="000066BF" w14:paraId="0BF0759F" w14:textId="77777777" w:rsidTr="00431ECF">
        <w:tc>
          <w:tcPr>
            <w:tcW w:w="590" w:type="dxa"/>
          </w:tcPr>
          <w:p w14:paraId="22A6D75A" w14:textId="77777777" w:rsidR="00431ECF" w:rsidRPr="000066BF" w:rsidRDefault="00431ECF" w:rsidP="00431ECF">
            <w:pPr>
              <w:tabs>
                <w:tab w:val="left" w:pos="1203"/>
              </w:tabs>
              <w:jc w:val="center"/>
              <w:rPr>
                <w:rFonts w:asciiTheme="minorHAnsi" w:hAnsiTheme="minorHAnsi" w:cstheme="minorHAnsi"/>
                <w:b/>
                <w:sz w:val="26"/>
                <w:szCs w:val="22"/>
                <w:u w:val="single"/>
              </w:rPr>
            </w:pPr>
          </w:p>
        </w:tc>
        <w:tc>
          <w:tcPr>
            <w:tcW w:w="1115" w:type="dxa"/>
          </w:tcPr>
          <w:p w14:paraId="75A04EB1" w14:textId="452552C2"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Item Name/ Description</w:t>
            </w:r>
          </w:p>
        </w:tc>
        <w:tc>
          <w:tcPr>
            <w:tcW w:w="4715" w:type="dxa"/>
          </w:tcPr>
          <w:p w14:paraId="21F7C294" w14:textId="04050561"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Specification</w:t>
            </w:r>
          </w:p>
        </w:tc>
        <w:tc>
          <w:tcPr>
            <w:tcW w:w="607" w:type="dxa"/>
            <w:vAlign w:val="center"/>
          </w:tcPr>
          <w:p w14:paraId="38F07F5C" w14:textId="63DBE35B"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Qty.</w:t>
            </w:r>
          </w:p>
        </w:tc>
        <w:tc>
          <w:tcPr>
            <w:tcW w:w="701" w:type="dxa"/>
            <w:vAlign w:val="center"/>
          </w:tcPr>
          <w:p w14:paraId="7D52ACDB" w14:textId="05AE091B"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UOM</w:t>
            </w:r>
          </w:p>
        </w:tc>
        <w:tc>
          <w:tcPr>
            <w:tcW w:w="640" w:type="dxa"/>
            <w:vAlign w:val="center"/>
          </w:tcPr>
          <w:p w14:paraId="5E36F118" w14:textId="00A00BA2"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Rate</w:t>
            </w:r>
          </w:p>
        </w:tc>
        <w:tc>
          <w:tcPr>
            <w:tcW w:w="982" w:type="dxa"/>
            <w:vAlign w:val="center"/>
          </w:tcPr>
          <w:p w14:paraId="67BE55DA" w14:textId="16EAE985"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Amount</w:t>
            </w:r>
          </w:p>
        </w:tc>
      </w:tr>
      <w:tr w:rsidR="00431ECF" w:rsidRPr="000066BF" w14:paraId="669CA403" w14:textId="77777777" w:rsidTr="00431ECF">
        <w:tc>
          <w:tcPr>
            <w:tcW w:w="590" w:type="dxa"/>
          </w:tcPr>
          <w:p w14:paraId="7D047DB0" w14:textId="74CC6596" w:rsidR="00431ECF" w:rsidRPr="000066BF" w:rsidRDefault="00431ECF" w:rsidP="00C755AE">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sz w:val="26"/>
                <w:szCs w:val="22"/>
                <w:u w:val="single"/>
              </w:rPr>
              <w:t>1</w:t>
            </w:r>
          </w:p>
        </w:tc>
        <w:tc>
          <w:tcPr>
            <w:tcW w:w="1115" w:type="dxa"/>
          </w:tcPr>
          <w:p w14:paraId="3056CEC3" w14:textId="3ED46250" w:rsidR="00431ECF" w:rsidRPr="000066BF" w:rsidRDefault="00431ECF" w:rsidP="00C755AE">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sz w:val="24"/>
              </w:rPr>
              <w:t>RFID Self-Issue/Self-Return Kiosk</w:t>
            </w:r>
          </w:p>
        </w:tc>
        <w:tc>
          <w:tcPr>
            <w:tcW w:w="4715" w:type="dxa"/>
          </w:tcPr>
          <w:p w14:paraId="298B9688" w14:textId="77777777" w:rsidR="00431ECF" w:rsidRPr="000066BF" w:rsidRDefault="00431ECF" w:rsidP="00431ECF">
            <w:pPr>
              <w:rPr>
                <w:sz w:val="18"/>
                <w:szCs w:val="18"/>
              </w:rPr>
            </w:pPr>
            <w:r w:rsidRPr="000066BF">
              <w:rPr>
                <w:b/>
                <w:bCs/>
                <w:sz w:val="18"/>
                <w:szCs w:val="18"/>
              </w:rPr>
              <w:t>Body:</w:t>
            </w:r>
            <w:r w:rsidRPr="000066BF">
              <w:rPr>
                <w:sz w:val="18"/>
                <w:szCs w:val="18"/>
              </w:rPr>
              <w:t xml:space="preserve"> Full standing 1.6 mm MS metal sheet, powder coated Kiosk</w:t>
            </w:r>
          </w:p>
          <w:p w14:paraId="6B1AB546" w14:textId="77777777" w:rsidR="00431ECF" w:rsidRPr="000066BF" w:rsidRDefault="00431ECF" w:rsidP="00431ECF">
            <w:pPr>
              <w:rPr>
                <w:sz w:val="18"/>
                <w:szCs w:val="18"/>
              </w:rPr>
            </w:pPr>
            <w:r w:rsidRPr="000066BF">
              <w:rPr>
                <w:b/>
                <w:bCs/>
                <w:sz w:val="18"/>
                <w:szCs w:val="18"/>
              </w:rPr>
              <w:t>Screen:</w:t>
            </w:r>
            <w:r w:rsidRPr="000066BF">
              <w:rPr>
                <w:sz w:val="18"/>
                <w:szCs w:val="18"/>
              </w:rPr>
              <w:t xml:space="preserve"> 19" / 22" vandal-proof / </w:t>
            </w:r>
            <w:proofErr w:type="spellStart"/>
            <w:r w:rsidRPr="000066BF">
              <w:rPr>
                <w:sz w:val="18"/>
                <w:szCs w:val="18"/>
              </w:rPr>
              <w:t>capactive</w:t>
            </w:r>
            <w:proofErr w:type="spellEnd"/>
            <w:r w:rsidRPr="000066BF">
              <w:rPr>
                <w:sz w:val="18"/>
                <w:szCs w:val="18"/>
              </w:rPr>
              <w:t xml:space="preserve"> touch screen, 16:9 aspect ratio, full HD</w:t>
            </w:r>
          </w:p>
          <w:p w14:paraId="7AA91E69" w14:textId="77777777" w:rsidR="00431ECF" w:rsidRPr="000066BF" w:rsidRDefault="00431ECF" w:rsidP="00431ECF">
            <w:pPr>
              <w:rPr>
                <w:sz w:val="18"/>
                <w:szCs w:val="18"/>
              </w:rPr>
            </w:pPr>
            <w:r w:rsidRPr="000066BF">
              <w:rPr>
                <w:b/>
                <w:bCs/>
                <w:sz w:val="18"/>
                <w:szCs w:val="18"/>
              </w:rPr>
              <w:t>System:</w:t>
            </w:r>
            <w:r w:rsidRPr="000066BF">
              <w:rPr>
                <w:sz w:val="18"/>
                <w:szCs w:val="18"/>
              </w:rPr>
              <w:t xml:space="preserve"> Latest Windows 11, SSD machine</w:t>
            </w:r>
          </w:p>
          <w:p w14:paraId="45009635" w14:textId="77777777" w:rsidR="00431ECF" w:rsidRPr="000066BF" w:rsidRDefault="00431ECF" w:rsidP="00431ECF">
            <w:pPr>
              <w:rPr>
                <w:sz w:val="18"/>
                <w:szCs w:val="18"/>
              </w:rPr>
            </w:pPr>
            <w:r w:rsidRPr="000066BF">
              <w:rPr>
                <w:b/>
                <w:bCs/>
                <w:sz w:val="18"/>
                <w:szCs w:val="18"/>
              </w:rPr>
              <w:t>Operating Frequency:</w:t>
            </w:r>
            <w:r w:rsidRPr="000066BF">
              <w:rPr>
                <w:sz w:val="18"/>
                <w:szCs w:val="18"/>
              </w:rPr>
              <w:t xml:space="preserve"> 13.56 MHz, Max. Transmitting power: 1.2W</w:t>
            </w:r>
          </w:p>
          <w:p w14:paraId="428F5708" w14:textId="77777777" w:rsidR="00431ECF" w:rsidRPr="000066BF" w:rsidRDefault="00431ECF" w:rsidP="00431ECF">
            <w:pPr>
              <w:rPr>
                <w:sz w:val="18"/>
                <w:szCs w:val="18"/>
              </w:rPr>
            </w:pPr>
            <w:r w:rsidRPr="000066BF">
              <w:rPr>
                <w:b/>
                <w:bCs/>
                <w:sz w:val="18"/>
                <w:szCs w:val="18"/>
              </w:rPr>
              <w:t>Supported Tag Types:</w:t>
            </w:r>
            <w:r w:rsidRPr="000066BF">
              <w:rPr>
                <w:sz w:val="18"/>
                <w:szCs w:val="18"/>
              </w:rPr>
              <w:t xml:space="preserve"> ISO 15693, ISO 18000-3-A (NXP SLI, </w:t>
            </w:r>
            <w:proofErr w:type="spellStart"/>
            <w:r w:rsidRPr="000066BF">
              <w:rPr>
                <w:sz w:val="18"/>
                <w:szCs w:val="18"/>
              </w:rPr>
              <w:t>SLIx</w:t>
            </w:r>
            <w:proofErr w:type="spellEnd"/>
            <w:r w:rsidRPr="000066BF">
              <w:rPr>
                <w:sz w:val="18"/>
                <w:szCs w:val="18"/>
              </w:rPr>
              <w:t>, SLIx2)</w:t>
            </w:r>
          </w:p>
          <w:p w14:paraId="100A9757" w14:textId="77777777" w:rsidR="00431ECF" w:rsidRPr="000066BF" w:rsidRDefault="00431ECF" w:rsidP="00431ECF">
            <w:pPr>
              <w:rPr>
                <w:sz w:val="18"/>
                <w:szCs w:val="18"/>
              </w:rPr>
            </w:pPr>
            <w:r w:rsidRPr="000066BF">
              <w:rPr>
                <w:b/>
                <w:bCs/>
                <w:sz w:val="18"/>
                <w:szCs w:val="18"/>
              </w:rPr>
              <w:t>Patron Identity Options:</w:t>
            </w:r>
            <w:r w:rsidRPr="000066BF">
              <w:rPr>
                <w:sz w:val="18"/>
                <w:szCs w:val="18"/>
              </w:rPr>
              <w:t xml:space="preserve"> Barcode scanner / Smart Card Reader / Biometric Scanner / Facial Recognition              /manual screen entry</w:t>
            </w:r>
          </w:p>
          <w:p w14:paraId="015C9863" w14:textId="77777777" w:rsidR="00431ECF" w:rsidRPr="000066BF" w:rsidRDefault="00431ECF" w:rsidP="00431ECF">
            <w:pPr>
              <w:rPr>
                <w:sz w:val="18"/>
                <w:szCs w:val="18"/>
              </w:rPr>
            </w:pPr>
            <w:r w:rsidRPr="000066BF">
              <w:rPr>
                <w:b/>
                <w:bCs/>
                <w:sz w:val="18"/>
                <w:szCs w:val="18"/>
              </w:rPr>
              <w:t>Thermal Slip Printer:</w:t>
            </w:r>
            <w:r w:rsidRPr="000066BF">
              <w:rPr>
                <w:sz w:val="18"/>
                <w:szCs w:val="18"/>
              </w:rPr>
              <w:t xml:space="preserve"> 2" / 3" fast-loading media</w:t>
            </w:r>
          </w:p>
          <w:p w14:paraId="584EAEC8" w14:textId="77777777" w:rsidR="00431ECF" w:rsidRPr="000066BF" w:rsidRDefault="00431ECF" w:rsidP="00431ECF">
            <w:pPr>
              <w:rPr>
                <w:sz w:val="18"/>
                <w:szCs w:val="18"/>
              </w:rPr>
            </w:pPr>
            <w:r w:rsidRPr="000066BF">
              <w:rPr>
                <w:b/>
                <w:bCs/>
                <w:sz w:val="18"/>
                <w:szCs w:val="18"/>
              </w:rPr>
              <w:t>Barcode Scanner:</w:t>
            </w:r>
            <w:r w:rsidRPr="000066BF">
              <w:rPr>
                <w:sz w:val="18"/>
                <w:szCs w:val="18"/>
              </w:rPr>
              <w:t xml:space="preserve"> Two Dimensional (2D), 640X480 pixel array. Can read barcode from mobile screen as well.</w:t>
            </w:r>
          </w:p>
          <w:p w14:paraId="5D941DED" w14:textId="77777777" w:rsidR="00431ECF" w:rsidRPr="000066BF" w:rsidRDefault="00431ECF" w:rsidP="00431ECF">
            <w:pPr>
              <w:rPr>
                <w:sz w:val="18"/>
                <w:szCs w:val="18"/>
              </w:rPr>
            </w:pPr>
            <w:r w:rsidRPr="000066BF">
              <w:rPr>
                <w:b/>
                <w:bCs/>
                <w:sz w:val="18"/>
                <w:szCs w:val="18"/>
              </w:rPr>
              <w:t>Smart Card Reader:</w:t>
            </w:r>
            <w:r w:rsidRPr="000066BF">
              <w:rPr>
                <w:sz w:val="18"/>
                <w:szCs w:val="18"/>
              </w:rPr>
              <w:t xml:space="preserve"> Multi ISO Reader - </w:t>
            </w:r>
            <w:proofErr w:type="spellStart"/>
            <w:r w:rsidRPr="000066BF">
              <w:rPr>
                <w:sz w:val="18"/>
                <w:szCs w:val="18"/>
              </w:rPr>
              <w:t>Mifare</w:t>
            </w:r>
            <w:proofErr w:type="spellEnd"/>
            <w:r w:rsidRPr="000066BF">
              <w:rPr>
                <w:sz w:val="18"/>
                <w:szCs w:val="18"/>
              </w:rPr>
              <w:t xml:space="preserve"> ISO 14443 or ICODE 15693.</w:t>
            </w:r>
          </w:p>
          <w:p w14:paraId="164CE84A" w14:textId="77777777" w:rsidR="00431ECF" w:rsidRPr="000066BF" w:rsidRDefault="00431ECF" w:rsidP="00431ECF">
            <w:pPr>
              <w:rPr>
                <w:sz w:val="18"/>
                <w:szCs w:val="18"/>
              </w:rPr>
            </w:pPr>
            <w:r w:rsidRPr="000066BF">
              <w:rPr>
                <w:b/>
                <w:bCs/>
                <w:sz w:val="18"/>
                <w:szCs w:val="18"/>
              </w:rPr>
              <w:t>Biometric Scanner:</w:t>
            </w:r>
            <w:r w:rsidRPr="000066BF">
              <w:rPr>
                <w:sz w:val="18"/>
                <w:szCs w:val="18"/>
              </w:rPr>
              <w:t xml:space="preserve"> 500 </w:t>
            </w:r>
            <w:proofErr w:type="spellStart"/>
            <w:r w:rsidRPr="000066BF">
              <w:rPr>
                <w:sz w:val="18"/>
                <w:szCs w:val="18"/>
              </w:rPr>
              <w:t>ppi</w:t>
            </w:r>
            <w:proofErr w:type="spellEnd"/>
            <w:r w:rsidRPr="000066BF">
              <w:rPr>
                <w:sz w:val="18"/>
                <w:szCs w:val="18"/>
              </w:rPr>
              <w:t xml:space="preserve"> resolution, FAP20, STQC Certified with Active, Platen Area: 0.96 x 0.64 (24.4 x 16.3 mm)</w:t>
            </w:r>
          </w:p>
          <w:p w14:paraId="1F781489" w14:textId="77777777" w:rsidR="00431ECF" w:rsidRPr="000066BF" w:rsidRDefault="00431ECF" w:rsidP="00431ECF">
            <w:pPr>
              <w:rPr>
                <w:sz w:val="18"/>
                <w:szCs w:val="18"/>
              </w:rPr>
            </w:pPr>
            <w:r w:rsidRPr="000066BF">
              <w:rPr>
                <w:b/>
                <w:bCs/>
                <w:sz w:val="18"/>
                <w:szCs w:val="18"/>
              </w:rPr>
              <w:t xml:space="preserve">Camera: </w:t>
            </w:r>
            <w:r w:rsidRPr="000066BF">
              <w:rPr>
                <w:sz w:val="18"/>
                <w:szCs w:val="18"/>
              </w:rPr>
              <w:t>720p/30fps, 5-megapixel snapshots</w:t>
            </w:r>
          </w:p>
          <w:p w14:paraId="5CB88158" w14:textId="77777777" w:rsidR="00431ECF" w:rsidRPr="000066BF" w:rsidRDefault="00431ECF" w:rsidP="00431ECF">
            <w:pPr>
              <w:rPr>
                <w:sz w:val="18"/>
                <w:szCs w:val="18"/>
              </w:rPr>
            </w:pPr>
            <w:r w:rsidRPr="000066BF">
              <w:rPr>
                <w:b/>
                <w:bCs/>
                <w:sz w:val="18"/>
                <w:szCs w:val="18"/>
              </w:rPr>
              <w:t>Power:</w:t>
            </w:r>
            <w:r w:rsidRPr="000066BF">
              <w:rPr>
                <w:sz w:val="18"/>
                <w:szCs w:val="18"/>
              </w:rPr>
              <w:t xml:space="preserve"> 240V/5A; 3 Pin Connector</w:t>
            </w:r>
          </w:p>
          <w:p w14:paraId="2D46E1F0" w14:textId="77777777" w:rsidR="00431ECF" w:rsidRPr="000066BF" w:rsidRDefault="00431ECF" w:rsidP="00431ECF">
            <w:pPr>
              <w:rPr>
                <w:sz w:val="18"/>
                <w:szCs w:val="18"/>
              </w:rPr>
            </w:pPr>
            <w:r w:rsidRPr="000066BF">
              <w:rPr>
                <w:b/>
                <w:bCs/>
                <w:sz w:val="18"/>
                <w:szCs w:val="18"/>
              </w:rPr>
              <w:t>Data:</w:t>
            </w:r>
            <w:r w:rsidRPr="000066BF">
              <w:rPr>
                <w:sz w:val="18"/>
                <w:szCs w:val="18"/>
              </w:rPr>
              <w:t xml:space="preserve"> 10/100 ethernet / </w:t>
            </w:r>
            <w:proofErr w:type="spellStart"/>
            <w:r w:rsidRPr="000066BF">
              <w:rPr>
                <w:sz w:val="18"/>
                <w:szCs w:val="18"/>
              </w:rPr>
              <w:t>WiFi</w:t>
            </w:r>
            <w:proofErr w:type="spellEnd"/>
            <w:r w:rsidRPr="000066BF">
              <w:rPr>
                <w:sz w:val="18"/>
                <w:szCs w:val="18"/>
              </w:rPr>
              <w:t xml:space="preserve"> 802.11bgn</w:t>
            </w:r>
          </w:p>
          <w:p w14:paraId="13568D48" w14:textId="77777777" w:rsidR="00431ECF" w:rsidRPr="000066BF" w:rsidRDefault="00431ECF" w:rsidP="00431ECF">
            <w:pPr>
              <w:rPr>
                <w:sz w:val="18"/>
                <w:szCs w:val="18"/>
              </w:rPr>
            </w:pPr>
            <w:r w:rsidRPr="000066BF">
              <w:rPr>
                <w:b/>
                <w:bCs/>
                <w:sz w:val="18"/>
                <w:szCs w:val="18"/>
              </w:rPr>
              <w:t>Optional Components:</w:t>
            </w:r>
            <w:r w:rsidRPr="000066BF">
              <w:rPr>
                <w:sz w:val="18"/>
                <w:szCs w:val="18"/>
              </w:rPr>
              <w:tab/>
              <w:t>Power backup / Speaker / Message Display Area / Return BIN (100/175 books) /Graphical Wraps / Acrylic Signage</w:t>
            </w:r>
          </w:p>
          <w:p w14:paraId="7A76B581" w14:textId="77777777" w:rsidR="00431ECF" w:rsidRPr="000066BF" w:rsidRDefault="00431ECF" w:rsidP="00431ECF">
            <w:pPr>
              <w:rPr>
                <w:sz w:val="18"/>
                <w:szCs w:val="18"/>
              </w:rPr>
            </w:pPr>
            <w:r w:rsidRPr="000066BF">
              <w:rPr>
                <w:b/>
                <w:bCs/>
                <w:sz w:val="18"/>
                <w:szCs w:val="18"/>
              </w:rPr>
              <w:t>Integration:</w:t>
            </w:r>
            <w:r w:rsidRPr="000066BF">
              <w:rPr>
                <w:sz w:val="18"/>
                <w:szCs w:val="18"/>
              </w:rPr>
              <w:t xml:space="preserve"> Option of SIP2 / NCIP / Direct Database / Webservices</w:t>
            </w:r>
          </w:p>
          <w:p w14:paraId="371E1877" w14:textId="77777777" w:rsidR="00431ECF" w:rsidRPr="000066BF" w:rsidRDefault="00431ECF" w:rsidP="00431ECF">
            <w:pPr>
              <w:rPr>
                <w:sz w:val="18"/>
                <w:szCs w:val="18"/>
              </w:rPr>
            </w:pPr>
            <w:r w:rsidRPr="000066BF">
              <w:rPr>
                <w:b/>
                <w:bCs/>
                <w:sz w:val="18"/>
                <w:szCs w:val="18"/>
              </w:rPr>
              <w:t>Color Options:</w:t>
            </w:r>
            <w:r w:rsidRPr="000066BF">
              <w:rPr>
                <w:sz w:val="18"/>
                <w:szCs w:val="18"/>
              </w:rPr>
              <w:t xml:space="preserve"> White / Grey / Black</w:t>
            </w:r>
          </w:p>
          <w:p w14:paraId="0D46DD98" w14:textId="453E5926" w:rsidR="00431ECF" w:rsidRPr="000066BF" w:rsidRDefault="00431ECF" w:rsidP="00431ECF">
            <w:pPr>
              <w:rPr>
                <w:rFonts w:asciiTheme="minorHAnsi" w:hAnsiTheme="minorHAnsi" w:cstheme="minorHAnsi"/>
                <w:b/>
                <w:sz w:val="26"/>
                <w:szCs w:val="22"/>
                <w:u w:val="single"/>
              </w:rPr>
            </w:pPr>
            <w:r w:rsidRPr="000066BF">
              <w:rPr>
                <w:b/>
                <w:bCs/>
                <w:sz w:val="18"/>
                <w:szCs w:val="18"/>
              </w:rPr>
              <w:t>Software:</w:t>
            </w:r>
            <w:r w:rsidRPr="000066BF">
              <w:rPr>
                <w:sz w:val="18"/>
                <w:szCs w:val="18"/>
              </w:rPr>
              <w:t xml:space="preserve"> Self Check (RFID series) comes pre-loaded with self-service software, which provides the customer with the full range of borrow, return, and account functions. The software is configured for connection to the library ILS/LMS through SIP2/NCIP.</w:t>
            </w:r>
          </w:p>
        </w:tc>
        <w:tc>
          <w:tcPr>
            <w:tcW w:w="607" w:type="dxa"/>
          </w:tcPr>
          <w:p w14:paraId="72AFC005" w14:textId="6062131E"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t>1</w:t>
            </w:r>
          </w:p>
        </w:tc>
        <w:tc>
          <w:tcPr>
            <w:tcW w:w="701" w:type="dxa"/>
          </w:tcPr>
          <w:p w14:paraId="5B667BAC" w14:textId="5486F830"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t>Nos.</w:t>
            </w:r>
          </w:p>
        </w:tc>
        <w:tc>
          <w:tcPr>
            <w:tcW w:w="640" w:type="dxa"/>
          </w:tcPr>
          <w:p w14:paraId="3B62483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c>
          <w:tcPr>
            <w:tcW w:w="982" w:type="dxa"/>
          </w:tcPr>
          <w:p w14:paraId="05A35911" w14:textId="7CCC0ED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0CE0C7A7" w14:textId="77777777" w:rsidTr="00431ECF">
        <w:tc>
          <w:tcPr>
            <w:tcW w:w="590" w:type="dxa"/>
          </w:tcPr>
          <w:p w14:paraId="345E8874" w14:textId="77777777" w:rsidR="00431ECF" w:rsidRPr="000066BF" w:rsidRDefault="00431ECF" w:rsidP="00C755AE">
            <w:pPr>
              <w:tabs>
                <w:tab w:val="left" w:pos="1203"/>
              </w:tabs>
              <w:jc w:val="center"/>
              <w:rPr>
                <w:rFonts w:asciiTheme="minorHAnsi" w:hAnsiTheme="minorHAnsi" w:cstheme="minorHAnsi"/>
                <w:b/>
                <w:sz w:val="26"/>
                <w:szCs w:val="22"/>
                <w:u w:val="single"/>
              </w:rPr>
            </w:pPr>
          </w:p>
        </w:tc>
        <w:tc>
          <w:tcPr>
            <w:tcW w:w="1115" w:type="dxa"/>
          </w:tcPr>
          <w:p w14:paraId="1181EED8" w14:textId="77777777" w:rsidR="00431ECF" w:rsidRPr="000066BF" w:rsidRDefault="00431ECF" w:rsidP="00431ECF">
            <w:pPr>
              <w:rPr>
                <w:rFonts w:asciiTheme="minorHAnsi" w:hAnsiTheme="minorHAnsi" w:cstheme="minorHAnsi"/>
                <w:b/>
                <w:sz w:val="24"/>
              </w:rPr>
            </w:pPr>
            <w:r w:rsidRPr="000066BF">
              <w:rPr>
                <w:rFonts w:asciiTheme="minorHAnsi" w:hAnsiTheme="minorHAnsi" w:cstheme="minorHAnsi"/>
                <w:b/>
                <w:sz w:val="24"/>
              </w:rPr>
              <w:t>Handheld Bibliotheca Mobile</w:t>
            </w:r>
          </w:p>
          <w:p w14:paraId="29A5A9C0" w14:textId="40B49342" w:rsidR="00431ECF" w:rsidRPr="000066BF" w:rsidRDefault="00431ECF" w:rsidP="00431ECF">
            <w:pPr>
              <w:tabs>
                <w:tab w:val="left" w:pos="1203"/>
              </w:tabs>
              <w:jc w:val="center"/>
              <w:rPr>
                <w:rFonts w:asciiTheme="minorHAnsi" w:hAnsiTheme="minorHAnsi" w:cstheme="minorHAnsi"/>
                <w:b/>
                <w:sz w:val="24"/>
              </w:rPr>
            </w:pPr>
            <w:r w:rsidRPr="000066BF">
              <w:rPr>
                <w:rFonts w:asciiTheme="minorHAnsi" w:hAnsiTheme="minorHAnsi" w:cstheme="minorHAnsi"/>
                <w:b/>
                <w:sz w:val="24"/>
              </w:rPr>
              <w:t>Inventory reader</w:t>
            </w:r>
          </w:p>
        </w:tc>
        <w:tc>
          <w:tcPr>
            <w:tcW w:w="4715" w:type="dxa"/>
          </w:tcPr>
          <w:p w14:paraId="5D365516" w14:textId="77777777" w:rsidR="00431ECF" w:rsidRPr="000066BF" w:rsidRDefault="00431ECF" w:rsidP="00431ECF">
            <w:pPr>
              <w:rPr>
                <w:sz w:val="18"/>
                <w:szCs w:val="18"/>
              </w:rPr>
            </w:pPr>
            <w:r w:rsidRPr="000066BF">
              <w:rPr>
                <w:b/>
                <w:bCs/>
                <w:sz w:val="18"/>
                <w:szCs w:val="18"/>
              </w:rPr>
              <w:t>Scan rate</w:t>
            </w:r>
            <w:r w:rsidRPr="000066BF">
              <w:rPr>
                <w:sz w:val="18"/>
                <w:szCs w:val="18"/>
              </w:rPr>
              <w:t>: Up to 20 items per second</w:t>
            </w:r>
          </w:p>
          <w:p w14:paraId="086B1CCA" w14:textId="77777777" w:rsidR="00431ECF" w:rsidRPr="000066BF" w:rsidRDefault="00431ECF" w:rsidP="00431ECF">
            <w:pPr>
              <w:rPr>
                <w:sz w:val="18"/>
                <w:szCs w:val="18"/>
              </w:rPr>
            </w:pPr>
            <w:r w:rsidRPr="000066BF">
              <w:rPr>
                <w:b/>
                <w:bCs/>
                <w:sz w:val="18"/>
                <w:szCs w:val="18"/>
              </w:rPr>
              <w:t>Software:</w:t>
            </w:r>
            <w:r w:rsidRPr="000066BF">
              <w:rPr>
                <w:sz w:val="18"/>
                <w:szCs w:val="18"/>
              </w:rPr>
              <w:t xml:space="preserve"> The mobile inventory device comes with our staff Connect TM inventory software which provides the user with the full range of search, inventory, and shelf order functionality. The software does not require a connection to the LMS/ILS, but it can be configured to communicate directly via SIP2/NCIP. Access is required via a Wi-Fi access point. The software can be used on tablets and mobile devices that are able to run Java version 6. Dimensions: w: 460mm / 18.1" | d: 260mm / 10.2" | h: 27mm / 1.06"</w:t>
            </w:r>
          </w:p>
          <w:p w14:paraId="103C2529" w14:textId="77777777" w:rsidR="00431ECF" w:rsidRPr="000066BF" w:rsidRDefault="00431ECF" w:rsidP="00431ECF">
            <w:pPr>
              <w:rPr>
                <w:sz w:val="18"/>
                <w:szCs w:val="18"/>
              </w:rPr>
            </w:pPr>
            <w:r w:rsidRPr="000066BF">
              <w:rPr>
                <w:sz w:val="18"/>
                <w:szCs w:val="18"/>
              </w:rPr>
              <w:t>Weight: approx. 600g | 1.32lb (incl. battery pack)</w:t>
            </w:r>
          </w:p>
          <w:p w14:paraId="6E6A5D13" w14:textId="77777777" w:rsidR="00431ECF" w:rsidRPr="000066BF" w:rsidRDefault="00431ECF" w:rsidP="00431ECF">
            <w:pPr>
              <w:rPr>
                <w:sz w:val="18"/>
                <w:szCs w:val="18"/>
              </w:rPr>
            </w:pPr>
            <w:r w:rsidRPr="000066BF">
              <w:rPr>
                <w:b/>
                <w:bCs/>
                <w:sz w:val="18"/>
                <w:szCs w:val="18"/>
              </w:rPr>
              <w:t>Protection Class</w:t>
            </w:r>
            <w:r w:rsidRPr="000066BF">
              <w:rPr>
                <w:sz w:val="18"/>
                <w:szCs w:val="18"/>
              </w:rPr>
              <w:t>: IP 30</w:t>
            </w:r>
          </w:p>
          <w:p w14:paraId="0181912D" w14:textId="77777777" w:rsidR="00431ECF" w:rsidRPr="000066BF" w:rsidRDefault="00431ECF" w:rsidP="00431ECF">
            <w:pPr>
              <w:rPr>
                <w:sz w:val="18"/>
                <w:szCs w:val="18"/>
              </w:rPr>
            </w:pPr>
            <w:r w:rsidRPr="000066BF">
              <w:rPr>
                <w:b/>
                <w:bCs/>
                <w:sz w:val="18"/>
                <w:szCs w:val="18"/>
              </w:rPr>
              <w:t>Operating frequency:</w:t>
            </w:r>
            <w:r w:rsidRPr="000066BF">
              <w:rPr>
                <w:sz w:val="18"/>
                <w:szCs w:val="18"/>
              </w:rPr>
              <w:t xml:space="preserve"> 13.56 MHz</w:t>
            </w:r>
          </w:p>
          <w:p w14:paraId="62AB14C8" w14:textId="77777777" w:rsidR="00431ECF" w:rsidRPr="000066BF" w:rsidRDefault="00431ECF" w:rsidP="00431ECF">
            <w:pPr>
              <w:rPr>
                <w:sz w:val="18"/>
                <w:szCs w:val="18"/>
              </w:rPr>
            </w:pPr>
            <w:r w:rsidRPr="000066BF">
              <w:rPr>
                <w:b/>
                <w:bCs/>
                <w:sz w:val="18"/>
                <w:szCs w:val="18"/>
              </w:rPr>
              <w:t>RF Transmitting power</w:t>
            </w:r>
            <w:r w:rsidRPr="000066BF">
              <w:rPr>
                <w:sz w:val="18"/>
                <w:szCs w:val="18"/>
              </w:rPr>
              <w:t>: Standard Mode 1.5 W / Boost Mode 4.0 W</w:t>
            </w:r>
          </w:p>
          <w:p w14:paraId="584927A7" w14:textId="77777777" w:rsidR="00431ECF" w:rsidRPr="000066BF" w:rsidRDefault="00431ECF" w:rsidP="00431ECF">
            <w:pPr>
              <w:rPr>
                <w:sz w:val="18"/>
                <w:szCs w:val="18"/>
              </w:rPr>
            </w:pPr>
            <w:r w:rsidRPr="000066BF">
              <w:rPr>
                <w:b/>
                <w:bCs/>
                <w:sz w:val="18"/>
                <w:szCs w:val="18"/>
              </w:rPr>
              <w:t>Battery pack:</w:t>
            </w:r>
            <w:r w:rsidRPr="000066BF">
              <w:rPr>
                <w:sz w:val="18"/>
                <w:szCs w:val="18"/>
              </w:rPr>
              <w:t xml:space="preserve"> Standard Mode 16 hours / Boost Mode 8 hours*</w:t>
            </w:r>
          </w:p>
          <w:p w14:paraId="098325A9" w14:textId="77777777" w:rsidR="00431ECF" w:rsidRPr="000066BF" w:rsidRDefault="00431ECF" w:rsidP="00431ECF">
            <w:pPr>
              <w:rPr>
                <w:sz w:val="18"/>
                <w:szCs w:val="18"/>
              </w:rPr>
            </w:pPr>
            <w:r w:rsidRPr="000066BF">
              <w:rPr>
                <w:b/>
                <w:bCs/>
                <w:sz w:val="18"/>
                <w:szCs w:val="18"/>
              </w:rPr>
              <w:t>Interfaces:</w:t>
            </w:r>
            <w:r w:rsidRPr="000066BF">
              <w:rPr>
                <w:sz w:val="18"/>
                <w:szCs w:val="18"/>
              </w:rPr>
              <w:t xml:space="preserve"> WLAN / Wi-Fi (Wi-Fi Security Protocols WEP / WPA / WPA2)</w:t>
            </w:r>
          </w:p>
          <w:p w14:paraId="07487EC4" w14:textId="77777777" w:rsidR="00431ECF" w:rsidRPr="000066BF" w:rsidRDefault="00431ECF" w:rsidP="00431ECF">
            <w:pPr>
              <w:rPr>
                <w:sz w:val="18"/>
                <w:szCs w:val="18"/>
              </w:rPr>
            </w:pPr>
            <w:r w:rsidRPr="000066BF">
              <w:rPr>
                <w:b/>
                <w:bCs/>
                <w:sz w:val="18"/>
                <w:szCs w:val="18"/>
              </w:rPr>
              <w:t>Supported transponders:</w:t>
            </w:r>
            <w:r w:rsidRPr="000066BF">
              <w:rPr>
                <w:sz w:val="18"/>
                <w:szCs w:val="18"/>
              </w:rPr>
              <w:t xml:space="preserve"> ISO 15693, ISO18000-</w:t>
            </w:r>
            <w:proofErr w:type="gramStart"/>
            <w:r w:rsidRPr="000066BF">
              <w:rPr>
                <w:sz w:val="18"/>
                <w:szCs w:val="18"/>
              </w:rPr>
              <w:t>3M3</w:t>
            </w:r>
            <w:proofErr w:type="gramEnd"/>
          </w:p>
          <w:p w14:paraId="0333EBCA" w14:textId="77777777" w:rsidR="00431ECF" w:rsidRPr="000066BF" w:rsidRDefault="00431ECF" w:rsidP="00431ECF">
            <w:pPr>
              <w:rPr>
                <w:sz w:val="18"/>
                <w:szCs w:val="18"/>
              </w:rPr>
            </w:pPr>
            <w:r w:rsidRPr="000066BF">
              <w:rPr>
                <w:b/>
                <w:bCs/>
                <w:sz w:val="18"/>
                <w:szCs w:val="18"/>
              </w:rPr>
              <w:lastRenderedPageBreak/>
              <w:t>Temperature range:</w:t>
            </w:r>
            <w:r w:rsidRPr="000066BF">
              <w:rPr>
                <w:sz w:val="18"/>
                <w:szCs w:val="18"/>
              </w:rPr>
              <w:t xml:space="preserve"> Operation 0 °C to 40 °C / Storage –25 °C to 55 °C</w:t>
            </w:r>
          </w:p>
          <w:p w14:paraId="79E95BE7" w14:textId="77777777" w:rsidR="00431ECF" w:rsidRPr="000066BF" w:rsidRDefault="00431ECF" w:rsidP="00431ECF">
            <w:pPr>
              <w:rPr>
                <w:sz w:val="18"/>
                <w:szCs w:val="18"/>
              </w:rPr>
            </w:pPr>
            <w:r w:rsidRPr="000066BF">
              <w:rPr>
                <w:b/>
                <w:bCs/>
                <w:sz w:val="18"/>
                <w:szCs w:val="18"/>
              </w:rPr>
              <w:t>Humidity:</w:t>
            </w:r>
            <w:r w:rsidRPr="000066BF">
              <w:rPr>
                <w:sz w:val="18"/>
                <w:szCs w:val="18"/>
              </w:rPr>
              <w:t xml:space="preserve"> Relative air 5% - 80 % (noncondensing)</w:t>
            </w:r>
          </w:p>
          <w:p w14:paraId="08779D9E" w14:textId="77777777" w:rsidR="00431ECF" w:rsidRPr="000066BF" w:rsidRDefault="00431ECF" w:rsidP="00431ECF">
            <w:pPr>
              <w:rPr>
                <w:sz w:val="18"/>
                <w:szCs w:val="18"/>
              </w:rPr>
            </w:pPr>
            <w:r w:rsidRPr="000066BF">
              <w:rPr>
                <w:b/>
                <w:bCs/>
                <w:sz w:val="18"/>
                <w:szCs w:val="18"/>
              </w:rPr>
              <w:t>Standards &amp; Compliance:</w:t>
            </w:r>
            <w:r w:rsidRPr="000066BF">
              <w:rPr>
                <w:sz w:val="18"/>
                <w:szCs w:val="18"/>
              </w:rPr>
              <w:t xml:space="preserve"> EN 300 330, FCC 47 CFR Part 15, RSS-210, Issue 8, EMC EN 301 489, EN 60950-1, EN 50364, EN 300328 staff connect inventory languages: English, Brazilian Portuguese, Danish, German, Spanish, Finnish, French, Korean and Norwegian (Bokmål)</w:t>
            </w:r>
          </w:p>
          <w:p w14:paraId="6FE661C8" w14:textId="77777777" w:rsidR="00431ECF" w:rsidRPr="000066BF" w:rsidRDefault="00431ECF" w:rsidP="00431ECF">
            <w:pPr>
              <w:rPr>
                <w:sz w:val="18"/>
                <w:szCs w:val="18"/>
              </w:rPr>
            </w:pPr>
            <w:r w:rsidRPr="000066BF">
              <w:rPr>
                <w:b/>
                <w:bCs/>
                <w:sz w:val="18"/>
                <w:szCs w:val="18"/>
              </w:rPr>
              <w:t>Includes:</w:t>
            </w:r>
            <w:r w:rsidRPr="000066BF">
              <w:rPr>
                <w:sz w:val="18"/>
                <w:szCs w:val="18"/>
              </w:rPr>
              <w:t xml:space="preserve"> mobile inventory device, battery pack, battery charger with adapters and carrying strap, and instruction sheet</w:t>
            </w:r>
          </w:p>
          <w:p w14:paraId="536DFBE5" w14:textId="502C5410" w:rsidR="00431ECF" w:rsidRPr="000066BF" w:rsidRDefault="00431ECF" w:rsidP="00431ECF">
            <w:pPr>
              <w:rPr>
                <w:b/>
                <w:bCs/>
                <w:sz w:val="18"/>
                <w:szCs w:val="18"/>
              </w:rPr>
            </w:pPr>
            <w:r w:rsidRPr="000066BF">
              <w:rPr>
                <w:b/>
                <w:bCs/>
                <w:sz w:val="18"/>
                <w:szCs w:val="18"/>
              </w:rPr>
              <w:t>Options</w:t>
            </w:r>
            <w:r w:rsidRPr="000066BF">
              <w:rPr>
                <w:sz w:val="18"/>
                <w:szCs w:val="18"/>
              </w:rPr>
              <w:t>: Spare Rechargeable Battery / Additional battery pack Li-Ion Recharger</w:t>
            </w:r>
          </w:p>
        </w:tc>
        <w:tc>
          <w:tcPr>
            <w:tcW w:w="607" w:type="dxa"/>
          </w:tcPr>
          <w:p w14:paraId="3D657588" w14:textId="265361B5"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lastRenderedPageBreak/>
              <w:t>1</w:t>
            </w:r>
          </w:p>
        </w:tc>
        <w:tc>
          <w:tcPr>
            <w:tcW w:w="701" w:type="dxa"/>
          </w:tcPr>
          <w:p w14:paraId="785AA71D" w14:textId="74864D74"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t>Nos.</w:t>
            </w:r>
          </w:p>
        </w:tc>
        <w:tc>
          <w:tcPr>
            <w:tcW w:w="640" w:type="dxa"/>
          </w:tcPr>
          <w:p w14:paraId="48C9F307" w14:textId="77777777" w:rsidR="00431ECF" w:rsidRPr="000066BF" w:rsidRDefault="00431ECF" w:rsidP="00C755AE">
            <w:pPr>
              <w:tabs>
                <w:tab w:val="left" w:pos="1203"/>
              </w:tabs>
              <w:jc w:val="center"/>
              <w:rPr>
                <w:rFonts w:asciiTheme="minorHAnsi" w:hAnsiTheme="minorHAnsi" w:cstheme="minorHAnsi"/>
                <w:b/>
                <w:sz w:val="26"/>
                <w:szCs w:val="22"/>
                <w:u w:val="single"/>
              </w:rPr>
            </w:pPr>
          </w:p>
        </w:tc>
        <w:tc>
          <w:tcPr>
            <w:tcW w:w="982" w:type="dxa"/>
          </w:tcPr>
          <w:p w14:paraId="067D382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570CFBE1" w14:textId="77777777" w:rsidTr="00431ECF">
        <w:tc>
          <w:tcPr>
            <w:tcW w:w="8368" w:type="dxa"/>
            <w:gridSpan w:val="6"/>
          </w:tcPr>
          <w:p w14:paraId="1061E101" w14:textId="697435B3"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w:t>
            </w:r>
          </w:p>
        </w:tc>
        <w:tc>
          <w:tcPr>
            <w:tcW w:w="982" w:type="dxa"/>
          </w:tcPr>
          <w:p w14:paraId="16019DBC"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16A08155" w14:textId="77777777" w:rsidTr="00431ECF">
        <w:tc>
          <w:tcPr>
            <w:tcW w:w="8368" w:type="dxa"/>
            <w:gridSpan w:val="6"/>
          </w:tcPr>
          <w:p w14:paraId="40EBE8DF" w14:textId="2A31883F"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GST</w:t>
            </w:r>
          </w:p>
        </w:tc>
        <w:tc>
          <w:tcPr>
            <w:tcW w:w="982" w:type="dxa"/>
          </w:tcPr>
          <w:p w14:paraId="35519A7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57CD1833" w14:textId="77777777" w:rsidTr="00431ECF">
        <w:tc>
          <w:tcPr>
            <w:tcW w:w="8368" w:type="dxa"/>
            <w:gridSpan w:val="6"/>
          </w:tcPr>
          <w:p w14:paraId="13736614" w14:textId="6C85CB9B"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 including GST</w:t>
            </w:r>
          </w:p>
        </w:tc>
        <w:tc>
          <w:tcPr>
            <w:tcW w:w="982" w:type="dxa"/>
          </w:tcPr>
          <w:p w14:paraId="4D1FCB75"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bl>
    <w:p w14:paraId="2C34A23E" w14:textId="0895F93E" w:rsidR="0031400C" w:rsidRPr="000066BF" w:rsidRDefault="00431ECF" w:rsidP="0031400C">
      <w:pPr>
        <w:pStyle w:val="ListParagraph"/>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ab/>
      </w:r>
    </w:p>
    <w:p w14:paraId="7D24D3F6" w14:textId="77777777" w:rsidR="007C590A" w:rsidRPr="000066BF" w:rsidRDefault="007C590A" w:rsidP="007C590A">
      <w:pPr>
        <w:pStyle w:val="ListParagraph"/>
        <w:numPr>
          <w:ilvl w:val="0"/>
          <w:numId w:val="10"/>
        </w:numPr>
        <w:ind w:left="360"/>
        <w:jc w:val="both"/>
        <w:rPr>
          <w:rFonts w:asciiTheme="minorHAnsi" w:eastAsia="Arial" w:hAnsiTheme="minorHAnsi" w:cstheme="minorHAnsi"/>
          <w:spacing w:val="3"/>
          <w:szCs w:val="24"/>
        </w:rPr>
      </w:pPr>
      <w:bookmarkStart w:id="0" w:name="_Hlk135758824"/>
      <w:r w:rsidRPr="000066BF">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The prices should be including all (Packing, forwarding, Transit Insurance, Transportation Loading/unloading, Installation etc.). Loading/unloading up to 50 </w:t>
      </w:r>
      <w:proofErr w:type="spellStart"/>
      <w:r w:rsidRPr="000066BF">
        <w:rPr>
          <w:rFonts w:asciiTheme="minorHAnsi" w:eastAsia="Arial" w:hAnsiTheme="minorHAnsi" w:cstheme="minorHAnsi"/>
          <w:spacing w:val="3"/>
          <w:szCs w:val="24"/>
        </w:rPr>
        <w:t>Mtr</w:t>
      </w:r>
      <w:proofErr w:type="spellEnd"/>
      <w:r w:rsidRPr="000066BF">
        <w:rPr>
          <w:rFonts w:asciiTheme="minorHAnsi" w:eastAsia="Arial" w:hAnsiTheme="minorHAnsi" w:cstheme="minorHAnsi"/>
          <w:spacing w:val="3"/>
          <w:szCs w:val="24"/>
        </w:rPr>
        <w:t>. shall be done by the supplier.</w:t>
      </w:r>
    </w:p>
    <w:p w14:paraId="2EB625D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Bid should be submitted for F.O.R delivery at the destination i.e. The LNM Institute of Information Technology, Gram – Rupa Ki Nangal, Post – </w:t>
      </w:r>
      <w:proofErr w:type="spellStart"/>
      <w:r w:rsidRPr="000066BF">
        <w:rPr>
          <w:rFonts w:asciiTheme="minorHAnsi" w:eastAsia="Arial" w:hAnsiTheme="minorHAnsi" w:cstheme="minorHAnsi"/>
          <w:spacing w:val="3"/>
          <w:szCs w:val="24"/>
        </w:rPr>
        <w:t>Sumel</w:t>
      </w:r>
      <w:proofErr w:type="spellEnd"/>
      <w:r w:rsidRPr="000066BF">
        <w:rPr>
          <w:rFonts w:asciiTheme="minorHAnsi" w:eastAsia="Arial" w:hAnsiTheme="minorHAnsi" w:cstheme="minorHAnsi"/>
          <w:spacing w:val="3"/>
          <w:szCs w:val="24"/>
        </w:rPr>
        <w:t xml:space="preserve">, Via – </w:t>
      </w:r>
      <w:proofErr w:type="spellStart"/>
      <w:r w:rsidRPr="000066BF">
        <w:rPr>
          <w:rFonts w:asciiTheme="minorHAnsi" w:eastAsia="Arial" w:hAnsiTheme="minorHAnsi" w:cstheme="minorHAnsi"/>
          <w:spacing w:val="3"/>
          <w:szCs w:val="24"/>
        </w:rPr>
        <w:t>Jamdoli</w:t>
      </w:r>
      <w:proofErr w:type="spellEnd"/>
      <w:r w:rsidRPr="000066BF">
        <w:rPr>
          <w:rFonts w:asciiTheme="minorHAnsi" w:eastAsia="Arial" w:hAnsiTheme="minorHAnsi" w:cstheme="minorHAnsi"/>
          <w:spacing w:val="3"/>
          <w:szCs w:val="24"/>
        </w:rPr>
        <w:t>, Jaipur- 302031</w:t>
      </w:r>
    </w:p>
    <w:p w14:paraId="1CD6953B"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0066BF">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Payment terms</w:t>
      </w:r>
      <w:r w:rsidRPr="000066BF">
        <w:rPr>
          <w:rFonts w:ascii="Tahoma" w:eastAsia="Arial" w:hAnsi="Tahoma" w:cs="Tahoma"/>
          <w:spacing w:val="3"/>
          <w:sz w:val="18"/>
          <w:szCs w:val="24"/>
        </w:rPr>
        <w:t xml:space="preserve"> shall be decided mutually.</w:t>
      </w:r>
    </w:p>
    <w:p w14:paraId="66DD4BE0"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Bid should be on the company’s letterhead and should submit their bid in the LNMIIT format only</w:t>
      </w:r>
    </w:p>
    <w:p w14:paraId="7A57161A"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If any vendor is </w:t>
      </w:r>
      <w:proofErr w:type="gramStart"/>
      <w:r w:rsidRPr="000066BF">
        <w:rPr>
          <w:rFonts w:asciiTheme="minorHAnsi" w:eastAsia="Arial" w:hAnsiTheme="minorHAnsi" w:cstheme="minorHAnsi"/>
          <w:spacing w:val="3"/>
          <w:szCs w:val="24"/>
        </w:rPr>
        <w:t>apply</w:t>
      </w:r>
      <w:proofErr w:type="gramEnd"/>
      <w:r w:rsidRPr="000066BF">
        <w:rPr>
          <w:rFonts w:asciiTheme="minorHAnsi" w:eastAsia="Arial" w:hAnsiTheme="minorHAnsi" w:cstheme="minorHAnsi"/>
          <w:spacing w:val="3"/>
          <w:szCs w:val="24"/>
        </w:rPr>
        <w:t xml:space="preserve"> for </w:t>
      </w:r>
      <w:proofErr w:type="gramStart"/>
      <w:r w:rsidRPr="000066BF">
        <w:rPr>
          <w:rFonts w:asciiTheme="minorHAnsi" w:eastAsia="Arial" w:hAnsiTheme="minorHAnsi" w:cstheme="minorHAnsi"/>
          <w:spacing w:val="3"/>
          <w:szCs w:val="24"/>
        </w:rPr>
        <w:t>first</w:t>
      </w:r>
      <w:proofErr w:type="gramEnd"/>
      <w:r w:rsidRPr="000066BF">
        <w:rPr>
          <w:rFonts w:asciiTheme="minorHAnsi" w:eastAsia="Arial" w:hAnsiTheme="minorHAnsi" w:cstheme="minorHAnsi"/>
          <w:spacing w:val="3"/>
          <w:szCs w:val="24"/>
        </w:rPr>
        <w:t xml:space="preserve"> time in the LNMIIT, Jaipur then they must submit their last three years working/ supplying record in the particular work domain.</w:t>
      </w:r>
    </w:p>
    <w:p w14:paraId="5DA54CA5"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Vendor should have to submit their bids in the LNMIIT format other than that given format shall be rejected. </w:t>
      </w:r>
    </w:p>
    <w:p w14:paraId="297A42D0" w14:textId="77777777" w:rsidR="007C590A" w:rsidRPr="000066BF" w:rsidRDefault="007C590A" w:rsidP="007C590A">
      <w:pPr>
        <w:rPr>
          <w:rFonts w:asciiTheme="minorHAnsi" w:eastAsia="Calibri" w:hAnsiTheme="minorHAnsi" w:cstheme="minorHAnsi"/>
          <w:i/>
          <w:szCs w:val="24"/>
        </w:rPr>
      </w:pPr>
    </w:p>
    <w:p w14:paraId="5261FC7B" w14:textId="77777777" w:rsidR="007C590A" w:rsidRPr="000066BF" w:rsidRDefault="007C590A" w:rsidP="007C590A">
      <w:pPr>
        <w:rPr>
          <w:rFonts w:asciiTheme="minorHAnsi" w:eastAsia="Calibri" w:hAnsiTheme="minorHAnsi" w:cstheme="minorHAnsi"/>
          <w:i/>
          <w:szCs w:val="24"/>
        </w:rPr>
      </w:pPr>
      <w:r w:rsidRPr="000066BF">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0066BF"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0066BF">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33817584">
    <w:abstractNumId w:val="35"/>
  </w:num>
  <w:num w:numId="2" w16cid:durableId="1626236495">
    <w:abstractNumId w:val="25"/>
  </w:num>
  <w:num w:numId="3" w16cid:durableId="669987179">
    <w:abstractNumId w:val="20"/>
  </w:num>
  <w:num w:numId="4" w16cid:durableId="2036616987">
    <w:abstractNumId w:val="9"/>
  </w:num>
  <w:num w:numId="5" w16cid:durableId="1317998749">
    <w:abstractNumId w:val="31"/>
  </w:num>
  <w:num w:numId="6" w16cid:durableId="69010027">
    <w:abstractNumId w:val="28"/>
  </w:num>
  <w:num w:numId="7" w16cid:durableId="123429212">
    <w:abstractNumId w:val="7"/>
  </w:num>
  <w:num w:numId="8" w16cid:durableId="172842248">
    <w:abstractNumId w:val="2"/>
  </w:num>
  <w:num w:numId="9" w16cid:durableId="688682180">
    <w:abstractNumId w:val="24"/>
  </w:num>
  <w:num w:numId="10" w16cid:durableId="1792631529">
    <w:abstractNumId w:val="16"/>
  </w:num>
  <w:num w:numId="11" w16cid:durableId="1252159977">
    <w:abstractNumId w:val="22"/>
  </w:num>
  <w:num w:numId="12" w16cid:durableId="139782380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2204849">
    <w:abstractNumId w:val="21"/>
  </w:num>
  <w:num w:numId="14" w16cid:durableId="428433356">
    <w:abstractNumId w:val="19"/>
  </w:num>
  <w:num w:numId="15" w16cid:durableId="1138374959">
    <w:abstractNumId w:val="26"/>
  </w:num>
  <w:num w:numId="16" w16cid:durableId="686255726">
    <w:abstractNumId w:val="21"/>
  </w:num>
  <w:num w:numId="17" w16cid:durableId="97724251">
    <w:abstractNumId w:val="3"/>
  </w:num>
  <w:num w:numId="18" w16cid:durableId="2047830755">
    <w:abstractNumId w:val="32"/>
  </w:num>
  <w:num w:numId="19" w16cid:durableId="989989429">
    <w:abstractNumId w:val="0"/>
  </w:num>
  <w:num w:numId="20" w16cid:durableId="1161043680">
    <w:abstractNumId w:val="17"/>
  </w:num>
  <w:num w:numId="21" w16cid:durableId="2042897190">
    <w:abstractNumId w:val="15"/>
  </w:num>
  <w:num w:numId="22" w16cid:durableId="2115325014">
    <w:abstractNumId w:val="29"/>
  </w:num>
  <w:num w:numId="23" w16cid:durableId="640965643">
    <w:abstractNumId w:val="30"/>
  </w:num>
  <w:num w:numId="24" w16cid:durableId="1925913713">
    <w:abstractNumId w:val="14"/>
  </w:num>
  <w:num w:numId="25" w16cid:durableId="1301694977">
    <w:abstractNumId w:val="6"/>
  </w:num>
  <w:num w:numId="26" w16cid:durableId="9757207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674752">
    <w:abstractNumId w:val="1"/>
  </w:num>
  <w:num w:numId="28" w16cid:durableId="1282300127">
    <w:abstractNumId w:val="23"/>
  </w:num>
  <w:num w:numId="29" w16cid:durableId="2059478062">
    <w:abstractNumId w:val="5"/>
  </w:num>
  <w:num w:numId="30" w16cid:durableId="880090297">
    <w:abstractNumId w:val="27"/>
  </w:num>
  <w:num w:numId="31" w16cid:durableId="1745302589">
    <w:abstractNumId w:val="12"/>
  </w:num>
  <w:num w:numId="32" w16cid:durableId="604964659">
    <w:abstractNumId w:val="11"/>
  </w:num>
  <w:num w:numId="33" w16cid:durableId="1410926213">
    <w:abstractNumId w:val="18"/>
  </w:num>
  <w:num w:numId="34" w16cid:durableId="5664991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8644435">
    <w:abstractNumId w:val="10"/>
  </w:num>
  <w:num w:numId="36" w16cid:durableId="1349018557">
    <w:abstractNumId w:val="13"/>
  </w:num>
  <w:num w:numId="37" w16cid:durableId="1724524755">
    <w:abstractNumId w:val="33"/>
  </w:num>
  <w:num w:numId="38" w16cid:durableId="972058073">
    <w:abstractNumId w:val="34"/>
  </w:num>
  <w:num w:numId="39" w16cid:durableId="1285698353">
    <w:abstractNumId w:val="8"/>
  </w:num>
  <w:num w:numId="40" w16cid:durableId="921333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066BF"/>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662ED"/>
    <w:rsid w:val="00270B4D"/>
    <w:rsid w:val="0027660F"/>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42A"/>
    <w:rsid w:val="003B2A4C"/>
    <w:rsid w:val="003C1AFA"/>
    <w:rsid w:val="003C6FCC"/>
    <w:rsid w:val="003E3A0D"/>
    <w:rsid w:val="004104A1"/>
    <w:rsid w:val="00416367"/>
    <w:rsid w:val="00417087"/>
    <w:rsid w:val="00431922"/>
    <w:rsid w:val="00431ECF"/>
    <w:rsid w:val="00434429"/>
    <w:rsid w:val="00461303"/>
    <w:rsid w:val="004618C1"/>
    <w:rsid w:val="00463EE3"/>
    <w:rsid w:val="00496576"/>
    <w:rsid w:val="004A0893"/>
    <w:rsid w:val="004B591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1E9D"/>
    <w:rsid w:val="006A75EF"/>
    <w:rsid w:val="006B748A"/>
    <w:rsid w:val="006D2543"/>
    <w:rsid w:val="0071036E"/>
    <w:rsid w:val="00724744"/>
    <w:rsid w:val="00726EF8"/>
    <w:rsid w:val="00753F39"/>
    <w:rsid w:val="00761473"/>
    <w:rsid w:val="00770533"/>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B5770"/>
    <w:rsid w:val="008E2E6F"/>
    <w:rsid w:val="00915DE3"/>
    <w:rsid w:val="00917E3B"/>
    <w:rsid w:val="0092029F"/>
    <w:rsid w:val="009326E0"/>
    <w:rsid w:val="009536DE"/>
    <w:rsid w:val="00956C83"/>
    <w:rsid w:val="00984A02"/>
    <w:rsid w:val="00985703"/>
    <w:rsid w:val="009A6BF0"/>
    <w:rsid w:val="009B0DAC"/>
    <w:rsid w:val="009C425B"/>
    <w:rsid w:val="00A050E8"/>
    <w:rsid w:val="00A05D53"/>
    <w:rsid w:val="00A06643"/>
    <w:rsid w:val="00A13170"/>
    <w:rsid w:val="00A14ACE"/>
    <w:rsid w:val="00A20D65"/>
    <w:rsid w:val="00A26D2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1C84"/>
    <w:rsid w:val="00B22389"/>
    <w:rsid w:val="00B264A9"/>
    <w:rsid w:val="00B41A6F"/>
    <w:rsid w:val="00B50796"/>
    <w:rsid w:val="00B847A9"/>
    <w:rsid w:val="00BA651D"/>
    <w:rsid w:val="00BD33B5"/>
    <w:rsid w:val="00BD4006"/>
    <w:rsid w:val="00BE6D49"/>
    <w:rsid w:val="00C04D95"/>
    <w:rsid w:val="00C13C3F"/>
    <w:rsid w:val="00C23263"/>
    <w:rsid w:val="00C24DE7"/>
    <w:rsid w:val="00C33C3C"/>
    <w:rsid w:val="00C53125"/>
    <w:rsid w:val="00C62D83"/>
    <w:rsid w:val="00C65DAA"/>
    <w:rsid w:val="00C667DC"/>
    <w:rsid w:val="00C7271E"/>
    <w:rsid w:val="00C755A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BA86E-F569-4935-A0FD-31B4B21A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2020-01-22T09:07:00Z</cp:lastPrinted>
  <dcterms:created xsi:type="dcterms:W3CDTF">2023-06-02T06:51:00Z</dcterms:created>
  <dcterms:modified xsi:type="dcterms:W3CDTF">2023-06-02T12:51:00Z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