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A631D1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5E81A0DB" w14:textId="77777777" w:rsidR="00A631D1" w:rsidRDefault="00A631D1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CC49F79" w14:textId="445A7D31" w:rsidR="005D51B7" w:rsidRPr="00A631D1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A631D1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A631D1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hAnsiTheme="minorHAnsi" w:cstheme="minorHAnsi"/>
          <w:sz w:val="24"/>
          <w:szCs w:val="24"/>
        </w:rPr>
        <w:t xml:space="preserve">up as a </w:t>
      </w:r>
      <w:proofErr w:type="spellStart"/>
      <w:proofErr w:type="gramStart"/>
      <w:r w:rsidRPr="00A631D1">
        <w:rPr>
          <w:rFonts w:asciiTheme="minorHAnsi" w:hAnsiTheme="minorHAnsi" w:cstheme="minorHAnsi"/>
          <w:sz w:val="24"/>
          <w:szCs w:val="24"/>
        </w:rPr>
        <w:t>Non Profit</w:t>
      </w:r>
      <w:proofErr w:type="spellEnd"/>
      <w:proofErr w:type="gramEnd"/>
      <w:r w:rsidRPr="00A631D1">
        <w:rPr>
          <w:rFonts w:asciiTheme="minorHAnsi" w:hAnsiTheme="minorHAnsi" w:cstheme="minorHAnsi"/>
          <w:sz w:val="24"/>
          <w:szCs w:val="24"/>
        </w:rPr>
        <w:t xml:space="preserve"> Making institute engaged in imparting higher learning in Engineering, Technology and Science. We are located at Gram-Rupa Ki Nangal, Post-Sumel, Via-Jamdoli, Jaipur, Pin 302031 Rajasthan, under the joint venture of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 the</w:t>
      </w:r>
      <w:r w:rsidRPr="00A631D1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717DDF22" w:rsidR="005D51B7" w:rsidRPr="00A631D1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 xml:space="preserve">The institute invites </w:t>
      </w:r>
      <w:r w:rsidR="00BE6186" w:rsidRPr="00A631D1">
        <w:rPr>
          <w:rFonts w:asciiTheme="minorHAnsi" w:hAnsiTheme="minorHAnsi" w:cstheme="minorHAnsi"/>
          <w:sz w:val="24"/>
          <w:szCs w:val="24"/>
        </w:rPr>
        <w:t>proposals</w:t>
      </w:r>
      <w:r w:rsidRPr="00A631D1">
        <w:rPr>
          <w:rFonts w:asciiTheme="minorHAnsi" w:hAnsiTheme="minorHAnsi" w:cstheme="minorHAnsi"/>
          <w:sz w:val="24"/>
          <w:szCs w:val="24"/>
        </w:rPr>
        <w:t xml:space="preserve"> from competent vendors for “</w:t>
      </w:r>
      <w:r w:rsidR="00BE6186">
        <w:rPr>
          <w:rFonts w:asciiTheme="minorHAnsi" w:hAnsiTheme="minorHAnsi" w:cstheme="minorHAnsi"/>
          <w:b/>
          <w:sz w:val="26"/>
          <w:szCs w:val="22"/>
        </w:rPr>
        <w:t>Squash Court Repair</w:t>
      </w:r>
      <w:r w:rsidRPr="00A631D1">
        <w:rPr>
          <w:rFonts w:asciiTheme="minorHAnsi" w:hAnsiTheme="minorHAnsi" w:cstheme="minorHAnsi"/>
          <w:b/>
          <w:sz w:val="24"/>
          <w:szCs w:val="24"/>
        </w:rPr>
        <w:t>”.</w:t>
      </w:r>
      <w:r w:rsidRPr="00A631D1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A11114">
        <w:rPr>
          <w:rFonts w:asciiTheme="minorHAnsi" w:hAnsiTheme="minorHAnsi" w:cstheme="minorHAnsi"/>
          <w:sz w:val="24"/>
          <w:szCs w:val="24"/>
        </w:rPr>
        <w:t>17</w:t>
      </w:r>
      <w:r w:rsidR="00E749F2" w:rsidRPr="00A631D1">
        <w:rPr>
          <w:rFonts w:asciiTheme="minorHAnsi" w:hAnsiTheme="minorHAnsi" w:cstheme="minorHAnsi"/>
          <w:sz w:val="24"/>
          <w:szCs w:val="24"/>
        </w:rPr>
        <w:t>.</w:t>
      </w:r>
      <w:r w:rsidR="00F20861">
        <w:rPr>
          <w:rFonts w:asciiTheme="minorHAnsi" w:hAnsiTheme="minorHAnsi" w:cstheme="minorHAnsi"/>
          <w:sz w:val="24"/>
          <w:szCs w:val="24"/>
        </w:rPr>
        <w:t>1</w:t>
      </w:r>
      <w:r w:rsidR="00A11114">
        <w:rPr>
          <w:rFonts w:asciiTheme="minorHAnsi" w:hAnsiTheme="minorHAnsi" w:cstheme="minorHAnsi"/>
          <w:sz w:val="24"/>
          <w:szCs w:val="24"/>
        </w:rPr>
        <w:t>1</w:t>
      </w:r>
      <w:r w:rsidR="00E749F2" w:rsidRPr="00A631D1">
        <w:rPr>
          <w:rFonts w:asciiTheme="minorHAnsi" w:hAnsiTheme="minorHAnsi" w:cstheme="minorHAnsi"/>
          <w:sz w:val="24"/>
          <w:szCs w:val="24"/>
        </w:rPr>
        <w:t>.2023</w:t>
      </w:r>
      <w:r w:rsidRPr="00A631D1">
        <w:rPr>
          <w:rFonts w:asciiTheme="minorHAnsi" w:hAnsiTheme="minorHAnsi" w:cstheme="minorHAnsi"/>
          <w:sz w:val="24"/>
          <w:szCs w:val="24"/>
        </w:rPr>
        <w:t>.</w:t>
      </w:r>
    </w:p>
    <w:p w14:paraId="2C269E8C" w14:textId="77777777" w:rsidR="005D51B7" w:rsidRPr="00A631D1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the </w:t>
      </w:r>
      <w:r w:rsidRPr="00A631D1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the </w:t>
      </w:r>
      <w:r w:rsidRPr="00A631D1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A631D1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631D1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631D1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A631D1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Pr="00A631D1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1AE5A0E4" w:rsidR="00C65DAA" w:rsidRPr="00A631D1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A631D1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A631D1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A631D1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A11114">
        <w:rPr>
          <w:rFonts w:asciiTheme="minorHAnsi" w:hAnsiTheme="minorHAnsi" w:cstheme="minorHAnsi"/>
          <w:sz w:val="24"/>
          <w:szCs w:val="22"/>
        </w:rPr>
        <w:t>1</w:t>
      </w:r>
      <w:r w:rsidR="00F20861">
        <w:rPr>
          <w:rFonts w:asciiTheme="minorHAnsi" w:hAnsiTheme="minorHAnsi" w:cstheme="minorHAnsi"/>
          <w:sz w:val="24"/>
          <w:szCs w:val="22"/>
        </w:rPr>
        <w:t>7</w:t>
      </w:r>
      <w:r w:rsidR="00E749F2" w:rsidRPr="00A631D1">
        <w:rPr>
          <w:rFonts w:asciiTheme="minorHAnsi" w:hAnsiTheme="minorHAnsi" w:cstheme="minorHAnsi"/>
          <w:sz w:val="24"/>
          <w:szCs w:val="22"/>
        </w:rPr>
        <w:t>.</w:t>
      </w:r>
      <w:r w:rsidR="00F20861">
        <w:rPr>
          <w:rFonts w:asciiTheme="minorHAnsi" w:hAnsiTheme="minorHAnsi" w:cstheme="minorHAnsi"/>
          <w:sz w:val="24"/>
          <w:szCs w:val="22"/>
        </w:rPr>
        <w:t>1</w:t>
      </w:r>
      <w:r w:rsidR="00A11114">
        <w:rPr>
          <w:rFonts w:asciiTheme="minorHAnsi" w:hAnsiTheme="minorHAnsi" w:cstheme="minorHAnsi"/>
          <w:sz w:val="24"/>
          <w:szCs w:val="22"/>
        </w:rPr>
        <w:t>1</w:t>
      </w:r>
      <w:r w:rsidR="00E749F2" w:rsidRPr="00A631D1">
        <w:rPr>
          <w:rFonts w:asciiTheme="minorHAnsi" w:hAnsiTheme="minorHAnsi" w:cstheme="minorHAnsi"/>
          <w:sz w:val="24"/>
          <w:szCs w:val="22"/>
        </w:rPr>
        <w:t>.2023</w:t>
      </w:r>
      <w:r w:rsidRPr="00A631D1">
        <w:rPr>
          <w:rFonts w:asciiTheme="minorHAnsi" w:hAnsiTheme="minorHAnsi" w:cstheme="minorHAnsi"/>
          <w:sz w:val="24"/>
          <w:szCs w:val="22"/>
        </w:rPr>
        <w:t>.</w:t>
      </w:r>
    </w:p>
    <w:p w14:paraId="737ED0A6" w14:textId="77777777" w:rsidR="00C65DAA" w:rsidRPr="00A631D1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A631D1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A631D1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Pr="00A631D1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A631D1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A631D1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A631D1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Pr="00A631D1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A631D1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Pr="00A631D1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A631D1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A631D1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342178A2" w:rsidR="005D51B7" w:rsidRPr="00A631D1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A631D1">
        <w:rPr>
          <w:rFonts w:asciiTheme="minorHAnsi" w:hAnsiTheme="minorHAnsi" w:cstheme="minorHAnsi"/>
          <w:sz w:val="24"/>
          <w:szCs w:val="24"/>
        </w:rPr>
        <w:t>/files</w:t>
      </w:r>
      <w:r w:rsidRPr="00A631D1">
        <w:rPr>
          <w:rFonts w:asciiTheme="minorHAnsi" w:hAnsiTheme="minorHAnsi" w:cstheme="minorHAnsi"/>
          <w:sz w:val="24"/>
          <w:szCs w:val="24"/>
        </w:rPr>
        <w:t>. Both envelopes</w:t>
      </w:r>
      <w:r w:rsidR="00D45794" w:rsidRPr="00A631D1">
        <w:rPr>
          <w:rFonts w:asciiTheme="minorHAnsi" w:hAnsiTheme="minorHAnsi" w:cstheme="minorHAnsi"/>
          <w:sz w:val="24"/>
          <w:szCs w:val="24"/>
        </w:rPr>
        <w:t>/files</w:t>
      </w:r>
      <w:r w:rsidRPr="00A631D1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A631D1">
        <w:rPr>
          <w:rFonts w:asciiTheme="minorHAnsi" w:hAnsiTheme="minorHAnsi" w:cstheme="minorHAnsi"/>
          <w:sz w:val="24"/>
          <w:szCs w:val="24"/>
        </w:rPr>
        <w:t>“</w:t>
      </w:r>
      <w:r w:rsidR="00BE6186">
        <w:rPr>
          <w:rFonts w:asciiTheme="minorHAnsi" w:hAnsiTheme="minorHAnsi" w:cstheme="minorHAnsi"/>
          <w:b/>
          <w:sz w:val="26"/>
          <w:szCs w:val="22"/>
        </w:rPr>
        <w:t>Squash Court Repair</w:t>
      </w:r>
      <w:r w:rsidRPr="00A631D1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A631D1">
        <w:rPr>
          <w:rFonts w:asciiTheme="minorHAnsi" w:hAnsiTheme="minorHAnsi" w:cstheme="minorHAnsi"/>
          <w:sz w:val="24"/>
          <w:szCs w:val="24"/>
        </w:rPr>
        <w:t>“</w:t>
      </w:r>
      <w:r w:rsidR="00BE6186">
        <w:rPr>
          <w:rFonts w:asciiTheme="minorHAnsi" w:hAnsiTheme="minorHAnsi" w:cstheme="minorHAnsi"/>
          <w:b/>
          <w:sz w:val="26"/>
          <w:szCs w:val="22"/>
        </w:rPr>
        <w:t>Squash Court Repair</w:t>
      </w:r>
      <w:r w:rsidR="000E0C9E" w:rsidRPr="00A631D1">
        <w:rPr>
          <w:rFonts w:asciiTheme="minorHAnsi" w:hAnsiTheme="minorHAnsi" w:cstheme="minorHAnsi"/>
          <w:b/>
          <w:sz w:val="24"/>
          <w:szCs w:val="24"/>
        </w:rPr>
        <w:t>”.</w:t>
      </w:r>
      <w:r w:rsidR="000E0C9E" w:rsidRPr="00A631D1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A631D1">
        <w:rPr>
          <w:rFonts w:asciiTheme="minorHAnsi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BE6186">
        <w:rPr>
          <w:rFonts w:asciiTheme="minorHAnsi" w:hAnsiTheme="minorHAnsi" w:cstheme="minorHAnsi"/>
          <w:b/>
          <w:sz w:val="26"/>
          <w:szCs w:val="22"/>
        </w:rPr>
        <w:t>Squash Court Repair</w:t>
      </w:r>
      <w:proofErr w:type="gramStart"/>
      <w:r w:rsidR="000E0C9E" w:rsidRPr="00A631D1">
        <w:rPr>
          <w:rFonts w:asciiTheme="minorHAnsi" w:hAnsiTheme="minorHAnsi" w:cstheme="minorHAnsi"/>
          <w:b/>
          <w:sz w:val="24"/>
          <w:szCs w:val="24"/>
        </w:rPr>
        <w:t>”.</w:t>
      </w:r>
      <w:r w:rsidRPr="00A631D1">
        <w:rPr>
          <w:rFonts w:asciiTheme="minorHAnsi" w:hAnsiTheme="minorHAnsi" w:cstheme="minorHAnsi"/>
          <w:sz w:val="24"/>
          <w:szCs w:val="24"/>
        </w:rPr>
        <w:t>.</w:t>
      </w:r>
      <w:proofErr w:type="gramEnd"/>
      <w:r w:rsidRPr="00A631D1">
        <w:rPr>
          <w:rFonts w:asciiTheme="minorHAnsi" w:hAnsiTheme="minorHAnsi" w:cstheme="minorHAnsi"/>
          <w:sz w:val="24"/>
          <w:szCs w:val="24"/>
        </w:rPr>
        <w:t xml:space="preserve"> Bids are liable to be rejected if any or </w:t>
      </w:r>
      <w:proofErr w:type="gramStart"/>
      <w:r w:rsidRPr="00A631D1">
        <w:rPr>
          <w:rFonts w:asciiTheme="minorHAnsi" w:hAnsiTheme="minorHAnsi" w:cstheme="minorHAnsi"/>
          <w:sz w:val="24"/>
          <w:szCs w:val="24"/>
        </w:rPr>
        <w:t>both of the technical</w:t>
      </w:r>
      <w:proofErr w:type="gramEnd"/>
      <w:r w:rsidRPr="00A631D1">
        <w:rPr>
          <w:rFonts w:asciiTheme="minorHAnsi" w:hAnsiTheme="minorHAnsi" w:cstheme="minorHAnsi"/>
          <w:sz w:val="24"/>
          <w:szCs w:val="24"/>
        </w:rPr>
        <w:t xml:space="preserve"> or commercial offers are found in open condition or required information is not found with the offer.</w:t>
      </w:r>
    </w:p>
    <w:p w14:paraId="43F78DB2" w14:textId="77777777" w:rsidR="00C65DAA" w:rsidRPr="00A631D1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A631D1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A631D1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A631D1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A631D1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 w:rsidRPr="00A631D1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A631D1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A631D1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A631D1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su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A631D1">
        <w:rPr>
          <w:rFonts w:asciiTheme="minorHAnsi" w:eastAsia="Arial" w:hAnsiTheme="minorHAnsi" w:cstheme="minorHAnsi"/>
          <w:sz w:val="24"/>
          <w:szCs w:val="24"/>
        </w:rPr>
        <w:t>u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A631D1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proce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A631D1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A631D1">
        <w:rPr>
          <w:rFonts w:asciiTheme="minorHAnsi" w:eastAsia="Arial" w:hAnsiTheme="minorHAnsi" w:cstheme="minorHAnsi"/>
          <w:sz w:val="24"/>
          <w:szCs w:val="24"/>
        </w:rPr>
        <w:t>a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a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co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A631D1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A631D1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be a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z w:val="24"/>
          <w:szCs w:val="24"/>
        </w:rPr>
        <w:t>h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A631D1">
        <w:rPr>
          <w:rFonts w:asciiTheme="minorHAnsi" w:eastAsia="Arial" w:hAnsiTheme="minorHAnsi" w:cstheme="minorHAnsi"/>
          <w:sz w:val="24"/>
          <w:szCs w:val="24"/>
        </w:rPr>
        <w:t>e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A631D1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A631D1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A631D1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A631D1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E0A3ED8" w:rsidR="00E0056C" w:rsidRPr="00A631D1" w:rsidRDefault="00A631D1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Turnover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for 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2CE0BA5E" w:rsidR="00E0056C" w:rsidRPr="00A631D1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client to whom the vendor has delivered the goods or provided the services in </w:t>
      </w:r>
      <w:r w:rsidR="00A631D1" w:rsidRPr="00A631D1">
        <w:rPr>
          <w:rFonts w:asciiTheme="minorHAnsi" w:eastAsia="Arial" w:hAnsiTheme="minorHAnsi" w:cstheme="minorHAnsi"/>
          <w:spacing w:val="2"/>
          <w:sz w:val="24"/>
          <w:szCs w:val="24"/>
        </w:rPr>
        <w:t>the past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</w:p>
    <w:p w14:paraId="51521C77" w14:textId="77777777" w:rsidR="00C33C3C" w:rsidRPr="00A631D1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A631D1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2471132" w14:textId="308AED3B" w:rsidR="00663503" w:rsidRPr="00A631D1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r w:rsidR="00663503"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1A3D07"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14:paraId="5785A976" w14:textId="77777777" w:rsidR="006A1E9D" w:rsidRPr="00A631D1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Pr="00A631D1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0CAB0C" w14:textId="0ED0488F" w:rsidR="006A1E9D" w:rsidRPr="00A631D1" w:rsidRDefault="006A1E9D" w:rsidP="00A3506E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>Scope of work</w:t>
      </w:r>
      <w:r w:rsidRPr="00A631D1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A631D1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BE6186">
        <w:rPr>
          <w:rFonts w:asciiTheme="minorHAnsi" w:hAnsiTheme="minorHAnsi" w:cstheme="minorHAnsi"/>
          <w:b/>
          <w:sz w:val="26"/>
          <w:szCs w:val="22"/>
        </w:rPr>
        <w:t>Squash Court Repair</w:t>
      </w:r>
      <w:r w:rsidR="00BE6186">
        <w:rPr>
          <w:rFonts w:asciiTheme="minorHAnsi" w:hAnsiTheme="minorHAnsi" w:cstheme="minorHAnsi"/>
          <w:b/>
          <w:sz w:val="26"/>
          <w:szCs w:val="22"/>
        </w:rPr>
        <w:tab/>
      </w:r>
    </w:p>
    <w:p w14:paraId="1B47044E" w14:textId="77777777" w:rsidR="006A1E9D" w:rsidRPr="00A631D1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D1A853" w14:textId="77777777" w:rsidR="006A1E9D" w:rsidRPr="00A631D1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492038" w14:textId="77777777" w:rsidR="006A1E9D" w:rsidRPr="00A631D1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 and Specification of the item/s</w:t>
      </w:r>
    </w:p>
    <w:p w14:paraId="53EC660B" w14:textId="77777777" w:rsidR="00E749F2" w:rsidRPr="00A631D1" w:rsidRDefault="00E749F2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1580"/>
        <w:gridCol w:w="5349"/>
        <w:gridCol w:w="944"/>
        <w:gridCol w:w="845"/>
      </w:tblGrid>
      <w:tr w:rsidR="006A1E9D" w:rsidRPr="00A631D1" w14:paraId="6631F35C" w14:textId="77777777" w:rsidTr="00E749F2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5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93EBD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Model/Specification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6A1E9D" w:rsidRPr="00A631D1" w14:paraId="3EB465CE" w14:textId="77777777" w:rsidTr="00E749F2">
        <w:trPr>
          <w:trHeight w:val="53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77777777" w:rsidR="006A1E9D" w:rsidRPr="00A631D1" w:rsidRDefault="006A1E9D" w:rsidP="00E749F2">
            <w:pPr>
              <w:rPr>
                <w:rFonts w:asciiTheme="minorHAnsi" w:eastAsia="Arial" w:hAnsiTheme="minorHAnsi" w:cstheme="minorHAnsi"/>
              </w:rPr>
            </w:pPr>
            <w:r w:rsidRPr="00A631D1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3EDCE7E" w14:textId="28C5CD7E" w:rsidR="00230664" w:rsidRPr="00A631D1" w:rsidRDefault="00BE6186" w:rsidP="00E749F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sz w:val="26"/>
                <w:szCs w:val="22"/>
              </w:rPr>
              <w:t>Squash Court Repair</w:t>
            </w:r>
          </w:p>
        </w:tc>
        <w:tc>
          <w:tcPr>
            <w:tcW w:w="5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258873" w14:textId="77777777" w:rsidR="000413F1" w:rsidRPr="000413F1" w:rsidRDefault="000413F1" w:rsidP="000413F1">
            <w:pPr>
              <w:shd w:val="clear" w:color="auto" w:fill="FFFFFF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0413F1">
              <w:rPr>
                <w:rFonts w:ascii="Arial" w:hAnsi="Arial" w:cs="Arial"/>
                <w:color w:val="222222"/>
                <w:sz w:val="24"/>
                <w:szCs w:val="24"/>
              </w:rPr>
              <w:t xml:space="preserve">Length of Squash court = 30 </w:t>
            </w:r>
            <w:proofErr w:type="spellStart"/>
            <w:r w:rsidRPr="000413F1">
              <w:rPr>
                <w:rFonts w:ascii="Arial" w:hAnsi="Arial" w:cs="Arial"/>
                <w:color w:val="222222"/>
                <w:sz w:val="24"/>
                <w:szCs w:val="24"/>
              </w:rPr>
              <w:t>feets</w:t>
            </w:r>
            <w:proofErr w:type="spellEnd"/>
          </w:p>
          <w:p w14:paraId="1DF06A23" w14:textId="77777777" w:rsidR="000413F1" w:rsidRPr="000413F1" w:rsidRDefault="000413F1" w:rsidP="000413F1">
            <w:pPr>
              <w:shd w:val="clear" w:color="auto" w:fill="FFFFFF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0413F1">
              <w:rPr>
                <w:rFonts w:ascii="Arial" w:hAnsi="Arial" w:cs="Arial"/>
                <w:color w:val="222222"/>
                <w:sz w:val="24"/>
                <w:szCs w:val="24"/>
              </w:rPr>
              <w:t xml:space="preserve">Width of Squash court = 20 </w:t>
            </w:r>
            <w:proofErr w:type="spellStart"/>
            <w:r w:rsidRPr="000413F1">
              <w:rPr>
                <w:rFonts w:ascii="Arial" w:hAnsi="Arial" w:cs="Arial"/>
                <w:color w:val="222222"/>
                <w:sz w:val="24"/>
                <w:szCs w:val="24"/>
              </w:rPr>
              <w:t>feets</w:t>
            </w:r>
            <w:proofErr w:type="spellEnd"/>
          </w:p>
          <w:p w14:paraId="2B2489B2" w14:textId="77777777" w:rsidR="000413F1" w:rsidRPr="000413F1" w:rsidRDefault="000413F1" w:rsidP="000413F1">
            <w:pPr>
              <w:shd w:val="clear" w:color="auto" w:fill="FFFFFF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0413F1">
              <w:rPr>
                <w:rFonts w:ascii="Arial" w:hAnsi="Arial" w:cs="Arial"/>
                <w:color w:val="222222"/>
                <w:sz w:val="24"/>
                <w:szCs w:val="24"/>
              </w:rPr>
              <w:t>Total square feet area = 600 sq. feet</w:t>
            </w:r>
          </w:p>
          <w:p w14:paraId="33C3485B" w14:textId="77777777" w:rsidR="000413F1" w:rsidRPr="000413F1" w:rsidRDefault="000413F1" w:rsidP="000413F1">
            <w:pPr>
              <w:shd w:val="clear" w:color="auto" w:fill="FFFFFF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0413F1">
              <w:rPr>
                <w:rFonts w:ascii="Arial" w:hAnsi="Arial" w:cs="Arial"/>
                <w:color w:val="222222"/>
                <w:sz w:val="24"/>
                <w:szCs w:val="24"/>
              </w:rPr>
              <w:t>Maple wood flooring (600 sq. feet)</w:t>
            </w:r>
          </w:p>
          <w:p w14:paraId="65BBAAF7" w14:textId="77777777" w:rsidR="000413F1" w:rsidRPr="000413F1" w:rsidRDefault="000413F1" w:rsidP="000413F1">
            <w:pPr>
              <w:shd w:val="clear" w:color="auto" w:fill="FFFFFF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0413F1">
              <w:rPr>
                <w:rFonts w:ascii="Arial" w:hAnsi="Arial" w:cs="Arial"/>
                <w:color w:val="222222"/>
                <w:sz w:val="24"/>
                <w:szCs w:val="24"/>
              </w:rPr>
              <w:t>Sanding polish(600 Sq. feet)</w:t>
            </w:r>
          </w:p>
          <w:p w14:paraId="6517955B" w14:textId="274F254A" w:rsidR="0083424E" w:rsidRPr="000413F1" w:rsidRDefault="000413F1" w:rsidP="000413F1">
            <w:pPr>
              <w:shd w:val="clear" w:color="auto" w:fill="FFFFFF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0413F1">
              <w:rPr>
                <w:rFonts w:ascii="Arial" w:hAnsi="Arial" w:cs="Arial"/>
                <w:color w:val="222222"/>
                <w:sz w:val="24"/>
                <w:szCs w:val="24"/>
              </w:rPr>
              <w:t xml:space="preserve">Marking line  (150 </w:t>
            </w:r>
            <w:proofErr w:type="spellStart"/>
            <w:r w:rsidRPr="000413F1">
              <w:rPr>
                <w:rFonts w:ascii="Arial" w:hAnsi="Arial" w:cs="Arial"/>
                <w:color w:val="222222"/>
                <w:sz w:val="24"/>
                <w:szCs w:val="24"/>
              </w:rPr>
              <w:t>feets</w:t>
            </w:r>
            <w:proofErr w:type="spellEnd"/>
            <w:r w:rsidRPr="000413F1">
              <w:rPr>
                <w:rFonts w:ascii="Arial" w:hAnsi="Arial" w:cs="Arial"/>
                <w:color w:val="222222"/>
                <w:sz w:val="24"/>
                <w:szCs w:val="24"/>
              </w:rPr>
              <w:t>)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4C9BF3D" w14:textId="0D600C85" w:rsidR="00230664" w:rsidRPr="00A631D1" w:rsidRDefault="00A11114" w:rsidP="00E749F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A78AD" w14:textId="29362944" w:rsidR="00230664" w:rsidRPr="00A631D1" w:rsidRDefault="00A11114" w:rsidP="00E749F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Job</w:t>
            </w:r>
          </w:p>
        </w:tc>
      </w:tr>
    </w:tbl>
    <w:p w14:paraId="2C838BC8" w14:textId="77777777" w:rsidR="007646CB" w:rsidRPr="00A631D1" w:rsidRDefault="007646CB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2A6B287" w14:textId="77777777" w:rsidR="00AB343E" w:rsidRPr="00A631D1" w:rsidRDefault="00AB343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15F847" w14:textId="6D53606A" w:rsidR="00ED25B3" w:rsidRPr="00A631D1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A631D1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A631D1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A631D1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A631D1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318A68A7" w:rsidR="00CB3DB6" w:rsidRPr="00A631D1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D45794" w:rsidRPr="00A631D1">
        <w:rPr>
          <w:rFonts w:asciiTheme="minorHAnsi" w:hAnsiTheme="minorHAnsi" w:cstheme="minorHAnsi"/>
          <w:sz w:val="24"/>
          <w:szCs w:val="24"/>
        </w:rPr>
        <w:t>“</w:t>
      </w:r>
      <w:r w:rsidR="00BE6186">
        <w:rPr>
          <w:rFonts w:asciiTheme="minorHAnsi" w:hAnsiTheme="minorHAnsi" w:cstheme="minorHAnsi"/>
          <w:b/>
          <w:sz w:val="26"/>
          <w:szCs w:val="22"/>
        </w:rPr>
        <w:t>Squash Court Repair</w:t>
      </w:r>
      <w:r w:rsidR="000E0C9E" w:rsidRPr="00A631D1">
        <w:rPr>
          <w:rFonts w:asciiTheme="minorHAnsi" w:hAnsiTheme="minorHAnsi" w:cstheme="minorHAnsi"/>
          <w:b/>
          <w:sz w:val="24"/>
          <w:szCs w:val="24"/>
        </w:rPr>
        <w:t>”.</w:t>
      </w:r>
    </w:p>
    <w:p w14:paraId="011C75A1" w14:textId="77777777" w:rsidR="003C6FCC" w:rsidRPr="00A631D1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922" w:type="dxa"/>
        <w:tblLook w:val="04A0" w:firstRow="1" w:lastRow="0" w:firstColumn="1" w:lastColumn="0" w:noHBand="0" w:noVBand="1"/>
      </w:tblPr>
      <w:tblGrid>
        <w:gridCol w:w="703"/>
        <w:gridCol w:w="1632"/>
        <w:gridCol w:w="3870"/>
        <w:gridCol w:w="607"/>
        <w:gridCol w:w="728"/>
        <w:gridCol w:w="941"/>
        <w:gridCol w:w="1441"/>
      </w:tblGrid>
      <w:tr w:rsidR="003E3A0D" w:rsidRPr="00A631D1" w14:paraId="6C41B182" w14:textId="77777777" w:rsidTr="008C3C50">
        <w:trPr>
          <w:trHeight w:val="279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5AA9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7CF94" w14:textId="77777777" w:rsidR="003E3A0D" w:rsidRPr="00A631D1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18F6" w14:textId="77777777" w:rsidR="00135BD8" w:rsidRPr="00A631D1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780C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46AB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CD96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C791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8C3C50" w:rsidRPr="00A631D1" w14:paraId="5D70DEC6" w14:textId="77777777" w:rsidTr="008C3C50">
        <w:trPr>
          <w:trHeight w:val="602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3AC08" w14:textId="6BA07730" w:rsidR="008C3C50" w:rsidRPr="00A631D1" w:rsidRDefault="008C3C50" w:rsidP="008C3C50">
            <w:pPr>
              <w:rPr>
                <w:rFonts w:asciiTheme="minorHAnsi" w:eastAsia="Arial" w:hAnsiTheme="minorHAnsi" w:cstheme="minorHAnsi"/>
              </w:rPr>
            </w:pPr>
            <w:r w:rsidRPr="00A631D1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2B86A6" w14:textId="3DC49F01" w:rsidR="008C3C50" w:rsidRPr="00BE6186" w:rsidRDefault="00BE6186" w:rsidP="008C3C50">
            <w:pPr>
              <w:rPr>
                <w:rFonts w:asciiTheme="minorHAnsi" w:hAnsiTheme="minorHAnsi" w:cstheme="minorHAnsi"/>
                <w:bCs/>
                <w:color w:val="000000"/>
              </w:rPr>
            </w:pPr>
            <w:r w:rsidRPr="00BE6186">
              <w:rPr>
                <w:rFonts w:asciiTheme="minorHAnsi" w:hAnsiTheme="minorHAnsi" w:cstheme="minorHAnsi"/>
                <w:bCs/>
                <w:sz w:val="26"/>
                <w:szCs w:val="22"/>
              </w:rPr>
              <w:t>Squash Court Repair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1A2C4B" w14:textId="77777777" w:rsidR="000413F1" w:rsidRPr="000413F1" w:rsidRDefault="000413F1" w:rsidP="000413F1">
            <w:pPr>
              <w:shd w:val="clear" w:color="auto" w:fill="FFFFFF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0413F1">
              <w:rPr>
                <w:rFonts w:ascii="Arial" w:hAnsi="Arial" w:cs="Arial"/>
                <w:color w:val="222222"/>
                <w:sz w:val="24"/>
                <w:szCs w:val="24"/>
              </w:rPr>
              <w:t xml:space="preserve">Length of Squash court = 30 </w:t>
            </w:r>
            <w:proofErr w:type="spellStart"/>
            <w:r w:rsidRPr="000413F1">
              <w:rPr>
                <w:rFonts w:ascii="Arial" w:hAnsi="Arial" w:cs="Arial"/>
                <w:color w:val="222222"/>
                <w:sz w:val="24"/>
                <w:szCs w:val="24"/>
              </w:rPr>
              <w:t>feets</w:t>
            </w:r>
            <w:proofErr w:type="spellEnd"/>
          </w:p>
          <w:p w14:paraId="3F2205D3" w14:textId="77777777" w:rsidR="000413F1" w:rsidRPr="000413F1" w:rsidRDefault="000413F1" w:rsidP="000413F1">
            <w:pPr>
              <w:shd w:val="clear" w:color="auto" w:fill="FFFFFF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0413F1">
              <w:rPr>
                <w:rFonts w:ascii="Arial" w:hAnsi="Arial" w:cs="Arial"/>
                <w:color w:val="222222"/>
                <w:sz w:val="24"/>
                <w:szCs w:val="24"/>
              </w:rPr>
              <w:t xml:space="preserve">Width of Squash court = 20 </w:t>
            </w:r>
            <w:proofErr w:type="spellStart"/>
            <w:r w:rsidRPr="000413F1">
              <w:rPr>
                <w:rFonts w:ascii="Arial" w:hAnsi="Arial" w:cs="Arial"/>
                <w:color w:val="222222"/>
                <w:sz w:val="24"/>
                <w:szCs w:val="24"/>
              </w:rPr>
              <w:t>feets</w:t>
            </w:r>
            <w:proofErr w:type="spellEnd"/>
          </w:p>
          <w:p w14:paraId="17463B8F" w14:textId="77777777" w:rsidR="000413F1" w:rsidRPr="000413F1" w:rsidRDefault="000413F1" w:rsidP="000413F1">
            <w:pPr>
              <w:shd w:val="clear" w:color="auto" w:fill="FFFFFF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0413F1">
              <w:rPr>
                <w:rFonts w:ascii="Arial" w:hAnsi="Arial" w:cs="Arial"/>
                <w:color w:val="222222"/>
                <w:sz w:val="24"/>
                <w:szCs w:val="24"/>
              </w:rPr>
              <w:t>Total square feet area = 600 sq. feet</w:t>
            </w:r>
          </w:p>
          <w:p w14:paraId="7C67907F" w14:textId="77777777" w:rsidR="000413F1" w:rsidRPr="000413F1" w:rsidRDefault="000413F1" w:rsidP="000413F1">
            <w:pPr>
              <w:shd w:val="clear" w:color="auto" w:fill="FFFFFF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0413F1">
              <w:rPr>
                <w:rFonts w:ascii="Arial" w:hAnsi="Arial" w:cs="Arial"/>
                <w:color w:val="222222"/>
                <w:sz w:val="24"/>
                <w:szCs w:val="24"/>
              </w:rPr>
              <w:t>Maple wood flooring (600 sq. feet)</w:t>
            </w:r>
          </w:p>
          <w:p w14:paraId="2C1F5724" w14:textId="77777777" w:rsidR="000413F1" w:rsidRPr="000413F1" w:rsidRDefault="000413F1" w:rsidP="000413F1">
            <w:pPr>
              <w:shd w:val="clear" w:color="auto" w:fill="FFFFFF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0413F1">
              <w:rPr>
                <w:rFonts w:ascii="Arial" w:hAnsi="Arial" w:cs="Arial"/>
                <w:color w:val="222222"/>
                <w:sz w:val="24"/>
                <w:szCs w:val="24"/>
              </w:rPr>
              <w:t>Sanding polish(600 Sq. feet)</w:t>
            </w:r>
          </w:p>
          <w:p w14:paraId="6AD95CAD" w14:textId="5729C237" w:rsidR="008C3C50" w:rsidRPr="000413F1" w:rsidRDefault="000413F1" w:rsidP="000413F1">
            <w:pPr>
              <w:shd w:val="clear" w:color="auto" w:fill="FFFFFF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0413F1">
              <w:rPr>
                <w:rFonts w:ascii="Arial" w:hAnsi="Arial" w:cs="Arial"/>
                <w:color w:val="222222"/>
                <w:sz w:val="24"/>
                <w:szCs w:val="24"/>
              </w:rPr>
              <w:t xml:space="preserve">Marking line  (150 </w:t>
            </w:r>
            <w:proofErr w:type="spellStart"/>
            <w:r w:rsidRPr="000413F1">
              <w:rPr>
                <w:rFonts w:ascii="Arial" w:hAnsi="Arial" w:cs="Arial"/>
                <w:color w:val="222222"/>
                <w:sz w:val="24"/>
                <w:szCs w:val="24"/>
              </w:rPr>
              <w:t>feets</w:t>
            </w:r>
            <w:proofErr w:type="spellEnd"/>
            <w:r w:rsidRPr="000413F1">
              <w:rPr>
                <w:rFonts w:ascii="Arial" w:hAnsi="Arial" w:cs="Arial"/>
                <w:color w:val="222222"/>
                <w:sz w:val="24"/>
                <w:szCs w:val="24"/>
              </w:rPr>
              <w:t>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FC558E7" w14:textId="64F250E3" w:rsidR="008C3C50" w:rsidRPr="00A631D1" w:rsidRDefault="00A11114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059BA" w14:textId="7D99B920" w:rsidR="008C3C50" w:rsidRPr="00A631D1" w:rsidRDefault="00A11114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Job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F1D2B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EEA56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C3C50" w:rsidRPr="00A631D1" w14:paraId="23A7DC51" w14:textId="77777777" w:rsidTr="00C76A30">
        <w:trPr>
          <w:trHeight w:val="279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A8D7A2" w14:textId="2D90D9F7" w:rsidR="008C3C50" w:rsidRPr="00A631D1" w:rsidRDefault="008C3C50" w:rsidP="008C3C50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55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81F48E" w14:textId="1375EE40" w:rsidR="008C3C50" w:rsidRPr="00A631D1" w:rsidRDefault="008C3C50" w:rsidP="008C3C5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A631D1">
              <w:rPr>
                <w:rFonts w:asciiTheme="minorHAnsi" w:hAnsiTheme="minorHAnsi" w:cstheme="minorHAnsi"/>
                <w:color w:val="000000"/>
              </w:rPr>
              <w:t>Transportation charges/Freight charges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8FA954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C8C4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A5EB76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46C2B1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C3C50" w:rsidRPr="00A631D1" w14:paraId="76210E4D" w14:textId="77777777" w:rsidTr="008C3C50">
        <w:trPr>
          <w:trHeight w:val="74"/>
        </w:trPr>
        <w:tc>
          <w:tcPr>
            <w:tcW w:w="84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8C3C50" w:rsidRPr="00A631D1" w:rsidRDefault="008C3C50" w:rsidP="008C3C50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A761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C3C50" w:rsidRPr="00A631D1" w14:paraId="0C35F28C" w14:textId="77777777" w:rsidTr="008C3C50">
        <w:trPr>
          <w:trHeight w:val="74"/>
        </w:trPr>
        <w:tc>
          <w:tcPr>
            <w:tcW w:w="84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8C3C50" w:rsidRPr="00A631D1" w:rsidRDefault="008C3C50" w:rsidP="008C3C50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9C53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C3C50" w:rsidRPr="00A631D1" w14:paraId="4C0D103C" w14:textId="77777777" w:rsidTr="008C3C50">
        <w:trPr>
          <w:trHeight w:val="75"/>
        </w:trPr>
        <w:tc>
          <w:tcPr>
            <w:tcW w:w="84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8C3C50" w:rsidRPr="00A631D1" w:rsidRDefault="008C3C50" w:rsidP="008C3C50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A3055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7D24D3F6" w14:textId="77777777" w:rsidR="007C590A" w:rsidRPr="00A631D1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bookmarkStart w:id="0" w:name="_Hlk135758824"/>
      <w:r w:rsidRPr="00A631D1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If the supplier does not have a particular item offered in the tender or a different make is being proposed by him, the same should be highlighted/mentioned especially by him.</w:t>
      </w:r>
    </w:p>
    <w:p w14:paraId="4076F587" w14:textId="17D24542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r w:rsidR="00A631D1" w:rsidRPr="00A631D1">
        <w:rPr>
          <w:rFonts w:asciiTheme="minorHAnsi" w:eastAsia="Arial" w:hAnsiTheme="minorHAnsi" w:cstheme="minorHAnsi"/>
          <w:spacing w:val="3"/>
          <w:szCs w:val="24"/>
        </w:rPr>
        <w:t>include</w:t>
      </w: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 etc.). Loading/unloading up to 50 Mtr. shall be done by the supplier.</w:t>
      </w:r>
    </w:p>
    <w:p w14:paraId="2EB625D8" w14:textId="412EAA11" w:rsidR="007C590A" w:rsidRPr="00A631D1" w:rsidRDefault="00A631D1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 bid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should be submitted for F.O.R delivery at the destination i.e. The LNM Institute of Information Technology, Gram – Rupa Ki Nangal, Post – Sumel, Via – Jamdoli, Jaipur- 302031</w:t>
      </w:r>
    </w:p>
    <w:p w14:paraId="1CD6953B" w14:textId="556388EB" w:rsidR="007C590A" w:rsidRPr="00A631D1" w:rsidRDefault="00A631D1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A631D1">
        <w:rPr>
          <w:rFonts w:asciiTheme="minorHAnsi" w:eastAsia="Arial" w:hAnsiTheme="minorHAnsi" w:cstheme="minorHAnsi"/>
          <w:b/>
          <w:spacing w:val="3"/>
          <w:szCs w:val="24"/>
        </w:rPr>
        <w:t>The bid</w:t>
      </w:r>
      <w:r w:rsidR="007C590A" w:rsidRPr="00A631D1">
        <w:rPr>
          <w:rFonts w:asciiTheme="minorHAnsi" w:eastAsia="Arial" w:hAnsiTheme="minorHAnsi" w:cstheme="minorHAns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6F27B007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A631D1"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14:paraId="66DD4BE0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2C22E890" w:rsidR="007C590A" w:rsidRPr="00A631D1" w:rsidRDefault="00A631D1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 bid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should be on the company’s letterhead and should submit their bid in the LNMIIT format </w:t>
      </w:r>
      <w:r w:rsidRPr="00A631D1">
        <w:rPr>
          <w:rFonts w:asciiTheme="minorHAnsi" w:eastAsia="Arial" w:hAnsiTheme="minorHAnsi" w:cstheme="minorHAnsi"/>
          <w:spacing w:val="3"/>
          <w:szCs w:val="24"/>
        </w:rPr>
        <w:t>only.</w:t>
      </w:r>
    </w:p>
    <w:p w14:paraId="7A57161A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Item/Service not supplied by the supplier/service provider should be mentioned separately.</w:t>
      </w:r>
    </w:p>
    <w:p w14:paraId="79F7E7C4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Vendor should provide a photocopy of the cheque/cancelled cheque while presenting the Invoice to LNMIIT.</w:t>
      </w:r>
    </w:p>
    <w:p w14:paraId="36834204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can be done before quoting the rate in the tender to clear up any confusion regarding project details, the scope of work, and solicitation of documents. </w:t>
      </w:r>
    </w:p>
    <w:p w14:paraId="64885803" w14:textId="1E3FF9F5" w:rsidR="007C590A" w:rsidRPr="00A631D1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If any vendor is </w:t>
      </w:r>
      <w:r w:rsidR="00A631D1" w:rsidRPr="00A631D1">
        <w:rPr>
          <w:rFonts w:asciiTheme="minorHAnsi" w:eastAsia="Arial" w:hAnsiTheme="minorHAnsi" w:cstheme="minorHAnsi"/>
          <w:spacing w:val="3"/>
          <w:szCs w:val="24"/>
        </w:rPr>
        <w:t>applying</w:t>
      </w: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 for </w:t>
      </w:r>
      <w:r w:rsidR="00A631D1" w:rsidRPr="00A631D1">
        <w:rPr>
          <w:rFonts w:asciiTheme="minorHAnsi" w:eastAsia="Arial" w:hAnsiTheme="minorHAnsi" w:cstheme="minorHAnsi"/>
          <w:spacing w:val="3"/>
          <w:szCs w:val="24"/>
        </w:rPr>
        <w:t>the first</w:t>
      </w: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 time in the LNMIIT, Jaipur then they must submit their last three years working/ supplying record in the </w:t>
      </w:r>
      <w:proofErr w:type="gramStart"/>
      <w:r w:rsidRPr="00A631D1">
        <w:rPr>
          <w:rFonts w:asciiTheme="minorHAnsi" w:eastAsia="Arial" w:hAnsiTheme="minorHAnsi" w:cstheme="minorHAnsi"/>
          <w:spacing w:val="3"/>
          <w:szCs w:val="24"/>
        </w:rPr>
        <w:t>particular work</w:t>
      </w:r>
      <w:proofErr w:type="gramEnd"/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 domain.</w:t>
      </w:r>
    </w:p>
    <w:p w14:paraId="5DA54CA5" w14:textId="174AFBEA" w:rsidR="007C590A" w:rsidRPr="00A631D1" w:rsidRDefault="00A631D1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Vendors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3"/>
          <w:szCs w:val="24"/>
        </w:rPr>
        <w:t>must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submit their bids in the LNMIIT format other than that given format shall be rejected. </w:t>
      </w:r>
    </w:p>
    <w:p w14:paraId="297A42D0" w14:textId="77777777" w:rsidR="007C590A" w:rsidRPr="00A631D1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172878BE" w:rsidR="007C590A" w:rsidRPr="00A631D1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A631D1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r w:rsidR="00A631D1" w:rsidRPr="00A631D1">
        <w:rPr>
          <w:rFonts w:asciiTheme="minorHAnsi" w:eastAsia="Calibri" w:hAnsiTheme="minorHAnsi" w:cstheme="minorHAnsi"/>
          <w:i/>
          <w:szCs w:val="24"/>
        </w:rPr>
        <w:t>in</w:t>
      </w:r>
      <w:r w:rsidRPr="00A631D1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final, and nothing extra shall be paid extra. </w:t>
      </w:r>
    </w:p>
    <w:p w14:paraId="141FC923" w14:textId="77777777" w:rsidR="007C590A" w:rsidRPr="00A631D1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A631D1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0"/>
    </w:p>
    <w:sectPr w:rsidR="001C276D" w:rsidRPr="00C65DAA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63818546">
    <w:abstractNumId w:val="35"/>
  </w:num>
  <w:num w:numId="2" w16cid:durableId="847057687">
    <w:abstractNumId w:val="25"/>
  </w:num>
  <w:num w:numId="3" w16cid:durableId="1190027211">
    <w:abstractNumId w:val="20"/>
  </w:num>
  <w:num w:numId="4" w16cid:durableId="1575775981">
    <w:abstractNumId w:val="9"/>
  </w:num>
  <w:num w:numId="5" w16cid:durableId="1158693531">
    <w:abstractNumId w:val="31"/>
  </w:num>
  <w:num w:numId="6" w16cid:durableId="956906737">
    <w:abstractNumId w:val="28"/>
  </w:num>
  <w:num w:numId="7" w16cid:durableId="452947952">
    <w:abstractNumId w:val="7"/>
  </w:num>
  <w:num w:numId="8" w16cid:durableId="266012880">
    <w:abstractNumId w:val="2"/>
  </w:num>
  <w:num w:numId="9" w16cid:durableId="834342497">
    <w:abstractNumId w:val="24"/>
  </w:num>
  <w:num w:numId="10" w16cid:durableId="1078286967">
    <w:abstractNumId w:val="16"/>
  </w:num>
  <w:num w:numId="11" w16cid:durableId="198475430">
    <w:abstractNumId w:val="22"/>
  </w:num>
  <w:num w:numId="12" w16cid:durableId="158164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64563979">
    <w:abstractNumId w:val="21"/>
  </w:num>
  <w:num w:numId="14" w16cid:durableId="1258366958">
    <w:abstractNumId w:val="19"/>
  </w:num>
  <w:num w:numId="15" w16cid:durableId="920337115">
    <w:abstractNumId w:val="26"/>
  </w:num>
  <w:num w:numId="16" w16cid:durableId="710884686">
    <w:abstractNumId w:val="21"/>
  </w:num>
  <w:num w:numId="17" w16cid:durableId="578439830">
    <w:abstractNumId w:val="3"/>
  </w:num>
  <w:num w:numId="18" w16cid:durableId="155154959">
    <w:abstractNumId w:val="32"/>
  </w:num>
  <w:num w:numId="19" w16cid:durableId="404038424">
    <w:abstractNumId w:val="0"/>
  </w:num>
  <w:num w:numId="20" w16cid:durableId="62027569">
    <w:abstractNumId w:val="17"/>
  </w:num>
  <w:num w:numId="21" w16cid:durableId="1280139838">
    <w:abstractNumId w:val="15"/>
  </w:num>
  <w:num w:numId="22" w16cid:durableId="642007193">
    <w:abstractNumId w:val="29"/>
  </w:num>
  <w:num w:numId="23" w16cid:durableId="1309167798">
    <w:abstractNumId w:val="30"/>
  </w:num>
  <w:num w:numId="24" w16cid:durableId="2090271382">
    <w:abstractNumId w:val="14"/>
  </w:num>
  <w:num w:numId="25" w16cid:durableId="1337610874">
    <w:abstractNumId w:val="6"/>
  </w:num>
  <w:num w:numId="26" w16cid:durableId="16793821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66886130">
    <w:abstractNumId w:val="1"/>
  </w:num>
  <w:num w:numId="28" w16cid:durableId="1457136479">
    <w:abstractNumId w:val="23"/>
  </w:num>
  <w:num w:numId="29" w16cid:durableId="883516800">
    <w:abstractNumId w:val="5"/>
  </w:num>
  <w:num w:numId="30" w16cid:durableId="795026779">
    <w:abstractNumId w:val="27"/>
  </w:num>
  <w:num w:numId="31" w16cid:durableId="836386517">
    <w:abstractNumId w:val="12"/>
  </w:num>
  <w:num w:numId="32" w16cid:durableId="1367679007">
    <w:abstractNumId w:val="11"/>
  </w:num>
  <w:num w:numId="33" w16cid:durableId="1208567800">
    <w:abstractNumId w:val="18"/>
  </w:num>
  <w:num w:numId="34" w16cid:durableId="1299043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4705680">
    <w:abstractNumId w:val="10"/>
  </w:num>
  <w:num w:numId="36" w16cid:durableId="415440495">
    <w:abstractNumId w:val="13"/>
  </w:num>
  <w:num w:numId="37" w16cid:durableId="991446003">
    <w:abstractNumId w:val="33"/>
  </w:num>
  <w:num w:numId="38" w16cid:durableId="45498865">
    <w:abstractNumId w:val="34"/>
  </w:num>
  <w:num w:numId="39" w16cid:durableId="1610893333">
    <w:abstractNumId w:val="8"/>
  </w:num>
  <w:num w:numId="40" w16cid:durableId="1397124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413F1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0C9E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0664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3F39"/>
    <w:rsid w:val="00761473"/>
    <w:rsid w:val="007646CB"/>
    <w:rsid w:val="00770533"/>
    <w:rsid w:val="00773AC9"/>
    <w:rsid w:val="007B09C3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C3C50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1114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631D1"/>
    <w:rsid w:val="00A9479E"/>
    <w:rsid w:val="00A956DE"/>
    <w:rsid w:val="00AA2232"/>
    <w:rsid w:val="00AB343E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534E2"/>
    <w:rsid w:val="00B847A9"/>
    <w:rsid w:val="00BA651D"/>
    <w:rsid w:val="00BD33B5"/>
    <w:rsid w:val="00BE6186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80F30"/>
    <w:rsid w:val="00C9233D"/>
    <w:rsid w:val="00C9629A"/>
    <w:rsid w:val="00CA4079"/>
    <w:rsid w:val="00CA4BDF"/>
    <w:rsid w:val="00CA63CA"/>
    <w:rsid w:val="00CB3DB6"/>
    <w:rsid w:val="00CC498F"/>
    <w:rsid w:val="00CE127C"/>
    <w:rsid w:val="00CE798E"/>
    <w:rsid w:val="00CF0311"/>
    <w:rsid w:val="00D22363"/>
    <w:rsid w:val="00D22A11"/>
    <w:rsid w:val="00D27297"/>
    <w:rsid w:val="00D3359D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749F2"/>
    <w:rsid w:val="00E91804"/>
    <w:rsid w:val="00E93B17"/>
    <w:rsid w:val="00EC03ED"/>
    <w:rsid w:val="00ED0363"/>
    <w:rsid w:val="00ED25B3"/>
    <w:rsid w:val="00ED355F"/>
    <w:rsid w:val="00ED618E"/>
    <w:rsid w:val="00EF3711"/>
    <w:rsid w:val="00F2086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character" w:customStyle="1" w:styleId="il">
    <w:name w:val="il"/>
    <w:basedOn w:val="DefaultParagraphFont"/>
    <w:rsid w:val="00CE79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6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2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8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2</cp:revision>
  <cp:lastPrinted>2023-08-02T05:09:00Z</cp:lastPrinted>
  <dcterms:created xsi:type="dcterms:W3CDTF">2023-11-10T10:44:00Z</dcterms:created>
  <dcterms:modified xsi:type="dcterms:W3CDTF">2023-11-10T10:44:00Z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