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3E26B6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E2AB886" w14:textId="7B52C014" w:rsidR="006754D4" w:rsidRPr="005E6677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The LNM Institute of Information Technology, Jaipur is a Deemed-to-be-University, set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up as a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Non-Profit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the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Government of Rajasthan and Lakshmi &amp; Usha Mittal Foundation.</w:t>
      </w:r>
    </w:p>
    <w:p w14:paraId="77F5CF82" w14:textId="4DAE0CE8" w:rsidR="005D51B7" w:rsidRPr="005E6677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institute invites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proposals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from competent vendors for “</w:t>
      </w:r>
      <w:r w:rsidR="004C614B" w:rsidRPr="005E6677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5E6677" w:rsidRPr="005E6677">
        <w:rPr>
          <w:rFonts w:ascii="Tahoma" w:hAnsi="Tahoma" w:cs="Tahoma"/>
          <w:b/>
          <w:color w:val="000000" w:themeColor="text1"/>
          <w:sz w:val="22"/>
          <w:szCs w:val="22"/>
        </w:rPr>
        <w:t>Cutting tools for VMC (milling) Machine</w:t>
      </w: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”.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Bidders can submit their sealed </w:t>
      </w:r>
      <w:r w:rsidR="00E911F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offers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/s at the following address by Speed-Post/ Registered Post/ By-hand (but not by Courier)/ before 05:00 PM on </w:t>
      </w:r>
      <w:r w:rsidR="009331CA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06</w:t>
      </w:r>
      <w:r w:rsidR="002873ED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9331CA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01</w:t>
      </w:r>
      <w:r w:rsidR="002873ED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.202</w:t>
      </w:r>
      <w:r w:rsidR="009331CA" w:rsidRPr="005E667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4.</w:t>
      </w:r>
    </w:p>
    <w:p w14:paraId="2C269E8C" w14:textId="77777777" w:rsidR="005D51B7" w:rsidRPr="005E6677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Bids shall be addressed to the undersigned and deposited in the tender box available at 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main gate of </w:t>
      </w:r>
      <w:r w:rsidR="003123E5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Institute after marking due entries.</w:t>
      </w:r>
    </w:p>
    <w:p w14:paraId="609D1F20" w14:textId="77777777" w:rsidR="005D51B7" w:rsidRPr="005E6677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6BFE64C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Director</w:t>
      </w:r>
    </w:p>
    <w:p w14:paraId="0AF292A8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The LNM Institute of Information Technology,</w:t>
      </w:r>
    </w:p>
    <w:p w14:paraId="16F0EE7B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Gram – Rupa Ki Nangal, Post – Sumel,</w:t>
      </w:r>
    </w:p>
    <w:p w14:paraId="33F9A80C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Via – Jamdoli, Jaipur- 302031</w:t>
      </w:r>
    </w:p>
    <w:p w14:paraId="0BB09327" w14:textId="77777777" w:rsidR="005D51B7" w:rsidRPr="005E6677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  <w:u w:val="single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Email: </w:t>
      </w:r>
      <w:hyperlink r:id="rId6" w:history="1">
        <w:r w:rsidRPr="005E6677">
          <w:rPr>
            <w:rFonts w:asciiTheme="minorHAnsi" w:hAnsiTheme="minorHAnsi" w:cstheme="minorHAnsi"/>
            <w:color w:val="000000" w:themeColor="text1"/>
            <w:sz w:val="22"/>
            <w:szCs w:val="22"/>
            <w:u w:val="single"/>
          </w:rPr>
          <w:t>directoroffice@lnmiit.ac.in</w:t>
        </w:r>
      </w:hyperlink>
    </w:p>
    <w:p w14:paraId="1009FAE4" w14:textId="77777777" w:rsidR="005D51B7" w:rsidRPr="005E6677" w:rsidRDefault="005D51B7" w:rsidP="005D51B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90A7B7" w14:textId="7FBE5BE2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Bidders can also submit their offer/s via Email with password protected document/file at the below mentioned email IDs (E-mail must sent on both mail ID) before 05:00 PM on </w:t>
      </w:r>
      <w:r w:rsidR="009331CA"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>06.01.2024.</w:t>
      </w:r>
    </w:p>
    <w:p w14:paraId="737ED0A6" w14:textId="77777777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1760D8" w14:textId="77777777" w:rsidR="00C65DAA" w:rsidRPr="005E6677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5E6677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purchase.officer@lnmiit.ac.in</w:t>
        </w:r>
      </w:hyperlink>
      <w:r w:rsidRPr="005E6677">
        <w:rPr>
          <w:rStyle w:val="Hyperlink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and password should be sent to Chairman-PCC at the email id: </w:t>
      </w:r>
      <w:hyperlink r:id="rId8" w:history="1">
        <w:r w:rsidRPr="005E6677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chairman.pcc@lnmiit.ac.in</w:t>
        </w:r>
      </w:hyperlink>
      <w:r w:rsidRPr="005E667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.  </w:t>
      </w:r>
    </w:p>
    <w:p w14:paraId="12EB3815" w14:textId="77777777" w:rsidR="00C65DAA" w:rsidRPr="005E6677" w:rsidRDefault="00C65DAA" w:rsidP="00C65DA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4D32989" w14:textId="77777777" w:rsidR="00C65DAA" w:rsidRPr="005E6677" w:rsidRDefault="00000000" w:rsidP="00C65DAA">
      <w:pPr>
        <w:jc w:val="center"/>
        <w:rPr>
          <w:rStyle w:val="Hyperlink"/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hyperlink r:id="rId9" w:history="1">
        <w:r w:rsidR="00C65DAA" w:rsidRPr="005E6677">
          <w:rPr>
            <w:rStyle w:val="Hyperlink"/>
            <w:rFonts w:asciiTheme="minorHAnsi" w:hAnsiTheme="minorHAnsi" w:cstheme="minorHAnsi"/>
            <w:b/>
            <w:bCs/>
            <w:color w:val="000000" w:themeColor="text1"/>
            <w:sz w:val="22"/>
            <w:szCs w:val="22"/>
          </w:rPr>
          <w:t>purchase.officer@lnmiit.ac.in</w:t>
        </w:r>
      </w:hyperlink>
    </w:p>
    <w:p w14:paraId="13ED578C" w14:textId="77777777" w:rsidR="00C65DAA" w:rsidRPr="005E6677" w:rsidRDefault="00000000" w:rsidP="00C65DAA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hyperlink r:id="rId10" w:history="1">
        <w:r w:rsidR="00C65DAA" w:rsidRPr="005E6677">
          <w:rPr>
            <w:rStyle w:val="Hyperlink"/>
            <w:rFonts w:asciiTheme="minorHAnsi" w:hAnsiTheme="minorHAnsi" w:cstheme="minorHAnsi"/>
            <w:b/>
            <w:bCs/>
            <w:color w:val="000000" w:themeColor="text1"/>
            <w:sz w:val="22"/>
            <w:szCs w:val="22"/>
          </w:rPr>
          <w:t>chairman.pcc@lnmiit.ac.in</w:t>
        </w:r>
      </w:hyperlink>
    </w:p>
    <w:p w14:paraId="38B41034" w14:textId="77777777" w:rsidR="00C65DAA" w:rsidRPr="005E6677" w:rsidRDefault="00C65DAA" w:rsidP="005D51B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899C77" w14:textId="77777777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41785921"/>
      <w:r w:rsidRPr="005E6677">
        <w:rPr>
          <w:rFonts w:asciiTheme="minorHAnsi" w:hAnsiTheme="minorHAnsi" w:cstheme="minorHAnsi"/>
          <w:sz w:val="22"/>
          <w:szCs w:val="22"/>
        </w:rPr>
        <w:t>Bidders can also submit their offer/s via Email with password-protected document/file at the below-mentioned email IDs (E-mail must be sent on both mail IDs) before 05:00 PM on 06.01.2024.</w:t>
      </w:r>
    </w:p>
    <w:p w14:paraId="6944700C" w14:textId="77777777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18B6F14" w14:textId="77777777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  <w:r w:rsidRPr="005E6677">
        <w:rPr>
          <w:rFonts w:asciiTheme="minorHAnsi" w:hAnsiTheme="minorHAnsi" w:cstheme="minorHAnsi"/>
          <w:sz w:val="22"/>
          <w:szCs w:val="22"/>
        </w:rPr>
        <w:t xml:space="preserve">The Password protected document/file has to be sent to the purchase officer at the email id: </w:t>
      </w:r>
      <w:hyperlink r:id="rId11" w:history="1">
        <w:r w:rsidRPr="005E6677">
          <w:rPr>
            <w:rStyle w:val="Hyperlink"/>
            <w:rFonts w:asciiTheme="minorHAnsi" w:hAnsiTheme="minorHAnsi" w:cstheme="minorHAnsi"/>
            <w:sz w:val="22"/>
            <w:szCs w:val="22"/>
          </w:rPr>
          <w:t>purchase.officer@lnmiit.ac.in</w:t>
        </w:r>
      </w:hyperlink>
      <w:r w:rsidRPr="005E6677">
        <w:rPr>
          <w:rFonts w:asciiTheme="minorHAnsi" w:hAnsiTheme="minorHAnsi" w:cstheme="minorHAnsi"/>
          <w:sz w:val="22"/>
          <w:szCs w:val="22"/>
        </w:rPr>
        <w:t xml:space="preserve"> and the password should be sent to Chairman-PCC at the email id: </w:t>
      </w:r>
      <w:hyperlink r:id="rId12" w:history="1">
        <w:r w:rsidRPr="005E6677">
          <w:rPr>
            <w:rStyle w:val="Hyperlink"/>
            <w:rFonts w:asciiTheme="minorHAnsi" w:hAnsiTheme="minorHAnsi" w:cstheme="minorHAnsi"/>
            <w:sz w:val="22"/>
            <w:szCs w:val="22"/>
          </w:rPr>
          <w:t>chairman.pcc@lnmiit.ac.in</w:t>
        </w:r>
      </w:hyperlink>
      <w:r w:rsidRPr="005E6677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5D310943" w14:textId="77777777" w:rsidR="005E6677" w:rsidRPr="005E6677" w:rsidRDefault="005E6677" w:rsidP="005E6677">
      <w:pPr>
        <w:rPr>
          <w:rFonts w:asciiTheme="minorHAnsi" w:hAnsiTheme="minorHAnsi" w:cstheme="minorHAnsi"/>
          <w:sz w:val="22"/>
          <w:szCs w:val="22"/>
        </w:rPr>
      </w:pPr>
    </w:p>
    <w:p w14:paraId="3D3D359E" w14:textId="77777777" w:rsidR="005E6677" w:rsidRPr="005E6677" w:rsidRDefault="00000000" w:rsidP="005E6677">
      <w:pPr>
        <w:jc w:val="center"/>
        <w:rPr>
          <w:rFonts w:asciiTheme="minorHAnsi" w:hAnsiTheme="minorHAnsi" w:cstheme="minorHAnsi"/>
          <w:sz w:val="22"/>
          <w:szCs w:val="22"/>
        </w:rPr>
      </w:pPr>
      <w:hyperlink r:id="rId13" w:history="1">
        <w:r w:rsidR="005E6677" w:rsidRPr="005E6677">
          <w:rPr>
            <w:rStyle w:val="Hyperlink"/>
            <w:rFonts w:asciiTheme="minorHAnsi" w:hAnsiTheme="minorHAnsi" w:cstheme="minorHAnsi"/>
            <w:sz w:val="22"/>
            <w:szCs w:val="22"/>
          </w:rPr>
          <w:t>purchase.officer@lnmiit.ac.in</w:t>
        </w:r>
      </w:hyperlink>
    </w:p>
    <w:p w14:paraId="703ED160" w14:textId="77777777" w:rsidR="005E6677" w:rsidRPr="005E6677" w:rsidRDefault="00000000" w:rsidP="005E6677">
      <w:pPr>
        <w:jc w:val="center"/>
        <w:rPr>
          <w:rFonts w:asciiTheme="minorHAnsi" w:hAnsiTheme="minorHAnsi" w:cstheme="minorHAnsi"/>
          <w:sz w:val="22"/>
          <w:szCs w:val="22"/>
        </w:rPr>
      </w:pPr>
      <w:hyperlink r:id="rId14" w:history="1">
        <w:r w:rsidR="005E6677" w:rsidRPr="005E6677">
          <w:rPr>
            <w:rStyle w:val="Hyperlink"/>
            <w:rFonts w:asciiTheme="minorHAnsi" w:hAnsiTheme="minorHAnsi" w:cstheme="minorHAnsi"/>
            <w:sz w:val="22"/>
            <w:szCs w:val="22"/>
          </w:rPr>
          <w:t>chairman.pcc@lnmiit.ac.in</w:t>
        </w:r>
      </w:hyperlink>
    </w:p>
    <w:bookmarkEnd w:id="0"/>
    <w:p w14:paraId="34F34E0E" w14:textId="77777777" w:rsidR="005E6677" w:rsidRPr="005E6677" w:rsidRDefault="005E6677" w:rsidP="005E6677">
      <w:pPr>
        <w:rPr>
          <w:rFonts w:asciiTheme="minorHAnsi" w:hAnsiTheme="minorHAnsi" w:cstheme="minorHAnsi"/>
          <w:sz w:val="22"/>
          <w:szCs w:val="22"/>
        </w:rPr>
      </w:pPr>
    </w:p>
    <w:p w14:paraId="7506446D" w14:textId="77777777" w:rsidR="005E6677" w:rsidRPr="005E6677" w:rsidRDefault="005E6677" w:rsidP="005E6677">
      <w:pPr>
        <w:rPr>
          <w:rFonts w:asciiTheme="minorHAnsi" w:hAnsiTheme="minorHAnsi" w:cstheme="minorHAnsi"/>
          <w:sz w:val="22"/>
          <w:szCs w:val="22"/>
        </w:rPr>
      </w:pPr>
      <w:r w:rsidRPr="005E6677">
        <w:rPr>
          <w:rFonts w:asciiTheme="minorHAnsi" w:hAnsiTheme="minorHAnsi" w:cstheme="minorHAnsi"/>
          <w:sz w:val="22"/>
          <w:szCs w:val="22"/>
        </w:rPr>
        <w:t>Bid Process:</w:t>
      </w:r>
    </w:p>
    <w:p w14:paraId="0C7C0588" w14:textId="77777777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CECF6AB" w14:textId="21497E10" w:rsidR="005E6677" w:rsidRPr="005E6677" w:rsidRDefault="005E6677" w:rsidP="005E6677">
      <w:pPr>
        <w:jc w:val="both"/>
        <w:rPr>
          <w:rFonts w:asciiTheme="minorHAnsi" w:hAnsiTheme="minorHAnsi" w:cstheme="minorHAnsi"/>
          <w:sz w:val="22"/>
          <w:szCs w:val="22"/>
        </w:rPr>
      </w:pPr>
      <w:r w:rsidRPr="005E6677">
        <w:rPr>
          <w:rFonts w:asciiTheme="minorHAnsi" w:hAnsiTheme="minorHAnsi" w:cstheme="minorHAnsi"/>
          <w:sz w:val="22"/>
          <w:szCs w:val="22"/>
        </w:rPr>
        <w:t>The techno-commercial offer shall be enclosed in envelopes/ files, duly marked as “</w:t>
      </w:r>
      <w:r w:rsidRPr="005E6677">
        <w:rPr>
          <w:rFonts w:asciiTheme="minorHAnsi" w:hAnsiTheme="minorHAnsi" w:cstheme="minorHAnsi"/>
          <w:b/>
          <w:bCs/>
          <w:sz w:val="22"/>
          <w:szCs w:val="22"/>
        </w:rPr>
        <w:t>Techno-commercial Bid for the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E6677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Pr="005E6677">
        <w:rPr>
          <w:rFonts w:ascii="Tahoma" w:hAnsi="Tahoma" w:cs="Tahoma"/>
          <w:b/>
          <w:color w:val="000000" w:themeColor="text1"/>
          <w:sz w:val="22"/>
          <w:szCs w:val="22"/>
        </w:rPr>
        <w:t>Cutting tools for VMC (milling) Machine</w:t>
      </w:r>
      <w:r>
        <w:rPr>
          <w:rFonts w:asciiTheme="minorHAnsi" w:hAnsiTheme="minorHAnsi" w:cstheme="minorHAnsi"/>
          <w:sz w:val="22"/>
          <w:szCs w:val="22"/>
        </w:rPr>
        <w:t>. T</w:t>
      </w:r>
      <w:r w:rsidRPr="005E6677">
        <w:rPr>
          <w:rFonts w:asciiTheme="minorHAnsi" w:hAnsiTheme="minorHAnsi" w:cstheme="minorHAnsi"/>
          <w:sz w:val="22"/>
          <w:szCs w:val="22"/>
        </w:rPr>
        <w:t>he Bids are liable to be rejected if required information is not found with the offer.</w:t>
      </w:r>
    </w:p>
    <w:p w14:paraId="43F78DB2" w14:textId="68C57E42" w:rsidR="00C65DAA" w:rsidRPr="005E6677" w:rsidRDefault="00C65DAA" w:rsidP="00C65DAA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15054FF" w14:textId="0691107E" w:rsidR="00D91EDB" w:rsidRPr="00BF143A" w:rsidRDefault="00673140" w:rsidP="00A3506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71D98377" w14:textId="77777777" w:rsidR="00726EF8" w:rsidRPr="00BF143A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lastRenderedPageBreak/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40955B59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BF143A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="00E0056C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BF143A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Turn over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for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last three years to be mention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ed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 (Copy to be enclosed)</w:t>
      </w:r>
    </w:p>
    <w:p w14:paraId="425EFE64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client to whom the vendor has delivered the goods or provided the services in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past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</w:t>
      </w:r>
    </w:p>
    <w:p w14:paraId="51521C77" w14:textId="77777777" w:rsidR="00C33C3C" w:rsidRPr="00BF143A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BF143A" w:rsidRDefault="00663503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62471132" w14:textId="308AED3B" w:rsidR="00663503" w:rsidRPr="00BF143A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Scope of work, </w:t>
      </w:r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</w:t>
      </w:r>
      <w:r w:rsidR="001A3D07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and Specification of the item</w:t>
      </w:r>
      <w:r w:rsidR="00956C8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/s</w:t>
      </w:r>
    </w:p>
    <w:p w14:paraId="5785A976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7A4E489D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B0CAB0C" w14:textId="10CBA73F" w:rsidR="006A1E9D" w:rsidRPr="00BF143A" w:rsidRDefault="006A1E9D" w:rsidP="00A3506E">
      <w:pPr>
        <w:ind w:left="2160" w:hanging="2160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="00A3506E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5E6677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5E6677">
        <w:rPr>
          <w:rFonts w:ascii="Tahoma" w:hAnsi="Tahoma" w:cs="Tahoma"/>
          <w:b/>
          <w:color w:val="000000" w:themeColor="text1"/>
          <w:sz w:val="22"/>
          <w:szCs w:val="22"/>
        </w:rPr>
        <w:t>Cutting tools for VMC (milling) Machine</w:t>
      </w:r>
    </w:p>
    <w:p w14:paraId="1B47044E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C492038" w14:textId="77777777" w:rsidR="006A1E9D" w:rsidRPr="00BF143A" w:rsidRDefault="006A1E9D" w:rsidP="006A1E9D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 and Specification of the item/s</w:t>
      </w:r>
    </w:p>
    <w:p w14:paraId="648E1774" w14:textId="77777777" w:rsidR="005E6677" w:rsidRDefault="005E6677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tbl>
      <w:tblPr>
        <w:tblW w:w="9838" w:type="dxa"/>
        <w:tblLook w:val="04A0" w:firstRow="1" w:lastRow="0" w:firstColumn="1" w:lastColumn="0" w:noHBand="0" w:noVBand="1"/>
      </w:tblPr>
      <w:tblGrid>
        <w:gridCol w:w="879"/>
        <w:gridCol w:w="6316"/>
        <w:gridCol w:w="1224"/>
        <w:gridCol w:w="1419"/>
      </w:tblGrid>
      <w:tr w:rsidR="005E6677" w:rsidRPr="00BF143A" w14:paraId="78A68B26" w14:textId="77777777" w:rsidTr="005E6677">
        <w:trPr>
          <w:trHeight w:val="279"/>
          <w:tblHeader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9B2D" w14:textId="77777777" w:rsidR="005E6677" w:rsidRPr="00BF143A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BE59C" w14:textId="77777777" w:rsidR="005E6677" w:rsidRPr="00BF143A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490D4" w14:textId="77777777" w:rsidR="005E6677" w:rsidRPr="00BF143A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4D1F0" w14:textId="77777777" w:rsidR="005E6677" w:rsidRPr="00BF143A" w:rsidRDefault="005E6677" w:rsidP="000435A0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</w:tr>
      <w:tr w:rsidR="005E6677" w:rsidRPr="005E6677" w14:paraId="6F19E036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51C07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810FB0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10 mm (Solid Carbide) (Helix angle 30; 4 flutes; Compatible with workpiece hardness 45 HRC; Coated for better life; Length 50-80mm}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438FEE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71C0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:rsidRPr="005E6677" w14:paraId="1708038A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B756C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94892E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14 mm (Solid Carbide)</w:t>
            </w: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>{Helix angle 30; 4 flutes; Compatible with workpiece hardness 45 HRC; Coated for better life; Length 50-80mm}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5F4E20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061A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:rsidRPr="005E6677" w14:paraId="5135DCCD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C94C9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6499B8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18 mm (Solid Carbide) (Helix angle 30; 4 flutes; Compatible  with workpiece hardness 45 HRC; Coated for better life; Length 50-80mm}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69F23F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F42E2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:rsidRPr="005E6677" w14:paraId="68AB02F8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47253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82A96E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Ball END mill cutter Dia 10 mm (Solid Carbide)  (Helix angle 30; 4 flutes; Compatible with workpiece hardness 45 HRC; Coated for better life; Length 50-80mm}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AA9B2F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12B9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:rsidRPr="005E6677" w14:paraId="4C3FB5AC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DD40A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DC4558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5mm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5D2646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21516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:rsidRPr="005E6677" w14:paraId="40B79A9F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2968AB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A13227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1Omm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0DC754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AE17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  <w:tr w:rsidR="005E6677" w14:paraId="6D1168CA" w14:textId="77777777" w:rsidTr="005E6677">
        <w:trPr>
          <w:trHeight w:val="56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39FAD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01887D" w14:textId="77777777" w:rsidR="005E6677" w:rsidRPr="005E6677" w:rsidRDefault="005E6677" w:rsidP="000435A0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8mm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DDF8AE" w14:textId="77777777" w:rsidR="005E6677" w:rsidRP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9F9CF" w14:textId="77777777" w:rsidR="005E6677" w:rsidRDefault="005E6677" w:rsidP="000435A0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</w:tr>
    </w:tbl>
    <w:p w14:paraId="32A6B287" w14:textId="7FBBD959" w:rsidR="00AB343E" w:rsidRPr="00BF143A" w:rsidRDefault="00AB343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4B15F847" w14:textId="6D53606A" w:rsidR="00ED25B3" w:rsidRPr="00BF143A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664B911" w14:textId="66AA9E2D" w:rsidR="00CB3DB6" w:rsidRPr="002873ED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Bi</w:t>
      </w:r>
      <w:r w:rsidRPr="007A6442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d for </w:t>
      </w:r>
      <w:r w:rsidR="00D45794" w:rsidRPr="007A6442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“</w:t>
      </w:r>
      <w:r w:rsidR="007A6442" w:rsidRPr="007A6442">
        <w:rPr>
          <w:rFonts w:ascii="Tahoma" w:eastAsia="Calibri" w:hAnsi="Tahoma" w:cs="Tahoma"/>
          <w:b/>
          <w:color w:val="000000" w:themeColor="text1"/>
          <w:sz w:val="22"/>
          <w:szCs w:val="22"/>
          <w:u w:val="single"/>
        </w:rPr>
        <w:t xml:space="preserve">Supply of </w:t>
      </w:r>
      <w:r w:rsidR="007A6442" w:rsidRPr="007A6442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 xml:space="preserve">Cutting tools for VMC (milling) </w:t>
      </w:r>
      <w:proofErr w:type="gramStart"/>
      <w:r w:rsidR="007A6442" w:rsidRPr="007A6442">
        <w:rPr>
          <w:rFonts w:ascii="Tahoma" w:hAnsi="Tahoma" w:cs="Tahoma"/>
          <w:b/>
          <w:color w:val="000000" w:themeColor="text1"/>
          <w:sz w:val="22"/>
          <w:szCs w:val="22"/>
          <w:u w:val="single"/>
        </w:rPr>
        <w:t>Machine</w:t>
      </w:r>
      <w:r w:rsidR="000E0C9E" w:rsidRPr="002873ED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>”</w:t>
      </w:r>
      <w:proofErr w:type="gramEnd"/>
    </w:p>
    <w:p w14:paraId="011C75A1" w14:textId="77777777" w:rsidR="003C6FCC" w:rsidRPr="00BF143A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838" w:type="dxa"/>
        <w:tblLook w:val="04A0" w:firstRow="1" w:lastRow="0" w:firstColumn="1" w:lastColumn="0" w:noHBand="0" w:noVBand="1"/>
      </w:tblPr>
      <w:tblGrid>
        <w:gridCol w:w="703"/>
        <w:gridCol w:w="5052"/>
        <w:gridCol w:w="979"/>
        <w:gridCol w:w="1135"/>
        <w:gridCol w:w="1010"/>
        <w:gridCol w:w="959"/>
      </w:tblGrid>
      <w:tr w:rsidR="005E6677" w:rsidRPr="00BF143A" w14:paraId="6C41B182" w14:textId="77777777" w:rsidTr="005E6677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2B2D93EE" w:rsidR="005E6677" w:rsidRPr="00BF143A" w:rsidRDefault="005E6677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5E6677" w:rsidRPr="00BF143A" w:rsidRDefault="005E6677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5E6677" w:rsidRPr="00BF143A" w14:paraId="155977A5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1F057" w14:textId="4EAF3835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BDE451" w14:textId="330C2485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10 mm (Solid Carbide) (Helix angle 30; 4 flutes; Compatible with workpiece hardness 45 HRC; Coated for better life; Length 50-80mm}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CBF70" w14:textId="73E1BEEE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E529" w14:textId="5222419B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C1596" w14:textId="4C5D9475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4DE1B" w14:textId="7EE2582C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5C0781B4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4FB382" w14:textId="5C4B994D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A64F68" w14:textId="5B450972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14 mm (Solid Carbide)</w:t>
            </w: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>{Helix angle 30; 4 flutes; Compatible with workpiece hardness 45 HRC; Coated for better life; Length 50-80mm}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40FFB5" w14:textId="61748900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7BB4" w14:textId="17137B79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C5DA9" w14:textId="40346818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22237" w14:textId="703BC654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650895B0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7BB9F" w14:textId="2539FB6F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B58572" w14:textId="3C6F8B18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END mill cutter Dia 18 mm (Solid Carbide) (Helix angle 30; 4 flutes; Compatible  with workpiece hardness 45 HRC; Coated for better life; Length 50-80mm}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CD5994" w14:textId="1E37F349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63A7" w14:textId="4EB8C01B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5ABD3" w14:textId="24F24FA1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D934B" w14:textId="154576FC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10171E8F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2E8D2" w14:textId="06E2BFE8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B7A720A" w14:textId="6BED9D3D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Ball END mill cutter Dia 10 mm (Solid Carbide)  (Helix angle 30; 4 flutes; Compatible with workpiece hardness 45 HRC; Coated for better life; Length 50-80mm}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75DADA" w14:textId="15B612C4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9A25A" w14:textId="20AEB65C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649A3" w14:textId="4FD10631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3BE44" w14:textId="4A8AF475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5025B824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AB85C" w14:textId="43008E6F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5F68C1" w14:textId="07651AA2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5mm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428AF5" w14:textId="4CBB7851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9A07D" w14:textId="6996A622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EE99D4" w14:textId="06267AEB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01941" w14:textId="69BCAC2F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4C6D6A51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75953D" w14:textId="0B6619B0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B0C7D" w14:textId="66F42650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1Omm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4B149F" w14:textId="3F6EBFCD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B8F4" w14:textId="537067D4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E5464" w14:textId="41F2A688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D83B72" w14:textId="598AEEA9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16A9DE9C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D2DA9" w14:textId="30C61682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7D8F00" w14:textId="3A5A56D0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Solid carbide drills Dia 8mm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E3CE56" w14:textId="36C13E62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667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FA331" w14:textId="2E8300C2" w:rsid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Nos.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D4627F" w14:textId="77777777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377DB" w14:textId="77777777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53F867C4" w14:textId="77777777" w:rsidTr="005E6677">
        <w:trPr>
          <w:trHeight w:val="5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913FC" w14:textId="72C0CD11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A61A16" w14:textId="3EED9988" w:rsidR="005E6677" w:rsidRPr="005E6677" w:rsidRDefault="005E6677" w:rsidP="005E667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Transportation charges/Freight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438C4B" w14:textId="60A5492C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EBF8" w14:textId="37B97409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E50F4" w14:textId="1B0314B2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45B89" w14:textId="29B8362D" w:rsidR="005E6677" w:rsidRPr="005E6677" w:rsidRDefault="005E6677" w:rsidP="005E6677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76210E4D" w14:textId="77777777" w:rsidTr="005E6677">
        <w:trPr>
          <w:trHeight w:val="74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5E6677" w:rsidRPr="00BF143A" w:rsidRDefault="005E6677" w:rsidP="005E6677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5E6677" w:rsidRPr="00BF143A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0C35F28C" w14:textId="77777777" w:rsidTr="005E6677">
        <w:trPr>
          <w:trHeight w:val="74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5E6677" w:rsidRPr="00BF143A" w:rsidRDefault="005E6677" w:rsidP="005E6677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5E6677" w:rsidRPr="00BF143A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5E6677" w:rsidRPr="00BF143A" w14:paraId="4C0D103C" w14:textId="77777777" w:rsidTr="005E6677">
        <w:trPr>
          <w:trHeight w:val="75"/>
        </w:trPr>
        <w:tc>
          <w:tcPr>
            <w:tcW w:w="88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5E6677" w:rsidRPr="00BF143A" w:rsidRDefault="005E6677" w:rsidP="005E6677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5E6677" w:rsidRPr="00BF143A" w:rsidRDefault="005E6677" w:rsidP="005E667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D24D3F6" w14:textId="77777777" w:rsidR="007C590A" w:rsidRPr="00BF143A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bookmarkStart w:id="1" w:name="_Hlk135758824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25BD4996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include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2BA0A674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8061952" w:rsidR="007C590A" w:rsidRPr="00BF143A" w:rsidRDefault="002873ED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The bid</w:t>
      </w:r>
      <w:r w:rsidR="007C590A"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Pr="00BF143A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52B4BA2C" w14:textId="29D4444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Bid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on the company’s letterhead and should submit their bid in the LNMIIT format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only.</w:t>
      </w:r>
    </w:p>
    <w:p w14:paraId="7A57161A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63D9559C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any vendor is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applying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for </w:t>
      </w:r>
      <w:r w:rsidR="002873ED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first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time in the LNMIIT, Jaipur then they must submit their last three years working/ supplying record in the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particular work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domain.</w:t>
      </w:r>
    </w:p>
    <w:p w14:paraId="5DA54CA5" w14:textId="6B6ACB43" w:rsidR="007C590A" w:rsidRPr="00BF143A" w:rsidRDefault="002873ED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Vendors</w:t>
      </w:r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</w:t>
      </w:r>
      <w:proofErr w:type="gramStart"/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have to</w:t>
      </w:r>
      <w:proofErr w:type="gramEnd"/>
      <w:r w:rsidR="007C590A"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5261FC7B" w14:textId="1CCBA7E9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r w:rsidR="002873ED"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in</w:t>
      </w: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BF143A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6849F291" w14:textId="16D7CCBA" w:rsidR="001C276D" w:rsidRPr="00BF143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  <w:bookmarkEnd w:id="1"/>
    </w:p>
    <w:sectPr w:rsidR="001C276D" w:rsidRPr="00BF143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6A2F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06ADA"/>
    <w:rsid w:val="002163D2"/>
    <w:rsid w:val="00230664"/>
    <w:rsid w:val="00232872"/>
    <w:rsid w:val="00255F92"/>
    <w:rsid w:val="0025664B"/>
    <w:rsid w:val="00260A99"/>
    <w:rsid w:val="00270B4D"/>
    <w:rsid w:val="00282153"/>
    <w:rsid w:val="002873ED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6677"/>
    <w:rsid w:val="005F7088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A6442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18C7"/>
    <w:rsid w:val="008A2469"/>
    <w:rsid w:val="008A6D49"/>
    <w:rsid w:val="008E2E6F"/>
    <w:rsid w:val="00915DE3"/>
    <w:rsid w:val="0092029F"/>
    <w:rsid w:val="009326E0"/>
    <w:rsid w:val="009331CA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04EEA"/>
    <w:rsid w:val="00E3178F"/>
    <w:rsid w:val="00E62DEA"/>
    <w:rsid w:val="00E634D5"/>
    <w:rsid w:val="00E911FA"/>
    <w:rsid w:val="00E91804"/>
    <w:rsid w:val="00E93B17"/>
    <w:rsid w:val="00E95C02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21E8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hyperlink" Target="mailto:purchase.officer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hyperlink" Target="mailto:chairman.pcc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2023-08-02T05:09:00Z</cp:lastPrinted>
  <dcterms:created xsi:type="dcterms:W3CDTF">2023-12-21T05:06:00Z</dcterms:created>
  <dcterms:modified xsi:type="dcterms:W3CDTF">2023-12-21T08:21:00Z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