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040BFCD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14:paraId="2F0B001A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40FBD1C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14:paraId="7AD6C8F0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CE7A35D" w14:textId="77777777"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14:paraId="7D72EA24" w14:textId="23C31546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The institute invites </w:t>
      </w:r>
      <w:r w:rsidR="00601186" w:rsidRPr="00D45794">
        <w:rPr>
          <w:rFonts w:asciiTheme="minorHAnsi" w:hAnsiTheme="minorHAnsi" w:cstheme="minorHAnsi"/>
          <w:sz w:val="24"/>
          <w:szCs w:val="24"/>
        </w:rPr>
        <w:t>proposals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“</w:t>
      </w:r>
      <w:r w:rsidR="007A1E47" w:rsidRPr="007A1E47">
        <w:rPr>
          <w:rFonts w:asciiTheme="minorHAnsi" w:hAnsiTheme="minorHAnsi" w:cstheme="minorHAnsi"/>
          <w:b/>
          <w:sz w:val="26"/>
          <w:szCs w:val="22"/>
        </w:rPr>
        <w:t xml:space="preserve">Supply of Cubicle Type LT Outdoor L&amp;P Electrical Feeder </w:t>
      </w:r>
      <w:r w:rsidR="00601186" w:rsidRPr="007A1E47">
        <w:rPr>
          <w:rFonts w:asciiTheme="minorHAnsi" w:hAnsiTheme="minorHAnsi" w:cstheme="minorHAnsi"/>
          <w:b/>
          <w:sz w:val="26"/>
          <w:szCs w:val="22"/>
        </w:rPr>
        <w:t>Pillar</w:t>
      </w:r>
      <w:r w:rsidR="007A1E47" w:rsidRPr="007A1E47">
        <w:rPr>
          <w:rFonts w:asciiTheme="minorHAnsi" w:hAnsiTheme="minorHAnsi" w:cstheme="minorHAnsi"/>
          <w:b/>
          <w:sz w:val="26"/>
          <w:szCs w:val="22"/>
        </w:rPr>
        <w:t xml:space="preserve"> Panel with Suitable Accessories.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</w:t>
      </w:r>
      <w:r w:rsidR="00601186" w:rsidRPr="00D45794">
        <w:rPr>
          <w:rFonts w:asciiTheme="minorHAnsi" w:hAnsiTheme="minorHAnsi" w:cstheme="minorHAnsi"/>
          <w:sz w:val="24"/>
          <w:szCs w:val="24"/>
        </w:rPr>
        <w:t>offers</w:t>
      </w:r>
      <w:r w:rsidRPr="00D45794">
        <w:rPr>
          <w:rFonts w:asciiTheme="minorHAnsi" w:hAnsiTheme="minorHAnsi" w:cstheme="minorHAnsi"/>
          <w:sz w:val="24"/>
          <w:szCs w:val="24"/>
        </w:rPr>
        <w:t xml:space="preserve">/s at the following address by Email/Speed-Post/ Registered Post/ By-hand (but not by Courier)/ before 05:00 PM on </w:t>
      </w:r>
      <w:r w:rsidR="00601186">
        <w:rPr>
          <w:rFonts w:asciiTheme="minorHAnsi" w:hAnsiTheme="minorHAnsi" w:cstheme="minorHAnsi"/>
          <w:sz w:val="24"/>
          <w:szCs w:val="24"/>
        </w:rPr>
        <w:t>09</w:t>
      </w:r>
      <w:r w:rsidR="007A1E47">
        <w:rPr>
          <w:rFonts w:asciiTheme="minorHAnsi" w:hAnsiTheme="minorHAnsi" w:cstheme="minorHAnsi"/>
          <w:sz w:val="24"/>
          <w:szCs w:val="24"/>
        </w:rPr>
        <w:t>/</w:t>
      </w:r>
      <w:r w:rsidR="00601186">
        <w:rPr>
          <w:rFonts w:asciiTheme="minorHAnsi" w:hAnsiTheme="minorHAnsi" w:cstheme="minorHAnsi"/>
          <w:sz w:val="24"/>
          <w:szCs w:val="24"/>
        </w:rPr>
        <w:t>03</w:t>
      </w:r>
      <w:r w:rsidR="007A1E47">
        <w:rPr>
          <w:rFonts w:asciiTheme="minorHAnsi" w:hAnsiTheme="minorHAnsi" w:cstheme="minorHAnsi"/>
          <w:sz w:val="24"/>
          <w:szCs w:val="24"/>
        </w:rPr>
        <w:t>/202</w:t>
      </w:r>
      <w:r w:rsidR="00601186">
        <w:rPr>
          <w:rFonts w:asciiTheme="minorHAnsi" w:hAnsiTheme="minorHAnsi" w:cstheme="minorHAnsi"/>
          <w:sz w:val="24"/>
          <w:szCs w:val="24"/>
        </w:rPr>
        <w:t>4</w:t>
      </w:r>
      <w:r w:rsidRPr="00D45794">
        <w:rPr>
          <w:rFonts w:asciiTheme="minorHAnsi" w:hAnsiTheme="minorHAnsi" w:cstheme="minorHAnsi"/>
          <w:sz w:val="24"/>
          <w:szCs w:val="24"/>
        </w:rPr>
        <w:t>.</w:t>
      </w:r>
    </w:p>
    <w:p w14:paraId="3C8D7298" w14:textId="77777777"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14:paraId="19721374" w14:textId="77777777"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14:paraId="486101A3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14:paraId="4C88A268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14:paraId="30CB419B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14:paraId="00A09847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14:paraId="2BFE7B6A" w14:textId="77777777"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6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14:paraId="5CD15E02" w14:textId="77777777"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14:paraId="67106986" w14:textId="70BA38D7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  <w:r w:rsidRPr="00D45794">
        <w:rPr>
          <w:rFonts w:asciiTheme="minorHAnsi" w:hAnsiTheme="minorHAnsi" w:cstheme="minorHAnsi"/>
          <w:sz w:val="24"/>
          <w:szCs w:val="22"/>
        </w:rPr>
        <w:t xml:space="preserve">Bidders can also submit their 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offer/s via </w:t>
      </w:r>
      <w:proofErr w:type="gramStart"/>
      <w:r w:rsidRPr="00D45794">
        <w:rPr>
          <w:rFonts w:asciiTheme="minorHAnsi" w:hAnsiTheme="minorHAnsi" w:cstheme="minorHAnsi"/>
          <w:b/>
          <w:sz w:val="24"/>
          <w:szCs w:val="22"/>
        </w:rPr>
        <w:t>Email</w:t>
      </w:r>
      <w:proofErr w:type="gramEnd"/>
      <w:r w:rsidRPr="00D45794">
        <w:rPr>
          <w:rFonts w:asciiTheme="minorHAnsi" w:hAnsiTheme="minorHAnsi" w:cstheme="minorHAnsi"/>
          <w:sz w:val="24"/>
          <w:szCs w:val="22"/>
        </w:rPr>
        <w:t xml:space="preserve"> with password protected document/file at the below mentioned email IDs (E-mail must sent on b</w:t>
      </w:r>
      <w:r w:rsidR="007A1E47">
        <w:rPr>
          <w:rFonts w:asciiTheme="minorHAnsi" w:hAnsiTheme="minorHAnsi" w:cstheme="minorHAnsi"/>
          <w:sz w:val="24"/>
          <w:szCs w:val="22"/>
        </w:rPr>
        <w:t xml:space="preserve">oth mail ID) before 05:00 PM on </w:t>
      </w:r>
      <w:r w:rsidR="00601186">
        <w:rPr>
          <w:rFonts w:asciiTheme="minorHAnsi" w:hAnsiTheme="minorHAnsi" w:cstheme="minorHAnsi"/>
          <w:sz w:val="24"/>
          <w:szCs w:val="22"/>
        </w:rPr>
        <w:t>09</w:t>
      </w:r>
      <w:r w:rsidR="007A1E47">
        <w:rPr>
          <w:rFonts w:asciiTheme="minorHAnsi" w:hAnsiTheme="minorHAnsi" w:cstheme="minorHAnsi"/>
          <w:sz w:val="24"/>
          <w:szCs w:val="22"/>
        </w:rPr>
        <w:t>/</w:t>
      </w:r>
      <w:r w:rsidR="00601186">
        <w:rPr>
          <w:rFonts w:asciiTheme="minorHAnsi" w:hAnsiTheme="minorHAnsi" w:cstheme="minorHAnsi"/>
          <w:sz w:val="24"/>
          <w:szCs w:val="22"/>
        </w:rPr>
        <w:t>03</w:t>
      </w:r>
      <w:r w:rsidR="007A1E47">
        <w:rPr>
          <w:rFonts w:asciiTheme="minorHAnsi" w:hAnsiTheme="minorHAnsi" w:cstheme="minorHAnsi"/>
          <w:sz w:val="24"/>
          <w:szCs w:val="22"/>
        </w:rPr>
        <w:t>/202</w:t>
      </w:r>
      <w:r w:rsidR="00601186">
        <w:rPr>
          <w:rFonts w:asciiTheme="minorHAnsi" w:hAnsiTheme="minorHAnsi" w:cstheme="minorHAnsi"/>
          <w:sz w:val="24"/>
          <w:szCs w:val="22"/>
        </w:rPr>
        <w:t>4</w:t>
      </w:r>
      <w:r w:rsidRPr="00D45794">
        <w:rPr>
          <w:rFonts w:asciiTheme="minorHAnsi" w:hAnsiTheme="minorHAnsi" w:cstheme="minorHAnsi"/>
          <w:sz w:val="24"/>
          <w:szCs w:val="22"/>
        </w:rPr>
        <w:t>.</w:t>
      </w:r>
    </w:p>
    <w:p w14:paraId="7BAD2653" w14:textId="77777777" w:rsidR="00C13C3F" w:rsidRPr="00D45794" w:rsidRDefault="00C13C3F" w:rsidP="00D7517C">
      <w:pPr>
        <w:jc w:val="both"/>
        <w:rPr>
          <w:rFonts w:asciiTheme="minorHAnsi" w:hAnsiTheme="minorHAnsi" w:cstheme="minorHAnsi"/>
          <w:sz w:val="24"/>
          <w:szCs w:val="22"/>
        </w:rPr>
      </w:pPr>
    </w:p>
    <w:p w14:paraId="3CA42687" w14:textId="77777777" w:rsidR="00C13C3F" w:rsidRPr="00D45794" w:rsidRDefault="00C13C3F" w:rsidP="00D7517C">
      <w:pPr>
        <w:jc w:val="both"/>
        <w:rPr>
          <w:rFonts w:asciiTheme="minorHAnsi" w:hAnsiTheme="minorHAnsi" w:cstheme="minorHAnsi"/>
          <w:b/>
          <w:sz w:val="24"/>
          <w:szCs w:val="22"/>
        </w:rPr>
      </w:pPr>
      <w:r w:rsidRPr="00D45794">
        <w:rPr>
          <w:rFonts w:asciiTheme="minorHAnsi" w:hAnsiTheme="minorHAnsi" w:cstheme="minorHAnsi"/>
          <w:b/>
          <w:sz w:val="24"/>
          <w:szCs w:val="22"/>
        </w:rPr>
        <w:t xml:space="preserve">The Password protected document/file to be sent to purchase officer at the email id: </w:t>
      </w:r>
      <w:hyperlink r:id="rId7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 xml:space="preserve">, </w:t>
      </w:r>
      <w:r w:rsidR="00A06643">
        <w:rPr>
          <w:rStyle w:val="Hyperlink"/>
          <w:rFonts w:asciiTheme="minorHAnsi" w:hAnsiTheme="minorHAnsi" w:cstheme="minorHAnsi"/>
          <w:b/>
          <w:sz w:val="24"/>
          <w:szCs w:val="22"/>
        </w:rPr>
        <w:t>quote</w:t>
      </w:r>
      <w:r w:rsidR="003123E5">
        <w:rPr>
          <w:rStyle w:val="Hyperlink"/>
          <w:rFonts w:asciiTheme="minorHAnsi" w:hAnsiTheme="minorHAnsi" w:cstheme="minorHAnsi"/>
          <w:b/>
          <w:sz w:val="24"/>
          <w:szCs w:val="22"/>
        </w:rPr>
        <w:t>@lnmiit.ac.in</w:t>
      </w:r>
      <w:r w:rsidRPr="00D45794">
        <w:rPr>
          <w:rFonts w:asciiTheme="minorHAnsi" w:hAnsiTheme="minorHAnsi" w:cstheme="minorHAnsi"/>
          <w:b/>
          <w:sz w:val="24"/>
          <w:szCs w:val="22"/>
        </w:rPr>
        <w:t xml:space="preserve"> and password should be sent to Chairman-PCC at the email id: </w:t>
      </w:r>
      <w:hyperlink r:id="rId8" w:history="1">
        <w:r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chairman.pcc@lnmiit.ac.in</w:t>
        </w:r>
      </w:hyperlink>
      <w:r w:rsidRPr="00D45794">
        <w:rPr>
          <w:rFonts w:asciiTheme="minorHAnsi" w:hAnsiTheme="minorHAnsi" w:cstheme="minorHAnsi"/>
          <w:b/>
          <w:sz w:val="24"/>
          <w:szCs w:val="22"/>
        </w:rPr>
        <w:t xml:space="preserve"> .  </w:t>
      </w:r>
    </w:p>
    <w:p w14:paraId="0066E3EF" w14:textId="77777777" w:rsidR="00C13C3F" w:rsidRPr="00D45794" w:rsidRDefault="00C13C3F" w:rsidP="00C13C3F">
      <w:pPr>
        <w:spacing w:line="312" w:lineRule="auto"/>
        <w:rPr>
          <w:rFonts w:asciiTheme="minorHAnsi" w:hAnsiTheme="minorHAnsi" w:cstheme="minorHAnsi"/>
          <w:sz w:val="24"/>
          <w:szCs w:val="22"/>
        </w:rPr>
      </w:pPr>
    </w:p>
    <w:p w14:paraId="064307F7" w14:textId="77777777" w:rsidR="00C13C3F" w:rsidRDefault="00000000" w:rsidP="00C13C3F">
      <w:pPr>
        <w:jc w:val="center"/>
        <w:rPr>
          <w:rStyle w:val="Hyperlink"/>
          <w:rFonts w:asciiTheme="minorHAnsi" w:hAnsiTheme="minorHAnsi" w:cstheme="minorHAnsi"/>
          <w:b/>
          <w:sz w:val="24"/>
          <w:szCs w:val="22"/>
        </w:rPr>
      </w:pPr>
      <w:hyperlink r:id="rId9" w:history="1">
        <w:r w:rsidR="00C13C3F" w:rsidRPr="00D45794">
          <w:rPr>
            <w:rStyle w:val="Hyperlink"/>
            <w:rFonts w:asciiTheme="minorHAnsi" w:hAnsiTheme="minorHAnsi" w:cstheme="minorHAnsi"/>
            <w:b/>
            <w:sz w:val="24"/>
            <w:szCs w:val="22"/>
          </w:rPr>
          <w:t>purchase.officer@lnmiit.ac.in</w:t>
        </w:r>
      </w:hyperlink>
    </w:p>
    <w:p w14:paraId="7FE2AB39" w14:textId="77777777" w:rsidR="00C13C3F" w:rsidRPr="00D45794" w:rsidRDefault="00000000" w:rsidP="00C13C3F">
      <w:pPr>
        <w:spacing w:line="312" w:lineRule="auto"/>
        <w:jc w:val="center"/>
        <w:rPr>
          <w:rFonts w:asciiTheme="minorHAnsi" w:hAnsiTheme="minorHAnsi" w:cstheme="minorHAnsi"/>
          <w:b/>
          <w:sz w:val="24"/>
          <w:szCs w:val="22"/>
        </w:rPr>
      </w:pPr>
      <w:r>
        <w:fldChar w:fldCharType="begin"/>
      </w:r>
      <w:r>
        <w:instrText>HYPERLINK "mailto:chairman.pcc@lnmiit.ac.in"</w:instrText>
      </w:r>
      <w:r>
        <w:fldChar w:fldCharType="separate"/>
      </w:r>
      <w:r w:rsidR="00C13C3F" w:rsidRPr="00D45794">
        <w:rPr>
          <w:rStyle w:val="Hyperlink"/>
          <w:rFonts w:asciiTheme="minorHAnsi" w:hAnsiTheme="minorHAnsi" w:cstheme="minorHAnsi"/>
          <w:b/>
          <w:sz w:val="24"/>
          <w:szCs w:val="22"/>
        </w:rPr>
        <w:t>chairman.pcc@lnmiit.ac.in</w:t>
      </w:r>
      <w:r>
        <w:rPr>
          <w:rStyle w:val="Hyperlink"/>
          <w:rFonts w:asciiTheme="minorHAnsi" w:hAnsiTheme="minorHAnsi" w:cstheme="minorHAnsi"/>
          <w:b/>
          <w:sz w:val="24"/>
          <w:szCs w:val="22"/>
        </w:rPr>
        <w:fldChar w:fldCharType="end"/>
      </w:r>
    </w:p>
    <w:p w14:paraId="35CF9B99" w14:textId="77777777"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14:paraId="78911A04" w14:textId="77777777"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D45794">
        <w:rPr>
          <w:rFonts w:asciiTheme="minorHAnsi" w:hAnsiTheme="minorHAnsi" w:cstheme="minorHAnsi"/>
          <w:sz w:val="24"/>
          <w:szCs w:val="24"/>
        </w:rPr>
        <w:t>“</w:t>
      </w:r>
      <w:r w:rsidRPr="00D45794">
        <w:rPr>
          <w:rFonts w:asciiTheme="minorHAnsi" w:hAnsiTheme="minorHAnsi" w:cstheme="minorHAnsi"/>
          <w:sz w:val="24"/>
          <w:szCs w:val="24"/>
        </w:rPr>
        <w:t xml:space="preserve">” and “Commercial Bid for </w:t>
      </w:r>
      <w:r w:rsidR="007A1E47" w:rsidRPr="00D45794">
        <w:rPr>
          <w:rFonts w:asciiTheme="minorHAnsi" w:hAnsiTheme="minorHAnsi" w:cstheme="minorHAnsi"/>
          <w:sz w:val="24"/>
          <w:szCs w:val="24"/>
        </w:rPr>
        <w:t>“</w:t>
      </w:r>
      <w:r w:rsidR="007A1E47" w:rsidRPr="007A1E47">
        <w:rPr>
          <w:rFonts w:asciiTheme="minorHAnsi" w:hAnsiTheme="minorHAnsi" w:cstheme="minorHAnsi"/>
          <w:b/>
          <w:sz w:val="26"/>
          <w:szCs w:val="22"/>
        </w:rPr>
        <w:t>Supply of Cubicle Type LT Outdoor L&amp;P Electrical Feeder pillar Panel with Suitable Accessories</w:t>
      </w:r>
      <w:r w:rsidR="007A1E47">
        <w:rPr>
          <w:rFonts w:asciiTheme="minorHAnsi" w:hAnsiTheme="minorHAnsi" w:cstheme="minorHAnsi"/>
          <w:b/>
          <w:sz w:val="26"/>
          <w:szCs w:val="22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D45794">
        <w:rPr>
          <w:rFonts w:asciiTheme="minorHAnsi" w:hAnsiTheme="minorHAnsi" w:cstheme="minorHAnsi"/>
          <w:sz w:val="24"/>
          <w:szCs w:val="24"/>
        </w:rPr>
        <w:t>“</w:t>
      </w:r>
      <w:r w:rsidR="007A1E47" w:rsidRPr="007A1E47">
        <w:rPr>
          <w:rFonts w:asciiTheme="minorHAnsi" w:hAnsiTheme="minorHAnsi" w:cstheme="minorHAnsi"/>
          <w:b/>
          <w:sz w:val="26"/>
          <w:szCs w:val="22"/>
        </w:rPr>
        <w:t>Supply of Cubicle Type LT Outdoor L&amp;P Electrical Feeder pillar Panel with Suitable Accessories</w:t>
      </w:r>
      <w:r w:rsidR="00D45794" w:rsidRPr="00D45794">
        <w:rPr>
          <w:rFonts w:asciiTheme="minorHAnsi" w:hAnsiTheme="minorHAnsi" w:cstheme="minorHAnsi"/>
          <w:b/>
          <w:sz w:val="26"/>
          <w:szCs w:val="22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>. Bids are liable to be rejected if any or both of the technical or commercial offers are found in open condition or required information is not found with the offer.</w:t>
      </w:r>
    </w:p>
    <w:p w14:paraId="719FF8B2" w14:textId="77777777" w:rsidR="0031400C" w:rsidRPr="00D45794" w:rsidRDefault="0031400C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Bids can be sent via email as per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>
        <w:rPr>
          <w:rFonts w:asciiTheme="minorHAnsi" w:hAnsiTheme="minorHAnsi" w:cstheme="minorHAnsi"/>
          <w:sz w:val="24"/>
          <w:szCs w:val="24"/>
        </w:rPr>
        <w:t xml:space="preserve"> process mentioned above.</w:t>
      </w:r>
    </w:p>
    <w:p w14:paraId="2114BE93" w14:textId="77777777"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14:paraId="33DFD542" w14:textId="77777777"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14:paraId="2D05263C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14:paraId="39989CCC" w14:textId="77777777"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14:paraId="2EC3FF26" w14:textId="77777777"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14:paraId="302021C2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14:paraId="5BBBD7DB" w14:textId="77777777"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14:paraId="5054D83B" w14:textId="77777777"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14:paraId="61F829F2" w14:textId="77777777"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14:paraId="086E12F1" w14:textId="77777777" w:rsidR="00663503" w:rsidRPr="00D45794" w:rsidRDefault="00D45794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  <w:r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Scope of work, </w:t>
      </w:r>
      <w:r w:rsidR="00663503"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>Technical data sheet</w:t>
      </w:r>
      <w:r w:rsidR="001A3D07" w:rsidRPr="00D45794">
        <w:rPr>
          <w:rFonts w:asciiTheme="minorHAnsi" w:eastAsia="Arial" w:hAnsiTheme="minorHAnsi" w:cstheme="minorHAnsi"/>
          <w:b/>
          <w:sz w:val="26"/>
          <w:szCs w:val="24"/>
          <w:u w:val="single"/>
        </w:rPr>
        <w:t xml:space="preserve"> and Specification of the item</w:t>
      </w:r>
      <w:r w:rsidR="00956C83">
        <w:rPr>
          <w:rFonts w:asciiTheme="minorHAnsi" w:eastAsia="Arial" w:hAnsiTheme="minorHAnsi" w:cstheme="minorHAnsi"/>
          <w:b/>
          <w:sz w:val="26"/>
          <w:szCs w:val="24"/>
          <w:u w:val="single"/>
        </w:rPr>
        <w:t>/s</w:t>
      </w:r>
    </w:p>
    <w:p w14:paraId="01D95BDB" w14:textId="77777777" w:rsidR="007A1E47" w:rsidRP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tbl>
      <w:tblPr>
        <w:tblW w:w="9350" w:type="dxa"/>
        <w:tblLook w:val="04A0" w:firstRow="1" w:lastRow="0" w:firstColumn="1" w:lastColumn="0" w:noHBand="0" w:noVBand="1"/>
      </w:tblPr>
      <w:tblGrid>
        <w:gridCol w:w="761"/>
        <w:gridCol w:w="6340"/>
        <w:gridCol w:w="1081"/>
        <w:gridCol w:w="1168"/>
      </w:tblGrid>
      <w:tr w:rsidR="007A1E47" w:rsidRPr="007A1E47" w14:paraId="0BF0BD2C" w14:textId="77777777" w:rsidTr="007A1E47">
        <w:trPr>
          <w:trHeight w:val="330"/>
        </w:trPr>
        <w:tc>
          <w:tcPr>
            <w:tcW w:w="935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0AA58BCC" w14:textId="556C89FC"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</w:pPr>
            <w:bookmarkStart w:id="0" w:name="_Hlk160184392"/>
            <w:r w:rsidRPr="007A1E47">
              <w:rPr>
                <w:rFonts w:ascii="Arial" w:hAnsi="Arial" w:cs="Arial"/>
                <w:b/>
                <w:bCs/>
                <w:color w:val="000000"/>
                <w:sz w:val="24"/>
                <w:szCs w:val="24"/>
              </w:rPr>
              <w:lastRenderedPageBreak/>
              <w:t xml:space="preserve">"EXTERNAL FEEDER PANLES WORKS </w:t>
            </w:r>
          </w:p>
        </w:tc>
      </w:tr>
      <w:tr w:rsidR="007A1E47" w:rsidRPr="007A1E47" w14:paraId="0FE2149B" w14:textId="77777777" w:rsidTr="007A1E47">
        <w:trPr>
          <w:trHeight w:val="31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9603F6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S.NO.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22CDC8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DESCRIPTION OF ITEM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3D6DAA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UNIT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A4DDE9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Quantity</w:t>
            </w:r>
          </w:p>
        </w:tc>
      </w:tr>
      <w:tr w:rsidR="007A1E47" w:rsidRPr="007A1E47" w14:paraId="17C454EB" w14:textId="77777777" w:rsidTr="007A1E47">
        <w:trPr>
          <w:trHeight w:val="31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F3D336E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EAFAD9" w14:textId="77777777" w:rsidR="007A1E47" w:rsidRPr="007A1E47" w:rsidRDefault="007A1E47" w:rsidP="007A1E47">
            <w:pP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6A62248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7E20FD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</w:tr>
      <w:tr w:rsidR="007A1E47" w:rsidRPr="007A1E47" w14:paraId="24D58E48" w14:textId="77777777" w:rsidTr="007A1E47">
        <w:trPr>
          <w:trHeight w:val="31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1FA6807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A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E75B845" w14:textId="77777777" w:rsidR="007A1E47" w:rsidRPr="007A1E47" w:rsidRDefault="007A1E47" w:rsidP="007A1E47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Feeder Pillars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2B2633" w14:textId="77777777" w:rsidR="007A1E47" w:rsidRPr="007A1E47" w:rsidRDefault="007A1E47" w:rsidP="007A1E47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3656B63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14:paraId="2F2B7D3E" w14:textId="77777777" w:rsidTr="007A1E47">
        <w:trPr>
          <w:trHeight w:val="1420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FC0276A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B4DD61" w14:textId="77777777" w:rsidR="007A1E47" w:rsidRPr="007A1E47" w:rsidRDefault="007A1E47" w:rsidP="007A1E47">
            <w:pPr>
              <w:jc w:val="both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 xml:space="preserve">Supply of cubicle type, LT outdoor feeder pillar, Single door fully compartmentalized, dust and vermin proof, made out of 2 </w:t>
            </w:r>
            <w:proofErr w:type="spellStart"/>
            <w:r w:rsidRPr="007A1E47">
              <w:rPr>
                <w:rFonts w:ascii="Arial" w:hAnsi="Arial" w:cs="Arial"/>
                <w:color w:val="000000"/>
              </w:rPr>
              <w:t>m.m.</w:t>
            </w:r>
            <w:proofErr w:type="spellEnd"/>
            <w:r w:rsidRPr="007A1E47">
              <w:rPr>
                <w:rFonts w:ascii="Arial" w:hAnsi="Arial" w:cs="Arial"/>
                <w:color w:val="000000"/>
              </w:rPr>
              <w:t xml:space="preserve"> thick CRCA sheet steel, floor mounted, free standing, lockable, confirming to IP- 54, mounted on finished brick foundation, powder coated/ epoxy painted, cable entry from top/bottom, with following configuration- (FP)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A9DC435" w14:textId="77777777"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7CE360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14:paraId="5E07CF87" w14:textId="77777777" w:rsidTr="007A1E47">
        <w:trPr>
          <w:trHeight w:val="31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70832D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1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165178D" w14:textId="77777777" w:rsidR="007A1E47" w:rsidRPr="007A1E47" w:rsidRDefault="007A1E47" w:rsidP="007A1E47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Feeder Pillars _ L&amp;P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452EE9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7A1E47"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F25890E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14:paraId="454C1D77" w14:textId="77777777" w:rsidTr="007A1E47">
        <w:trPr>
          <w:trHeight w:val="31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B1482E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2AFA41" w14:textId="77777777" w:rsidR="007A1E47" w:rsidRPr="007A1E47" w:rsidRDefault="007A1E47" w:rsidP="007A1E47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INCOMER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3CF7F08" w14:textId="77777777"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A493391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14:paraId="7B2129C6" w14:textId="77777777" w:rsidTr="007A1E47">
        <w:trPr>
          <w:trHeight w:val="52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4132544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D895CAC" w14:textId="48A484D2" w:rsidR="007A1E47" w:rsidRPr="007A1E47" w:rsidRDefault="00601186" w:rsidP="007A1E47">
            <w:pPr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20</w:t>
            </w:r>
            <w:r w:rsidR="007A1E47" w:rsidRPr="007A1E47">
              <w:rPr>
                <w:rFonts w:ascii="Arial" w:hAnsi="Arial" w:cs="Arial"/>
                <w:color w:val="000000"/>
              </w:rPr>
              <w:t>0A 4P 25 kA TM Release MCCB      - 1 No</w:t>
            </w:r>
            <w:r w:rsidR="007A1E47">
              <w:rPr>
                <w:rFonts w:ascii="Arial" w:hAnsi="Arial" w:cs="Arial"/>
                <w:b/>
                <w:color w:val="000000"/>
              </w:rPr>
              <w:t xml:space="preserve">. </w:t>
            </w:r>
            <w:r w:rsidR="007A1E47" w:rsidRPr="007A1E47">
              <w:rPr>
                <w:rFonts w:ascii="Arial" w:hAnsi="Arial" w:cs="Arial"/>
                <w:b/>
                <w:color w:val="000000"/>
              </w:rPr>
              <w:t xml:space="preserve"> (Make : L&amp;T/Schneider )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B50A73" w14:textId="77777777"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15EC10F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14:paraId="37DC3A57" w14:textId="77777777" w:rsidTr="007A1E47">
        <w:trPr>
          <w:trHeight w:val="128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24C7C27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B43BB50" w14:textId="77777777" w:rsidR="007A1E47" w:rsidRPr="007A1E47" w:rsidRDefault="007A1E47" w:rsidP="007A1E47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 xml:space="preserve">750 A, TPN Aluminum bus </w:t>
            </w:r>
            <w:proofErr w:type="gramStart"/>
            <w:r w:rsidRPr="007A1E47">
              <w:rPr>
                <w:rFonts w:ascii="Arial" w:hAnsi="Arial" w:cs="Arial"/>
                <w:b/>
                <w:bCs/>
                <w:color w:val="000000"/>
              </w:rPr>
              <w:t>bar.-</w:t>
            </w:r>
            <w:proofErr w:type="gramEnd"/>
            <w:r w:rsidRPr="007A1E47">
              <w:rPr>
                <w:rFonts w:ascii="Arial" w:hAnsi="Arial" w:cs="Arial"/>
                <w:color w:val="000000"/>
              </w:rPr>
              <w:t xml:space="preserve"> </w:t>
            </w:r>
            <w:proofErr w:type="spellStart"/>
            <w:r w:rsidRPr="007A1E47">
              <w:rPr>
                <w:rFonts w:ascii="Arial" w:hAnsi="Arial" w:cs="Arial"/>
                <w:color w:val="000000"/>
              </w:rPr>
              <w:t>Electrolytc</w:t>
            </w:r>
            <w:proofErr w:type="spellEnd"/>
            <w:r w:rsidRPr="007A1E47">
              <w:rPr>
                <w:rFonts w:ascii="Arial" w:hAnsi="Arial" w:cs="Arial"/>
                <w:color w:val="000000"/>
              </w:rPr>
              <w:t xml:space="preserve"> high conductivity </w:t>
            </w:r>
            <w:proofErr w:type="spellStart"/>
            <w:r w:rsidRPr="007A1E47">
              <w:rPr>
                <w:rFonts w:ascii="Arial" w:hAnsi="Arial" w:cs="Arial"/>
                <w:color w:val="000000"/>
              </w:rPr>
              <w:t>aluminium</w:t>
            </w:r>
            <w:proofErr w:type="spellEnd"/>
            <w:r w:rsidRPr="007A1E47">
              <w:rPr>
                <w:rFonts w:ascii="Arial" w:hAnsi="Arial" w:cs="Arial"/>
                <w:color w:val="000000"/>
              </w:rPr>
              <w:t xml:space="preserve"> three phase and neutral busbars rated at 320 A. having a maximum current density of 1 amp. Per sq.mm. Suitable to with stand symmetrical fault level of 25 MVA at 415 volts. The </w:t>
            </w:r>
            <w:proofErr w:type="spellStart"/>
            <w:r w:rsidRPr="007A1E47">
              <w:rPr>
                <w:rFonts w:ascii="Arial" w:hAnsi="Arial" w:cs="Arial"/>
                <w:color w:val="000000"/>
              </w:rPr>
              <w:t>netutral</w:t>
            </w:r>
            <w:proofErr w:type="spellEnd"/>
            <w:r w:rsidRPr="007A1E47">
              <w:rPr>
                <w:rFonts w:ascii="Arial" w:hAnsi="Arial" w:cs="Arial"/>
                <w:color w:val="000000"/>
              </w:rPr>
              <w:t xml:space="preserve"> busbars is to be of min. 50% capacity.</w:t>
            </w:r>
            <w:r w:rsidRPr="007A1E47">
              <w:rPr>
                <w:rFonts w:ascii="Arial" w:hAnsi="Arial" w:cs="Arial"/>
                <w:b/>
                <w:bCs/>
                <w:color w:val="000000"/>
              </w:rPr>
              <w:t xml:space="preserve"> (Make : </w:t>
            </w:r>
            <w:proofErr w:type="spellStart"/>
            <w:r w:rsidRPr="007A1E47">
              <w:rPr>
                <w:rFonts w:ascii="Arial" w:hAnsi="Arial" w:cs="Arial"/>
                <w:b/>
                <w:bCs/>
                <w:color w:val="000000"/>
              </w:rPr>
              <w:t>Hindlco</w:t>
            </w:r>
            <w:proofErr w:type="spellEnd"/>
            <w:r w:rsidRPr="007A1E47">
              <w:rPr>
                <w:rFonts w:ascii="Arial" w:hAnsi="Arial" w:cs="Arial"/>
                <w:b/>
                <w:bCs/>
                <w:color w:val="000000"/>
              </w:rPr>
              <w:t xml:space="preserve"> )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075A90E" w14:textId="77777777"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E35260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14:paraId="0B98A2F7" w14:textId="77777777" w:rsidTr="007A1E47">
        <w:trPr>
          <w:trHeight w:val="31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B6F30D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96EC3A" w14:textId="77777777"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 xml:space="preserve">50 x10 sq. </w:t>
            </w:r>
            <w:proofErr w:type="spellStart"/>
            <w:r w:rsidRPr="007A1E47">
              <w:rPr>
                <w:rFonts w:ascii="Arial" w:hAnsi="Arial" w:cs="Arial"/>
                <w:color w:val="000000"/>
              </w:rPr>
              <w:t>m.m.</w:t>
            </w:r>
            <w:proofErr w:type="spellEnd"/>
            <w:r w:rsidRPr="007A1E47">
              <w:rPr>
                <w:rFonts w:ascii="Arial" w:hAnsi="Arial" w:cs="Arial"/>
                <w:color w:val="000000"/>
              </w:rPr>
              <w:t xml:space="preserve"> Aluminum earth bus.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F130E1" w14:textId="77777777"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ED1056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14:paraId="5249F947" w14:textId="77777777" w:rsidTr="007A1E47">
        <w:trPr>
          <w:trHeight w:val="31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B08A9C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4C27B4F" w14:textId="77777777" w:rsidR="007A1E47" w:rsidRPr="007A1E47" w:rsidRDefault="007A1E47" w:rsidP="007A1E47">
            <w:pPr>
              <w:jc w:val="both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INDICATING PANEL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4014A42" w14:textId="77777777"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08AA789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14:paraId="126E0D54" w14:textId="77777777" w:rsidTr="007A1E47">
        <w:trPr>
          <w:trHeight w:val="780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ECEFB5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EB4E791" w14:textId="3D8B2FEC" w:rsidR="007A1E47" w:rsidRPr="007A1E47" w:rsidRDefault="007A1E47" w:rsidP="007A1E47">
            <w:pPr>
              <w:jc w:val="both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 xml:space="preserve">Digital Multifunction Meter </w:t>
            </w:r>
            <w:r w:rsidR="00FF1F62">
              <w:rPr>
                <w:rFonts w:ascii="Arial" w:hAnsi="Arial" w:cs="Arial"/>
                <w:color w:val="000000"/>
              </w:rPr>
              <w:t xml:space="preserve">( KWH Meter ) </w:t>
            </w:r>
            <w:r w:rsidRPr="007A1E47">
              <w:rPr>
                <w:rFonts w:ascii="Arial" w:hAnsi="Arial" w:cs="Arial"/>
                <w:color w:val="000000"/>
              </w:rPr>
              <w:t xml:space="preserve">with RJ 45 jack for remote data acquisition, with software if required </w:t>
            </w:r>
            <w:r w:rsidRPr="007A1E47">
              <w:rPr>
                <w:rFonts w:ascii="Arial" w:hAnsi="Arial" w:cs="Arial"/>
                <w:b/>
                <w:bCs/>
                <w:color w:val="000000"/>
              </w:rPr>
              <w:t>(Make : L&amp;T/Schneider )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248669" w14:textId="77777777"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D4530CD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14:paraId="3940F30D" w14:textId="77777777" w:rsidTr="007A1E47">
        <w:trPr>
          <w:trHeight w:val="31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30215E0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220DFB5B" w14:textId="77777777" w:rsidR="007A1E47" w:rsidRPr="007A1E47" w:rsidRDefault="007A1E47" w:rsidP="007A1E47">
            <w:pPr>
              <w:jc w:val="both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Three phase indicating lights.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70A8C1" w14:textId="77777777"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06ADA9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14:paraId="31A7E281" w14:textId="77777777" w:rsidTr="007A1E47">
        <w:trPr>
          <w:trHeight w:val="52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BB91E94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7D6D9F9" w14:textId="77777777" w:rsidR="007A1E47" w:rsidRPr="007A1E47" w:rsidRDefault="007A1E47" w:rsidP="007A1E47">
            <w:pPr>
              <w:jc w:val="both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Suitable accessories like CT, control wiring, MCB's etc.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7506DD" w14:textId="77777777"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C952B38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14:paraId="02C27A9E" w14:textId="77777777" w:rsidTr="007A1E47">
        <w:trPr>
          <w:trHeight w:val="31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0A93CB8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78B07C1" w14:textId="77777777" w:rsidR="007A1E47" w:rsidRPr="007A1E47" w:rsidRDefault="007A1E47" w:rsidP="007A1E47">
            <w:pPr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OUTGOING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B557B2" w14:textId="77777777"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F226AD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14:paraId="63BEE4EF" w14:textId="77777777" w:rsidTr="007A1E47">
        <w:trPr>
          <w:trHeight w:val="31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9E6A29D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FF9491D" w14:textId="34EA0D5E"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 xml:space="preserve">63 A 4P 10 kA MCB - </w:t>
            </w:r>
            <w:r w:rsidR="00601186">
              <w:rPr>
                <w:rFonts w:ascii="Arial" w:hAnsi="Arial" w:cs="Arial"/>
                <w:color w:val="000000"/>
              </w:rPr>
              <w:t>10</w:t>
            </w:r>
            <w:r w:rsidRPr="007A1E47">
              <w:rPr>
                <w:rFonts w:ascii="Arial" w:hAnsi="Arial" w:cs="Arial"/>
                <w:color w:val="000000"/>
              </w:rPr>
              <w:t xml:space="preserve"> </w:t>
            </w:r>
            <w:proofErr w:type="gramStart"/>
            <w:r w:rsidRPr="007A1E47">
              <w:rPr>
                <w:rFonts w:ascii="Arial" w:hAnsi="Arial" w:cs="Arial"/>
                <w:color w:val="000000"/>
              </w:rPr>
              <w:t>Nos.</w:t>
            </w:r>
            <w:r w:rsidRPr="007A1E47">
              <w:rPr>
                <w:rFonts w:ascii="Arial" w:hAnsi="Arial" w:cs="Arial"/>
                <w:b/>
                <w:bCs/>
                <w:color w:val="000000"/>
              </w:rPr>
              <w:t>(</w:t>
            </w:r>
            <w:proofErr w:type="gramEnd"/>
            <w:r w:rsidRPr="007A1E47">
              <w:rPr>
                <w:rFonts w:ascii="Arial" w:hAnsi="Arial" w:cs="Arial"/>
                <w:b/>
                <w:bCs/>
                <w:color w:val="000000"/>
              </w:rPr>
              <w:t>Make : L&amp;T/Schneider )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976B37B" w14:textId="77777777"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D03646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14:paraId="0414B849" w14:textId="77777777" w:rsidTr="007A1E47">
        <w:trPr>
          <w:trHeight w:val="525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D6185EF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15BE4E3" w14:textId="77777777"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 xml:space="preserve">Suitable space for cable gland </w:t>
            </w:r>
            <w:proofErr w:type="gramStart"/>
            <w:r w:rsidRPr="007A1E47">
              <w:rPr>
                <w:rFonts w:ascii="Arial" w:hAnsi="Arial" w:cs="Arial"/>
                <w:color w:val="000000"/>
              </w:rPr>
              <w:t>for  2</w:t>
            </w:r>
            <w:proofErr w:type="gramEnd"/>
            <w:r w:rsidRPr="007A1E47">
              <w:rPr>
                <w:rFonts w:ascii="Arial" w:hAnsi="Arial" w:cs="Arial"/>
                <w:color w:val="000000"/>
              </w:rPr>
              <w:t xml:space="preserve"> X 3.5 C x 70 sq. mm.  X 1 at I/C  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D68A1C0" w14:textId="77777777"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211E898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 </w:t>
            </w:r>
          </w:p>
        </w:tc>
      </w:tr>
      <w:tr w:rsidR="007A1E47" w:rsidRPr="007A1E47" w14:paraId="4CE97932" w14:textId="77777777" w:rsidTr="007A1E47">
        <w:trPr>
          <w:trHeight w:val="780"/>
        </w:trPr>
        <w:tc>
          <w:tcPr>
            <w:tcW w:w="761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EE6A51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7A1E47">
              <w:rPr>
                <w:rFonts w:ascii="Arial" w:hAnsi="Arial" w:cs="Arial"/>
                <w:b/>
                <w:bCs/>
                <w:color w:val="000000"/>
              </w:rPr>
              <w:t> </w:t>
            </w:r>
          </w:p>
        </w:tc>
        <w:tc>
          <w:tcPr>
            <w:tcW w:w="63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A716CD3" w14:textId="77777777" w:rsidR="007A1E47" w:rsidRPr="007A1E47" w:rsidRDefault="007A1E47" w:rsidP="007A1E47">
            <w:pPr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Suitable space for cable gland for  1 nos. X 3.5 C x 25sq. mm. at O/G + 3 nos. X 4 core 10 sq mm cu flex. Wire submain at O/G</w:t>
            </w:r>
          </w:p>
        </w:tc>
        <w:tc>
          <w:tcPr>
            <w:tcW w:w="10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C68A937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Set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6307AF2" w14:textId="77777777" w:rsidR="007A1E47" w:rsidRPr="007A1E47" w:rsidRDefault="007A1E47" w:rsidP="007A1E47">
            <w:pPr>
              <w:jc w:val="center"/>
              <w:rPr>
                <w:rFonts w:ascii="Arial" w:hAnsi="Arial" w:cs="Arial"/>
                <w:color w:val="000000"/>
              </w:rPr>
            </w:pPr>
            <w:r w:rsidRPr="007A1E47">
              <w:rPr>
                <w:rFonts w:ascii="Arial" w:hAnsi="Arial" w:cs="Arial"/>
                <w:color w:val="000000"/>
              </w:rPr>
              <w:t>5</w:t>
            </w:r>
          </w:p>
        </w:tc>
      </w:tr>
      <w:bookmarkEnd w:id="0"/>
    </w:tbl>
    <w:p w14:paraId="33DB407E" w14:textId="77777777" w:rsidR="00D45794" w:rsidRPr="00D45794" w:rsidRDefault="00D45794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D45E6A1" w14:textId="77777777" w:rsidR="007A1E47" w:rsidRDefault="007A1E47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7DADABEA" w14:textId="77777777" w:rsidR="007A1E47" w:rsidRDefault="007A1E47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AA932E9" w14:textId="77777777" w:rsidR="007A1E47" w:rsidRDefault="007A1E47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1812D4B6" w14:textId="77777777" w:rsidR="007A1E47" w:rsidRDefault="007A1E47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5770935" w14:textId="77777777" w:rsidR="007A1E47" w:rsidRDefault="007A1E47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2A90DD8" w14:textId="77777777" w:rsidR="007A1E47" w:rsidRDefault="007A1E47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0A84FE46" w14:textId="77777777" w:rsidR="007A1E47" w:rsidRDefault="007A1E47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2B1B7F00" w14:textId="77777777" w:rsidR="007A1E47" w:rsidRDefault="007A1E47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58E3E5FC" w14:textId="77777777" w:rsidR="007A1E47" w:rsidRDefault="007A1E47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9FADD39" w14:textId="77777777" w:rsidR="007A1E47" w:rsidRDefault="007A1E47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6805A407" w14:textId="77777777" w:rsidR="007A1E47" w:rsidRDefault="007A1E47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B7295F5" w14:textId="77777777" w:rsidR="007A1E47" w:rsidRDefault="007A1E47" w:rsidP="001C276D">
      <w:pPr>
        <w:rPr>
          <w:rFonts w:asciiTheme="minorHAnsi" w:hAnsiTheme="minorHAnsi" w:cstheme="minorHAnsi"/>
          <w:b/>
          <w:sz w:val="24"/>
          <w:szCs w:val="24"/>
          <w:u w:val="single"/>
        </w:rPr>
      </w:pPr>
    </w:p>
    <w:p w14:paraId="35EFA3AF" w14:textId="77777777" w:rsidR="00ED25B3" w:rsidRPr="00D45794" w:rsidRDefault="00773AC9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Commercial Bid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: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(</w:t>
      </w:r>
      <w:r w:rsidR="003251D6" w:rsidRPr="00D45794">
        <w:rPr>
          <w:rFonts w:asciiTheme="minorHAnsi" w:hAnsiTheme="minorHAnsi" w:cstheme="minorHAnsi"/>
          <w:i/>
          <w:sz w:val="24"/>
          <w:szCs w:val="24"/>
          <w:u w:val="single"/>
        </w:rPr>
        <w:t>in separate sealed envelope)</w:t>
      </w:r>
    </w:p>
    <w:p w14:paraId="45673595" w14:textId="77777777" w:rsidR="00CB3DB6" w:rsidRPr="00D45794" w:rsidRDefault="00CB3DB6" w:rsidP="001C276D">
      <w:pPr>
        <w:rPr>
          <w:rFonts w:asciiTheme="minorHAnsi" w:hAnsiTheme="minorHAnsi" w:cstheme="minorHAnsi"/>
          <w:i/>
          <w:sz w:val="24"/>
          <w:szCs w:val="24"/>
          <w:u w:val="single"/>
        </w:rPr>
      </w:pPr>
    </w:p>
    <w:p w14:paraId="237F7A22" w14:textId="77777777" w:rsidR="00CB3DB6" w:rsidRDefault="00CB3DB6" w:rsidP="00CB3DB6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2"/>
          <w:szCs w:val="24"/>
          <w:u w:val="single"/>
        </w:rPr>
        <w:t xml:space="preserve">Bid for </w:t>
      </w:r>
      <w:r w:rsidR="00D45794" w:rsidRPr="00D45794">
        <w:rPr>
          <w:rFonts w:asciiTheme="minorHAnsi" w:hAnsiTheme="minorHAnsi" w:cstheme="minorHAnsi"/>
          <w:sz w:val="24"/>
          <w:szCs w:val="24"/>
        </w:rPr>
        <w:t>“</w:t>
      </w:r>
      <w:r w:rsidR="008A4BC8" w:rsidRPr="007A1E47">
        <w:rPr>
          <w:rFonts w:asciiTheme="minorHAnsi" w:hAnsiTheme="minorHAnsi" w:cstheme="minorHAnsi"/>
          <w:b/>
          <w:sz w:val="26"/>
          <w:szCs w:val="22"/>
        </w:rPr>
        <w:t xml:space="preserve">Supply of Cubicle Type LT Outdoor L&amp;P Electrical Feeder </w:t>
      </w:r>
      <w:proofErr w:type="gramStart"/>
      <w:r w:rsidR="008A4BC8" w:rsidRPr="007A1E47">
        <w:rPr>
          <w:rFonts w:asciiTheme="minorHAnsi" w:hAnsiTheme="minorHAnsi" w:cstheme="minorHAnsi"/>
          <w:b/>
          <w:sz w:val="26"/>
          <w:szCs w:val="22"/>
        </w:rPr>
        <w:t>pillar</w:t>
      </w:r>
      <w:proofErr w:type="gramEnd"/>
      <w:r w:rsidR="008A4BC8" w:rsidRPr="007A1E47">
        <w:rPr>
          <w:rFonts w:asciiTheme="minorHAnsi" w:hAnsiTheme="minorHAnsi" w:cstheme="minorHAnsi"/>
          <w:b/>
          <w:sz w:val="26"/>
          <w:szCs w:val="22"/>
        </w:rPr>
        <w:t xml:space="preserve"> Panel with Suitable Accessories</w:t>
      </w:r>
      <w:r w:rsidR="00D45794" w:rsidRPr="00D45794">
        <w:rPr>
          <w:rFonts w:asciiTheme="minorHAnsi" w:hAnsiTheme="minorHAnsi" w:cstheme="minorHAnsi"/>
          <w:sz w:val="24"/>
          <w:szCs w:val="24"/>
        </w:rPr>
        <w:t>”</w:t>
      </w:r>
    </w:p>
    <w:tbl>
      <w:tblPr>
        <w:tblW w:w="10160" w:type="dxa"/>
        <w:tblLook w:val="04A0" w:firstRow="1" w:lastRow="0" w:firstColumn="1" w:lastColumn="0" w:noHBand="0" w:noVBand="1"/>
      </w:tblPr>
      <w:tblGrid>
        <w:gridCol w:w="779"/>
        <w:gridCol w:w="6231"/>
        <w:gridCol w:w="714"/>
        <w:gridCol w:w="642"/>
        <w:gridCol w:w="765"/>
        <w:gridCol w:w="1029"/>
      </w:tblGrid>
      <w:tr w:rsidR="00601186" w:rsidRPr="00601186" w14:paraId="3A9CA1EB" w14:textId="461E09CD" w:rsidTr="00601186">
        <w:trPr>
          <w:trHeight w:val="330"/>
        </w:trPr>
        <w:tc>
          <w:tcPr>
            <w:tcW w:w="8276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24FCDF3" w14:textId="048E783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"EXTERNAL FEEDER PANLES WORKS </w:t>
            </w:r>
          </w:p>
        </w:tc>
        <w:tc>
          <w:tcPr>
            <w:tcW w:w="85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</w:tcPr>
          <w:p w14:paraId="574E9E86" w14:textId="7777777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</w:tcPr>
          <w:p w14:paraId="096AD18C" w14:textId="7777777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</w:p>
        </w:tc>
      </w:tr>
      <w:tr w:rsidR="00601186" w:rsidRPr="00601186" w14:paraId="3ABC32BE" w14:textId="61F593B1" w:rsidTr="00601186">
        <w:trPr>
          <w:trHeight w:val="31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5FC8884" w14:textId="7777777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S.NO.</w:t>
            </w:r>
          </w:p>
        </w:tc>
        <w:tc>
          <w:tcPr>
            <w:tcW w:w="6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0E091E" w14:textId="7777777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DESCRIPTION OF ITEM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980A396" w14:textId="7777777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UNIT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10633F" w14:textId="1845BEE5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Q</w:t>
            </w: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ty.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71B1253" w14:textId="2EAB4C93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Rate </w:t>
            </w: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52FD11B" w14:textId="2C2657C2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Amount</w:t>
            </w:r>
          </w:p>
        </w:tc>
      </w:tr>
      <w:tr w:rsidR="00601186" w:rsidRPr="00601186" w14:paraId="029044E7" w14:textId="6D01EA45" w:rsidTr="00601186">
        <w:trPr>
          <w:trHeight w:val="31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13087485" w14:textId="7777777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A</w:t>
            </w:r>
          </w:p>
        </w:tc>
        <w:tc>
          <w:tcPr>
            <w:tcW w:w="6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66ADF0B" w14:textId="7777777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Feeder Pillars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FB82D7" w14:textId="7777777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D71D6A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A72DC9D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D854329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01186" w:rsidRPr="00601186" w14:paraId="7762EF64" w14:textId="7C6E83E3" w:rsidTr="00601186">
        <w:trPr>
          <w:trHeight w:val="1420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3AFF9C7" w14:textId="7777777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0E3969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 xml:space="preserve">Supply of cubicle type, LT outdoor feeder pillar, Single door fully compartmentalized, dust and vermin proof, </w:t>
            </w:r>
            <w:proofErr w:type="gramStart"/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made out of</w:t>
            </w:r>
            <w:proofErr w:type="gramEnd"/>
            <w:r w:rsidRPr="00601186">
              <w:rPr>
                <w:rFonts w:asciiTheme="minorHAnsi" w:hAnsiTheme="minorHAnsi" w:cstheme="minorHAnsi"/>
                <w:sz w:val="24"/>
                <w:szCs w:val="24"/>
              </w:rPr>
              <w:t xml:space="preserve"> 2 </w:t>
            </w:r>
            <w:proofErr w:type="spellStart"/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m.m.</w:t>
            </w:r>
            <w:proofErr w:type="spellEnd"/>
            <w:r w:rsidRPr="00601186">
              <w:rPr>
                <w:rFonts w:asciiTheme="minorHAnsi" w:hAnsiTheme="minorHAnsi" w:cstheme="minorHAnsi"/>
                <w:sz w:val="24"/>
                <w:szCs w:val="24"/>
              </w:rPr>
              <w:t xml:space="preserve"> thick CRCA sheet steel, floor mounted, free standing, lockable, confirming to IP- 54, mounted on finished brick foundation, powder coated/ epoxy painted, cable entry from top/bottom, with following configuration- (FP)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BD5420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F512771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0D00F9A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6C68F61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01186" w:rsidRPr="00601186" w14:paraId="46AC211A" w14:textId="7A775613" w:rsidTr="00601186">
        <w:trPr>
          <w:trHeight w:val="31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86CB43" w14:textId="7777777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6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3308D9A" w14:textId="7777777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Feeder Pillars _ L&amp;P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8B512A0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98817C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A53A205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F2E0EF0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01186" w:rsidRPr="00601186" w14:paraId="0DCBAE95" w14:textId="34FFE6BA" w:rsidTr="00601186">
        <w:trPr>
          <w:trHeight w:val="31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47EBEFB" w14:textId="7777777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D71898A" w14:textId="7777777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INCOMER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B62B42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A63854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E442C5A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84349BB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01186" w:rsidRPr="00601186" w14:paraId="49975D6F" w14:textId="287074CF" w:rsidTr="00601186">
        <w:trPr>
          <w:trHeight w:val="52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9F54938" w14:textId="7777777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206C0F0" w14:textId="7ADDE383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sz w:val="24"/>
                <w:szCs w:val="24"/>
              </w:rPr>
              <w:t xml:space="preserve">200 </w:t>
            </w: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A 4P 25 kA TM Release MCCB      - 1 No</w:t>
            </w:r>
            <w:r w:rsidRPr="00601186">
              <w:rPr>
                <w:rFonts w:asciiTheme="minorHAnsi" w:hAnsiTheme="minorHAnsi" w:cstheme="minorHAnsi"/>
                <w:b/>
                <w:sz w:val="24"/>
                <w:szCs w:val="24"/>
              </w:rPr>
              <w:t>.  (</w:t>
            </w:r>
            <w:proofErr w:type="gramStart"/>
            <w:r w:rsidRPr="00601186">
              <w:rPr>
                <w:rFonts w:asciiTheme="minorHAnsi" w:hAnsiTheme="minorHAnsi" w:cstheme="minorHAnsi"/>
                <w:b/>
                <w:sz w:val="24"/>
                <w:szCs w:val="24"/>
              </w:rPr>
              <w:t>Make :</w:t>
            </w:r>
            <w:proofErr w:type="gramEnd"/>
            <w:r w:rsidRPr="00601186">
              <w:rPr>
                <w:rFonts w:asciiTheme="minorHAnsi" w:hAnsiTheme="minorHAnsi" w:cstheme="minorHAnsi"/>
                <w:b/>
                <w:sz w:val="24"/>
                <w:szCs w:val="24"/>
              </w:rPr>
              <w:t xml:space="preserve"> L&amp;T/Schneider 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82477A0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A0E170F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DD725B3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D3DF5EC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01186" w:rsidRPr="00601186" w14:paraId="4A6F3F33" w14:textId="4D105EF0" w:rsidTr="00601186">
        <w:trPr>
          <w:trHeight w:val="128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EE85400" w14:textId="7777777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41EB5453" w14:textId="7777777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750 A, TPN Aluminum bus </w:t>
            </w:r>
            <w:proofErr w:type="gramStart"/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bar.-</w:t>
            </w:r>
            <w:proofErr w:type="gramEnd"/>
            <w:r w:rsidRPr="0060118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spellStart"/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Electrolytc</w:t>
            </w:r>
            <w:proofErr w:type="spellEnd"/>
            <w:r w:rsidRPr="00601186">
              <w:rPr>
                <w:rFonts w:asciiTheme="minorHAnsi" w:hAnsiTheme="minorHAnsi" w:cstheme="minorHAnsi"/>
                <w:sz w:val="24"/>
                <w:szCs w:val="24"/>
              </w:rPr>
              <w:t xml:space="preserve"> high conductivity </w:t>
            </w:r>
            <w:proofErr w:type="spellStart"/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aluminium</w:t>
            </w:r>
            <w:proofErr w:type="spellEnd"/>
            <w:r w:rsidRPr="00601186">
              <w:rPr>
                <w:rFonts w:asciiTheme="minorHAnsi" w:hAnsiTheme="minorHAnsi" w:cstheme="minorHAnsi"/>
                <w:sz w:val="24"/>
                <w:szCs w:val="24"/>
              </w:rPr>
              <w:t xml:space="preserve"> three phase and neutral busbars rated at 320 A. having a maximum current density of 1 amp. Per sq.mm. Suitable to with stand symmetrical fault level of 25 MVA at 415 volts. The </w:t>
            </w:r>
            <w:proofErr w:type="spellStart"/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netutral</w:t>
            </w:r>
            <w:proofErr w:type="spellEnd"/>
            <w:r w:rsidRPr="00601186">
              <w:rPr>
                <w:rFonts w:asciiTheme="minorHAnsi" w:hAnsiTheme="minorHAnsi" w:cstheme="minorHAnsi"/>
                <w:sz w:val="24"/>
                <w:szCs w:val="24"/>
              </w:rPr>
              <w:t xml:space="preserve"> busbars </w:t>
            </w:r>
            <w:proofErr w:type="gramStart"/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is</w:t>
            </w:r>
            <w:proofErr w:type="gramEnd"/>
            <w:r w:rsidRPr="00601186">
              <w:rPr>
                <w:rFonts w:asciiTheme="minorHAnsi" w:hAnsiTheme="minorHAnsi" w:cstheme="minorHAnsi"/>
                <w:sz w:val="24"/>
                <w:szCs w:val="24"/>
              </w:rPr>
              <w:t xml:space="preserve"> to be of min. 50% capacity.</w:t>
            </w: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(</w:t>
            </w:r>
            <w:proofErr w:type="gramStart"/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Make :</w:t>
            </w:r>
            <w:proofErr w:type="gramEnd"/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Hindlco</w:t>
            </w:r>
            <w:proofErr w:type="spellEnd"/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 xml:space="preserve"> 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0EC333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636D91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A570B17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816EEF0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01186" w:rsidRPr="00601186" w14:paraId="1DB3B621" w14:textId="72D9272E" w:rsidTr="00601186">
        <w:trPr>
          <w:trHeight w:val="31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8D8541B" w14:textId="7777777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E1F5BB7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 xml:space="preserve">50 x10 sq. </w:t>
            </w:r>
            <w:proofErr w:type="spellStart"/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m.m.</w:t>
            </w:r>
            <w:proofErr w:type="spellEnd"/>
            <w:r w:rsidRPr="00601186">
              <w:rPr>
                <w:rFonts w:asciiTheme="minorHAnsi" w:hAnsiTheme="minorHAnsi" w:cstheme="minorHAnsi"/>
                <w:sz w:val="24"/>
                <w:szCs w:val="24"/>
              </w:rPr>
              <w:t xml:space="preserve"> Aluminum earth bus.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40E2F07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2F1E8D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062BE7C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FC1002E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01186" w:rsidRPr="00601186" w14:paraId="72274F6D" w14:textId="7A30B0E9" w:rsidTr="00601186">
        <w:trPr>
          <w:trHeight w:val="31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25EDE97" w14:textId="7777777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5C8E0F16" w14:textId="7777777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INDICATING PANEL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E59CBA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3BA6E54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5A6DB0B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8FFD06F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01186" w:rsidRPr="00601186" w14:paraId="1D9E91E2" w14:textId="48EBFA7B" w:rsidTr="00601186">
        <w:trPr>
          <w:trHeight w:val="780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91EEA4D" w14:textId="7777777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20F86C7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 xml:space="preserve">Digital Multifunction Meter </w:t>
            </w:r>
            <w:proofErr w:type="gramStart"/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( KWH</w:t>
            </w:r>
            <w:proofErr w:type="gramEnd"/>
            <w:r w:rsidRPr="00601186">
              <w:rPr>
                <w:rFonts w:asciiTheme="minorHAnsi" w:hAnsiTheme="minorHAnsi" w:cstheme="minorHAnsi"/>
                <w:sz w:val="24"/>
                <w:szCs w:val="24"/>
              </w:rPr>
              <w:t xml:space="preserve"> Meter ) with RJ 45 jack for remote data acquisition, with software if required </w:t>
            </w: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(Make : L&amp;T/Schneider 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8B27556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14C0D14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97DAA9D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FF51774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01186" w:rsidRPr="00601186" w14:paraId="0C9C4349" w14:textId="18917DA8" w:rsidTr="00601186">
        <w:trPr>
          <w:trHeight w:val="31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74F47DE" w14:textId="7777777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6784F566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Three phase indicating lights.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2C73D84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8FEDA2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3F670AD0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08E5892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01186" w:rsidRPr="00601186" w14:paraId="1ECACDE5" w14:textId="0FE897E8" w:rsidTr="00601186">
        <w:trPr>
          <w:trHeight w:val="52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1CDFC6B" w14:textId="7777777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365977DA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Suitable accessories like CT, control wiring, MCB's etc.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57BE03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E214E6F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52381690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91861F7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01186" w:rsidRPr="00601186" w14:paraId="353E7839" w14:textId="677333E5" w:rsidTr="00601186">
        <w:trPr>
          <w:trHeight w:val="31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5498E4D" w14:textId="7777777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1E4FE15" w14:textId="7777777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OUTGOING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8F44ADD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EE8D4F5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7729780E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499AB900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01186" w:rsidRPr="00601186" w14:paraId="17D28AB7" w14:textId="4FB8028D" w:rsidTr="00601186">
        <w:trPr>
          <w:trHeight w:val="31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896E58B" w14:textId="7777777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F0E03D" w14:textId="1258E8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 xml:space="preserve">63 A 4P 10 kA MCB - </w:t>
            </w:r>
            <w:r>
              <w:rPr>
                <w:rFonts w:asciiTheme="minorHAnsi" w:hAnsiTheme="minorHAnsi" w:cstheme="minorHAnsi"/>
                <w:sz w:val="24"/>
                <w:szCs w:val="24"/>
              </w:rPr>
              <w:t>10</w:t>
            </w: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  <w:proofErr w:type="gramStart"/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Nos.</w:t>
            </w: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(</w:t>
            </w:r>
            <w:proofErr w:type="gramEnd"/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Make : L&amp;T/Schneider )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D7365D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94D5C16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237B837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146B4FC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01186" w:rsidRPr="00601186" w14:paraId="67AAAB5E" w14:textId="709A189C" w:rsidTr="00601186">
        <w:trPr>
          <w:trHeight w:val="525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3205657" w14:textId="7777777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0A9D0281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 xml:space="preserve">Suitable space for cable gland </w:t>
            </w:r>
            <w:proofErr w:type="gramStart"/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for  2</w:t>
            </w:r>
            <w:proofErr w:type="gramEnd"/>
            <w:r w:rsidRPr="00601186">
              <w:rPr>
                <w:rFonts w:asciiTheme="minorHAnsi" w:hAnsiTheme="minorHAnsi" w:cstheme="minorHAnsi"/>
                <w:sz w:val="24"/>
                <w:szCs w:val="24"/>
              </w:rPr>
              <w:t xml:space="preserve"> X 3.5 C x 70 sq. mm.  X 1 at I/C  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475B980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35A3B87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 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1DABA7E2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62AF1C8B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601186" w:rsidRPr="00601186" w14:paraId="2C764F89" w14:textId="72E6F4B5" w:rsidTr="00601186">
        <w:trPr>
          <w:trHeight w:val="780"/>
        </w:trPr>
        <w:tc>
          <w:tcPr>
            <w:tcW w:w="779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97D22C5" w14:textId="77777777" w:rsidR="00601186" w:rsidRPr="00601186" w:rsidRDefault="00601186" w:rsidP="00601186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 </w:t>
            </w:r>
          </w:p>
        </w:tc>
        <w:tc>
          <w:tcPr>
            <w:tcW w:w="623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14:paraId="70ABAF70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 xml:space="preserve">Suitable space for cable gland </w:t>
            </w:r>
            <w:proofErr w:type="gramStart"/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for  1</w:t>
            </w:r>
            <w:proofErr w:type="gramEnd"/>
            <w:r w:rsidRPr="00601186">
              <w:rPr>
                <w:rFonts w:asciiTheme="minorHAnsi" w:hAnsiTheme="minorHAnsi" w:cstheme="minorHAnsi"/>
                <w:sz w:val="24"/>
                <w:szCs w:val="24"/>
              </w:rPr>
              <w:t xml:space="preserve"> nos. X 3.5 C x 25sq. mm. at O/G + 3 nos. X 4 core 10 sq mm cu flex. Wire submain at O/G</w:t>
            </w:r>
          </w:p>
        </w:tc>
        <w:tc>
          <w:tcPr>
            <w:tcW w:w="62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5764DA8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Set</w:t>
            </w:r>
          </w:p>
        </w:tc>
        <w:tc>
          <w:tcPr>
            <w:tcW w:w="642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68DE426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601186">
              <w:rPr>
                <w:rFonts w:asciiTheme="minorHAnsi" w:hAnsiTheme="minorHAnsi" w:cstheme="minorHAnsi"/>
                <w:sz w:val="24"/>
                <w:szCs w:val="24"/>
              </w:rPr>
              <w:t>5</w:t>
            </w:r>
          </w:p>
        </w:tc>
        <w:tc>
          <w:tcPr>
            <w:tcW w:w="85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06650BC2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103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14:paraId="2146B965" w14:textId="77777777" w:rsidR="00601186" w:rsidRPr="00601186" w:rsidRDefault="00601186" w:rsidP="00601186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7201E995" w14:textId="77777777" w:rsidR="00601186" w:rsidRDefault="00601186" w:rsidP="00601186">
      <w:pPr>
        <w:rPr>
          <w:rFonts w:asciiTheme="minorHAnsi" w:hAnsiTheme="minorHAnsi" w:cstheme="minorHAnsi"/>
          <w:sz w:val="24"/>
          <w:szCs w:val="24"/>
        </w:rPr>
      </w:pPr>
    </w:p>
    <w:p w14:paraId="6C7D3E7E" w14:textId="2EF2DABB" w:rsidR="008A4BC8" w:rsidRPr="00D45794" w:rsidRDefault="008A4BC8" w:rsidP="008A4BC8">
      <w:pPr>
        <w:jc w:val="center"/>
        <w:rPr>
          <w:rFonts w:asciiTheme="minorHAnsi" w:hAnsiTheme="minorHAnsi" w:cstheme="minorHAnsi"/>
          <w:b/>
          <w:sz w:val="22"/>
          <w:szCs w:val="24"/>
          <w:u w:val="single"/>
        </w:rPr>
      </w:pPr>
    </w:p>
    <w:p w14:paraId="1BD3674E" w14:textId="77777777" w:rsidR="003C6FCC" w:rsidRPr="00D45794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2"/>
          <w:szCs w:val="24"/>
          <w:u w:val="single"/>
        </w:rPr>
      </w:pPr>
    </w:p>
    <w:tbl>
      <w:tblPr>
        <w:tblW w:w="10255" w:type="dxa"/>
        <w:tblLook w:val="04A0" w:firstRow="1" w:lastRow="0" w:firstColumn="1" w:lastColumn="0" w:noHBand="0" w:noVBand="1"/>
      </w:tblPr>
      <w:tblGrid>
        <w:gridCol w:w="8592"/>
        <w:gridCol w:w="1663"/>
      </w:tblGrid>
      <w:tr w:rsidR="00AB5B4D" w:rsidRPr="00D45794" w14:paraId="34759571" w14:textId="77777777" w:rsidTr="00601186">
        <w:trPr>
          <w:trHeight w:val="79"/>
        </w:trPr>
        <w:tc>
          <w:tcPr>
            <w:tcW w:w="8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82ED4CF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7A6C8E3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21E71416" w14:textId="77777777" w:rsidTr="00601186">
        <w:trPr>
          <w:trHeight w:val="79"/>
        </w:trPr>
        <w:tc>
          <w:tcPr>
            <w:tcW w:w="8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DF2D5E3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GST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08042409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AB5B4D" w:rsidRPr="00D45794" w14:paraId="55522510" w14:textId="77777777" w:rsidTr="00601186">
        <w:trPr>
          <w:trHeight w:val="80"/>
        </w:trPr>
        <w:tc>
          <w:tcPr>
            <w:tcW w:w="85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FA46EA" w14:textId="77777777" w:rsidR="00AB5B4D" w:rsidRPr="00D45794" w:rsidRDefault="00AB5B4D" w:rsidP="00AB5B4D">
            <w:pPr>
              <w:jc w:val="right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D45794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Total including GST</w:t>
            </w:r>
          </w:p>
        </w:tc>
        <w:tc>
          <w:tcPr>
            <w:tcW w:w="16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747F5E50" w14:textId="77777777" w:rsidR="00AB5B4D" w:rsidRPr="00D45794" w:rsidRDefault="00AB5B4D" w:rsidP="00AB5B4D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14:paraId="4B64B658" w14:textId="77777777" w:rsidR="0031400C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</w:p>
    <w:p w14:paraId="71B43E82" w14:textId="77777777" w:rsidR="001C276D" w:rsidRPr="00D45794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Taxes like GST shall be clearly mentioned. If nothing is mentioned, these charges shall be deemed included.</w:t>
      </w:r>
    </w:p>
    <w:p w14:paraId="2ACEFAB0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If the supplier does not have a particular item offered in the tender or a different make is being proposed by him, the same should be highlighted/mentioned </w:t>
      </w:r>
      <w:r w:rsidR="003123E5">
        <w:rPr>
          <w:rFonts w:asciiTheme="minorHAnsi" w:eastAsia="Arial" w:hAnsiTheme="minorHAnsi" w:cstheme="minorHAnsi"/>
          <w:spacing w:val="3"/>
          <w:szCs w:val="24"/>
        </w:rPr>
        <w:t>e</w:t>
      </w:r>
      <w:r w:rsidRPr="00D45794">
        <w:rPr>
          <w:rFonts w:asciiTheme="minorHAnsi" w:eastAsia="Arial" w:hAnsiTheme="minorHAnsi" w:cstheme="minorHAnsi"/>
          <w:spacing w:val="3"/>
          <w:szCs w:val="24"/>
        </w:rPr>
        <w:t>specially by him.</w:t>
      </w:r>
    </w:p>
    <w:p w14:paraId="6173F658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The prices should </w:t>
      </w:r>
      <w:proofErr w:type="gramStart"/>
      <w:r w:rsidRPr="00D45794">
        <w:rPr>
          <w:rFonts w:asciiTheme="minorHAnsi" w:eastAsia="Arial" w:hAnsiTheme="minorHAnsi" w:cstheme="minorHAnsi"/>
          <w:spacing w:val="3"/>
          <w:szCs w:val="24"/>
        </w:rPr>
        <w:t>be including</w:t>
      </w:r>
      <w:proofErr w:type="gramEnd"/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all (Packing, forwarding, Transit Insurance, Transportation Loading/unloading, Installation etc.). Loading/unloading up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to 50 </w:t>
      </w:r>
      <w:r w:rsidR="00AD1888" w:rsidRPr="00D45794">
        <w:rPr>
          <w:rFonts w:asciiTheme="minorHAnsi" w:eastAsia="Arial" w:hAnsiTheme="minorHAnsi" w:cstheme="minorHAnsi"/>
          <w:spacing w:val="3"/>
          <w:szCs w:val="24"/>
        </w:rPr>
        <w:t>Mtr</w:t>
      </w:r>
      <w:r w:rsidRPr="00D45794">
        <w:rPr>
          <w:rFonts w:asciiTheme="minorHAnsi" w:eastAsia="Arial" w:hAnsiTheme="minorHAnsi" w:cstheme="minorHAnsi"/>
          <w:spacing w:val="3"/>
          <w:szCs w:val="24"/>
        </w:rPr>
        <w:t>. shall be done by the supplier.</w:t>
      </w:r>
    </w:p>
    <w:p w14:paraId="38BE87F4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14:paraId="00726A65" w14:textId="77777777" w:rsidR="00D7517C" w:rsidRPr="00D45794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Cs w:val="24"/>
        </w:rPr>
      </w:pPr>
      <w:r w:rsidRPr="00D45794">
        <w:rPr>
          <w:rFonts w:asciiTheme="minorHAnsi" w:eastAsia="Arial" w:hAnsiTheme="minorHAnsi" w:cstheme="minorHAnsi"/>
          <w:b/>
          <w:spacing w:val="3"/>
          <w:szCs w:val="24"/>
        </w:rPr>
        <w:t>Bid should be valid for a minimum period of 30 days. The Change in prices shall not be accepted within the validity period.</w:t>
      </w:r>
    </w:p>
    <w:p w14:paraId="4068547F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 LNMIIT reserves the right to reject any quotation(s) without assigning any reasons.</w:t>
      </w:r>
    </w:p>
    <w:p w14:paraId="7D7E61A1" w14:textId="77777777" w:rsidR="001C276D" w:rsidRPr="0031400C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Payment terms</w:t>
      </w:r>
      <w:r w:rsidR="0031400C" w:rsidRPr="0031400C">
        <w:rPr>
          <w:rFonts w:ascii="Tahoma" w:eastAsia="Arial" w:hAnsi="Tahoma" w:cs="Tahoma"/>
          <w:spacing w:val="3"/>
          <w:sz w:val="18"/>
          <w:szCs w:val="24"/>
        </w:rPr>
        <w:t xml:space="preserve"> </w:t>
      </w:r>
      <w:r w:rsidR="0031400C" w:rsidRPr="00CD55CF">
        <w:rPr>
          <w:rFonts w:ascii="Tahoma" w:eastAsia="Arial" w:hAnsi="Tahoma" w:cs="Tahoma"/>
          <w:spacing w:val="3"/>
          <w:sz w:val="18"/>
          <w:szCs w:val="24"/>
        </w:rPr>
        <w:t>shall be decided mutually.</w:t>
      </w:r>
    </w:p>
    <w:p w14:paraId="74744C74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There should not be any conflict of interest (Declaration to be submitted by the Vendor).</w:t>
      </w:r>
    </w:p>
    <w:p w14:paraId="2CA5FECB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Bid should be on 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company’s letterhead and should submit their bid in the LNMIIT format only</w:t>
      </w:r>
    </w:p>
    <w:p w14:paraId="772C86F0" w14:textId="77777777" w:rsidR="001C276D" w:rsidRPr="00D45794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>
        <w:rPr>
          <w:rFonts w:asciiTheme="minorHAnsi" w:eastAsia="Arial" w:hAnsiTheme="minorHAnsi" w:cstheme="minorHAnsi"/>
          <w:spacing w:val="3"/>
          <w:szCs w:val="24"/>
        </w:rPr>
        <w:t xml:space="preserve">Item/Service not supplied 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>by the supplier/service provide</w:t>
      </w:r>
      <w:r>
        <w:rPr>
          <w:rFonts w:asciiTheme="minorHAnsi" w:eastAsia="Arial" w:hAnsiTheme="minorHAnsi" w:cstheme="minorHAnsi"/>
          <w:spacing w:val="3"/>
          <w:szCs w:val="24"/>
        </w:rPr>
        <w:t>r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should be mention</w:t>
      </w:r>
      <w:r>
        <w:rPr>
          <w:rFonts w:asciiTheme="minorHAnsi" w:eastAsia="Arial" w:hAnsiTheme="minorHAnsi" w:cstheme="minorHAnsi"/>
          <w:spacing w:val="3"/>
          <w:szCs w:val="24"/>
        </w:rPr>
        <w:t>ed</w:t>
      </w:r>
      <w:r w:rsidR="001C276D" w:rsidRPr="00D45794">
        <w:rPr>
          <w:rFonts w:asciiTheme="minorHAnsi" w:eastAsia="Arial" w:hAnsiTheme="minorHAnsi" w:cstheme="minorHAnsi"/>
          <w:spacing w:val="3"/>
          <w:szCs w:val="24"/>
        </w:rPr>
        <w:t xml:space="preserve"> separately.</w:t>
      </w:r>
    </w:p>
    <w:p w14:paraId="02419330" w14:textId="77777777" w:rsidR="001C276D" w:rsidRPr="00D45794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>Vendor should provide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a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photocopy of the cheque/cancelled cheque while presenting the Invoice to LNMIIT.</w:t>
      </w:r>
    </w:p>
    <w:p w14:paraId="28B83E6E" w14:textId="77777777" w:rsidR="00C667DC" w:rsidRPr="00D45794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Cs w:val="24"/>
        </w:rPr>
      </w:pP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Pre-bid meeting and pre-bid site visit </w:t>
      </w:r>
      <w:r w:rsidR="00255F92">
        <w:rPr>
          <w:rFonts w:asciiTheme="minorHAnsi" w:eastAsia="Arial" w:hAnsiTheme="minorHAnsi" w:cstheme="minorHAnsi"/>
          <w:spacing w:val="3"/>
          <w:szCs w:val="24"/>
        </w:rPr>
        <w:t xml:space="preserve">can be done </w:t>
      </w:r>
      <w:r w:rsidRPr="00D45794">
        <w:rPr>
          <w:rFonts w:asciiTheme="minorHAnsi" w:eastAsia="Arial" w:hAnsiTheme="minorHAnsi" w:cstheme="minorHAnsi"/>
          <w:spacing w:val="3"/>
          <w:szCs w:val="24"/>
        </w:rPr>
        <w:t>before quoting the rate in the tender to clear up any confusion regarding project details,</w:t>
      </w:r>
      <w:r w:rsidR="003123E5">
        <w:rPr>
          <w:rFonts w:asciiTheme="minorHAnsi" w:eastAsia="Arial" w:hAnsiTheme="minorHAnsi" w:cstheme="minorHAnsi"/>
          <w:spacing w:val="3"/>
          <w:szCs w:val="24"/>
        </w:rPr>
        <w:t xml:space="preserve"> the</w:t>
      </w:r>
      <w:r w:rsidRPr="00D45794">
        <w:rPr>
          <w:rFonts w:asciiTheme="minorHAnsi" w:eastAsia="Arial" w:hAnsiTheme="minorHAnsi" w:cstheme="minorHAnsi"/>
          <w:spacing w:val="3"/>
          <w:szCs w:val="24"/>
        </w:rPr>
        <w:t xml:space="preserve"> scope of work, and solicitation of documents. </w:t>
      </w:r>
    </w:p>
    <w:p w14:paraId="3F3FB8F6" w14:textId="77777777" w:rsidR="00136B36" w:rsidRPr="00D45794" w:rsidRDefault="00136B36" w:rsidP="001C276D">
      <w:pPr>
        <w:rPr>
          <w:rFonts w:asciiTheme="minorHAnsi" w:eastAsia="Calibri" w:hAnsiTheme="minorHAnsi" w:cstheme="minorHAnsi"/>
          <w:i/>
          <w:szCs w:val="24"/>
        </w:rPr>
      </w:pPr>
    </w:p>
    <w:p w14:paraId="0AA78C4A" w14:textId="77777777" w:rsidR="001C276D" w:rsidRPr="00D45794" w:rsidRDefault="001C276D" w:rsidP="001C276D">
      <w:pPr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All charges applicable shall be clearly mentioned with the offer. If nothing is mentioned in the offer, the quoted price shall be treated as final</w:t>
      </w:r>
      <w:r w:rsidR="003123E5">
        <w:rPr>
          <w:rFonts w:asciiTheme="minorHAnsi" w:eastAsia="Calibri" w:hAnsiTheme="minorHAnsi" w:cstheme="minorHAnsi"/>
          <w:i/>
          <w:szCs w:val="24"/>
        </w:rPr>
        <w:t>,</w:t>
      </w:r>
      <w:r w:rsidRPr="00D45794">
        <w:rPr>
          <w:rFonts w:asciiTheme="minorHAnsi" w:eastAsia="Calibri" w:hAnsiTheme="minorHAnsi" w:cstheme="minorHAnsi"/>
          <w:i/>
          <w:szCs w:val="24"/>
        </w:rPr>
        <w:t xml:space="preserve"> and nothing extra shall be paid extra. </w:t>
      </w:r>
    </w:p>
    <w:p w14:paraId="58BD9AF8" w14:textId="77777777"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p w14:paraId="7CEEFCBF" w14:textId="77777777" w:rsidR="001C276D" w:rsidRPr="00D45794" w:rsidRDefault="001C276D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  <w:r w:rsidRPr="00D45794">
        <w:rPr>
          <w:rFonts w:asciiTheme="minorHAnsi" w:eastAsia="Calibri" w:hAnsiTheme="minorHAnsi" w:cstheme="minorHAnsi"/>
          <w:i/>
          <w:szCs w:val="24"/>
        </w:rPr>
        <w:t>Signature with seal</w:t>
      </w:r>
    </w:p>
    <w:sectPr w:rsidR="001C276D" w:rsidRPr="00D45794" w:rsidSect="00666E14">
      <w:pgSz w:w="12240" w:h="15840"/>
      <w:pgMar w:top="1152" w:right="1440" w:bottom="1152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843516303">
    <w:abstractNumId w:val="35"/>
  </w:num>
  <w:num w:numId="2" w16cid:durableId="1205944311">
    <w:abstractNumId w:val="25"/>
  </w:num>
  <w:num w:numId="3" w16cid:durableId="1386948622">
    <w:abstractNumId w:val="20"/>
  </w:num>
  <w:num w:numId="4" w16cid:durableId="1552884324">
    <w:abstractNumId w:val="9"/>
  </w:num>
  <w:num w:numId="5" w16cid:durableId="298458034">
    <w:abstractNumId w:val="31"/>
  </w:num>
  <w:num w:numId="6" w16cid:durableId="1949384583">
    <w:abstractNumId w:val="28"/>
  </w:num>
  <w:num w:numId="7" w16cid:durableId="1515342002">
    <w:abstractNumId w:val="7"/>
  </w:num>
  <w:num w:numId="8" w16cid:durableId="1375501389">
    <w:abstractNumId w:val="2"/>
  </w:num>
  <w:num w:numId="9" w16cid:durableId="1025713913">
    <w:abstractNumId w:val="24"/>
  </w:num>
  <w:num w:numId="10" w16cid:durableId="369187704">
    <w:abstractNumId w:val="16"/>
  </w:num>
  <w:num w:numId="11" w16cid:durableId="2094352889">
    <w:abstractNumId w:val="22"/>
  </w:num>
  <w:num w:numId="12" w16cid:durableId="73304316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2075930423">
    <w:abstractNumId w:val="21"/>
  </w:num>
  <w:num w:numId="14" w16cid:durableId="42102939">
    <w:abstractNumId w:val="19"/>
  </w:num>
  <w:num w:numId="15" w16cid:durableId="1328705802">
    <w:abstractNumId w:val="26"/>
  </w:num>
  <w:num w:numId="16" w16cid:durableId="2075807748">
    <w:abstractNumId w:val="21"/>
  </w:num>
  <w:num w:numId="17" w16cid:durableId="1815679890">
    <w:abstractNumId w:val="3"/>
  </w:num>
  <w:num w:numId="18" w16cid:durableId="1959145372">
    <w:abstractNumId w:val="32"/>
  </w:num>
  <w:num w:numId="19" w16cid:durableId="475299331">
    <w:abstractNumId w:val="0"/>
  </w:num>
  <w:num w:numId="20" w16cid:durableId="1816415125">
    <w:abstractNumId w:val="17"/>
  </w:num>
  <w:num w:numId="21" w16cid:durableId="538014564">
    <w:abstractNumId w:val="15"/>
  </w:num>
  <w:num w:numId="22" w16cid:durableId="982002810">
    <w:abstractNumId w:val="29"/>
  </w:num>
  <w:num w:numId="23" w16cid:durableId="820926979">
    <w:abstractNumId w:val="30"/>
  </w:num>
  <w:num w:numId="24" w16cid:durableId="219829290">
    <w:abstractNumId w:val="14"/>
  </w:num>
  <w:num w:numId="25" w16cid:durableId="714046744">
    <w:abstractNumId w:val="6"/>
  </w:num>
  <w:num w:numId="26" w16cid:durableId="15715765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55075169">
    <w:abstractNumId w:val="1"/>
  </w:num>
  <w:num w:numId="28" w16cid:durableId="2139057941">
    <w:abstractNumId w:val="23"/>
  </w:num>
  <w:num w:numId="29" w16cid:durableId="249000065">
    <w:abstractNumId w:val="5"/>
  </w:num>
  <w:num w:numId="30" w16cid:durableId="557329166">
    <w:abstractNumId w:val="27"/>
  </w:num>
  <w:num w:numId="31" w16cid:durableId="1005401542">
    <w:abstractNumId w:val="12"/>
  </w:num>
  <w:num w:numId="32" w16cid:durableId="2706267">
    <w:abstractNumId w:val="11"/>
  </w:num>
  <w:num w:numId="33" w16cid:durableId="659191827">
    <w:abstractNumId w:val="18"/>
  </w:num>
  <w:num w:numId="34" w16cid:durableId="172074229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986515091">
    <w:abstractNumId w:val="10"/>
  </w:num>
  <w:num w:numId="36" w16cid:durableId="234164522">
    <w:abstractNumId w:val="13"/>
  </w:num>
  <w:num w:numId="37" w16cid:durableId="893007019">
    <w:abstractNumId w:val="33"/>
  </w:num>
  <w:num w:numId="38" w16cid:durableId="529955017">
    <w:abstractNumId w:val="34"/>
  </w:num>
  <w:num w:numId="39" w16cid:durableId="1522476929">
    <w:abstractNumId w:val="8"/>
  </w:num>
  <w:num w:numId="40" w16cid:durableId="192367832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5058C7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1186"/>
    <w:rsid w:val="006022CD"/>
    <w:rsid w:val="0061405E"/>
    <w:rsid w:val="0062176E"/>
    <w:rsid w:val="00624A55"/>
    <w:rsid w:val="00633A4B"/>
    <w:rsid w:val="0063536C"/>
    <w:rsid w:val="00636A67"/>
    <w:rsid w:val="00637C83"/>
    <w:rsid w:val="00640C75"/>
    <w:rsid w:val="0064777E"/>
    <w:rsid w:val="00663503"/>
    <w:rsid w:val="00666E14"/>
    <w:rsid w:val="00671DFA"/>
    <w:rsid w:val="00671FB9"/>
    <w:rsid w:val="006754D4"/>
    <w:rsid w:val="00695110"/>
    <w:rsid w:val="006A75EF"/>
    <w:rsid w:val="006D2543"/>
    <w:rsid w:val="0071036E"/>
    <w:rsid w:val="00724744"/>
    <w:rsid w:val="00726EF8"/>
    <w:rsid w:val="00753F39"/>
    <w:rsid w:val="00761473"/>
    <w:rsid w:val="00770533"/>
    <w:rsid w:val="00773AC9"/>
    <w:rsid w:val="007A1E47"/>
    <w:rsid w:val="007B09C3"/>
    <w:rsid w:val="007E1FF1"/>
    <w:rsid w:val="007E6C39"/>
    <w:rsid w:val="008048D1"/>
    <w:rsid w:val="00807A30"/>
    <w:rsid w:val="00811F6E"/>
    <w:rsid w:val="00812A53"/>
    <w:rsid w:val="00820A45"/>
    <w:rsid w:val="00834ED1"/>
    <w:rsid w:val="00836DCB"/>
    <w:rsid w:val="00837881"/>
    <w:rsid w:val="008555A8"/>
    <w:rsid w:val="0086173D"/>
    <w:rsid w:val="008644D9"/>
    <w:rsid w:val="00870229"/>
    <w:rsid w:val="0089049B"/>
    <w:rsid w:val="008A2469"/>
    <w:rsid w:val="008A4BC8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F19E6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63B01"/>
    <w:rsid w:val="00F676E1"/>
    <w:rsid w:val="00F72C9E"/>
    <w:rsid w:val="00F7525D"/>
    <w:rsid w:val="00F86EBB"/>
    <w:rsid w:val="00F87D1B"/>
    <w:rsid w:val="00FA5054"/>
    <w:rsid w:val="00FD58FD"/>
    <w:rsid w:val="00FF13C5"/>
    <w:rsid w:val="00FF1F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8FA9D9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7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66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hairman.pcc@lnmiit.ac.in" TargetMode="External"/><Relationship Id="rId3" Type="http://schemas.openxmlformats.org/officeDocument/2006/relationships/styles" Target="styles.xml"/><Relationship Id="rId7" Type="http://schemas.openxmlformats.org/officeDocument/2006/relationships/hyperlink" Target="mailto:purchase.officer@lnmiit.ac.i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irectoroffice@lnmiit.ac.in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purchase.officer@lnmiit.ac.i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AE8B2B-16D9-4374-9C1D-2E33DF565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1240</Words>
  <Characters>7073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Banwari Lal</cp:lastModifiedBy>
  <cp:revision>3</cp:revision>
  <cp:lastPrinted>2020-01-22T09:07:00Z</cp:lastPrinted>
  <dcterms:created xsi:type="dcterms:W3CDTF">2024-02-29T11:29:00Z</dcterms:created>
  <dcterms:modified xsi:type="dcterms:W3CDTF">2024-03-01T05:55:00Z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