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26E98F" w14:textId="77777777" w:rsidR="005D51B7" w:rsidRPr="008E3A24" w:rsidRDefault="005D51B7" w:rsidP="005D51B7">
      <w:pPr>
        <w:jc w:val="center"/>
        <w:rPr>
          <w:rFonts w:asciiTheme="minorHAnsi" w:hAnsiTheme="minorHAnsi" w:cstheme="minorHAnsi"/>
          <w:b/>
          <w:sz w:val="36"/>
          <w:szCs w:val="24"/>
          <w:u w:val="single"/>
        </w:rPr>
      </w:pPr>
      <w:r w:rsidRPr="008E3A24">
        <w:rPr>
          <w:rFonts w:asciiTheme="minorHAnsi" w:hAnsiTheme="minorHAnsi" w:cstheme="minorHAnsi"/>
          <w:b/>
          <w:sz w:val="36"/>
          <w:szCs w:val="24"/>
          <w:u w:val="single"/>
        </w:rPr>
        <w:t>The LNM Institute of Information Technology, Jaipur</w:t>
      </w:r>
    </w:p>
    <w:p w14:paraId="216E1019" w14:textId="77777777" w:rsidR="005D51B7" w:rsidRPr="008E3A24" w:rsidRDefault="005D51B7" w:rsidP="005D51B7">
      <w:pPr>
        <w:jc w:val="center"/>
        <w:rPr>
          <w:rFonts w:asciiTheme="minorHAnsi" w:hAnsiTheme="minorHAnsi" w:cstheme="minorHAnsi"/>
          <w:b/>
          <w:sz w:val="24"/>
          <w:szCs w:val="24"/>
          <w:u w:val="single"/>
        </w:rPr>
      </w:pPr>
    </w:p>
    <w:p w14:paraId="166C5D16" w14:textId="77777777" w:rsidR="005D51B7" w:rsidRPr="008E3A24" w:rsidRDefault="005D51B7" w:rsidP="005D51B7">
      <w:pPr>
        <w:jc w:val="center"/>
        <w:rPr>
          <w:rFonts w:asciiTheme="minorHAnsi" w:hAnsiTheme="minorHAnsi" w:cstheme="minorHAnsi"/>
          <w:b/>
          <w:sz w:val="24"/>
          <w:szCs w:val="24"/>
          <w:u w:val="single"/>
        </w:rPr>
      </w:pPr>
      <w:r w:rsidRPr="008E3A24">
        <w:rPr>
          <w:rFonts w:asciiTheme="minorHAnsi" w:hAnsiTheme="minorHAnsi" w:cstheme="minorHAnsi"/>
          <w:b/>
          <w:sz w:val="24"/>
          <w:szCs w:val="24"/>
          <w:u w:val="single"/>
        </w:rPr>
        <w:t>TENDER NOTICE</w:t>
      </w:r>
    </w:p>
    <w:p w14:paraId="563BCBD7" w14:textId="77777777" w:rsidR="005D51B7" w:rsidRPr="008E3A24" w:rsidRDefault="005D51B7" w:rsidP="005D51B7">
      <w:pPr>
        <w:jc w:val="center"/>
        <w:rPr>
          <w:rFonts w:asciiTheme="minorHAnsi" w:hAnsiTheme="minorHAnsi" w:cstheme="minorHAnsi"/>
          <w:b/>
          <w:sz w:val="24"/>
          <w:szCs w:val="24"/>
          <w:u w:val="single"/>
        </w:rPr>
      </w:pPr>
    </w:p>
    <w:p w14:paraId="4F07CF72" w14:textId="75BB14A4" w:rsidR="006754D4" w:rsidRPr="008E3A24" w:rsidRDefault="006754D4" w:rsidP="006754D4">
      <w:pPr>
        <w:jc w:val="both"/>
        <w:rPr>
          <w:rFonts w:asciiTheme="minorHAnsi" w:hAnsiTheme="minorHAnsi" w:cstheme="minorHAnsi"/>
          <w:sz w:val="24"/>
          <w:szCs w:val="24"/>
        </w:rPr>
      </w:pPr>
      <w:r w:rsidRPr="008E3A24">
        <w:rPr>
          <w:rFonts w:asciiTheme="minorHAnsi" w:hAnsiTheme="minorHAnsi" w:cstheme="minorHAnsi"/>
          <w:sz w:val="24"/>
          <w:szCs w:val="24"/>
        </w:rPr>
        <w:t>The LNM Institute of Information Technology, Jaipur is a Deemed-to-be-University, set</w:t>
      </w:r>
      <w:r w:rsidR="003123E5" w:rsidRPr="008E3A24">
        <w:rPr>
          <w:rFonts w:asciiTheme="minorHAnsi" w:hAnsiTheme="minorHAnsi" w:cstheme="minorHAnsi"/>
          <w:sz w:val="24"/>
          <w:szCs w:val="24"/>
        </w:rPr>
        <w:t xml:space="preserve"> </w:t>
      </w:r>
      <w:r w:rsidRPr="008E3A24">
        <w:rPr>
          <w:rFonts w:asciiTheme="minorHAnsi" w:hAnsiTheme="minorHAnsi" w:cstheme="minorHAnsi"/>
          <w:sz w:val="24"/>
          <w:szCs w:val="24"/>
        </w:rPr>
        <w:t xml:space="preserve">up as a </w:t>
      </w:r>
      <w:r w:rsidR="00AA10CC">
        <w:rPr>
          <w:rFonts w:asciiTheme="minorHAnsi" w:hAnsiTheme="minorHAnsi" w:cstheme="minorHAnsi"/>
          <w:sz w:val="24"/>
          <w:szCs w:val="24"/>
        </w:rPr>
        <w:t>Non-Profit</w:t>
      </w:r>
      <w:r w:rsidRPr="008E3A2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sidRPr="008E3A24">
        <w:rPr>
          <w:rFonts w:asciiTheme="minorHAnsi" w:hAnsiTheme="minorHAnsi" w:cstheme="minorHAnsi"/>
          <w:sz w:val="24"/>
          <w:szCs w:val="24"/>
        </w:rPr>
        <w:t xml:space="preserve"> the</w:t>
      </w:r>
      <w:r w:rsidRPr="008E3A24">
        <w:rPr>
          <w:rFonts w:asciiTheme="minorHAnsi" w:hAnsiTheme="minorHAnsi" w:cstheme="minorHAnsi"/>
          <w:sz w:val="24"/>
          <w:szCs w:val="24"/>
        </w:rPr>
        <w:t xml:space="preserve"> Government of Rajasthan and Lakshmi &amp; Usha Mittal Foundation.</w:t>
      </w:r>
    </w:p>
    <w:p w14:paraId="79AE282B" w14:textId="08A518CD" w:rsidR="005D51B7" w:rsidRPr="008E3A24" w:rsidRDefault="005D51B7" w:rsidP="005D51B7">
      <w:pPr>
        <w:spacing w:before="200"/>
        <w:jc w:val="both"/>
        <w:rPr>
          <w:rFonts w:asciiTheme="minorHAnsi" w:hAnsiTheme="minorHAnsi" w:cstheme="minorHAnsi"/>
          <w:sz w:val="24"/>
          <w:szCs w:val="24"/>
        </w:rPr>
      </w:pPr>
      <w:r w:rsidRPr="008E3A24">
        <w:rPr>
          <w:rFonts w:asciiTheme="minorHAnsi" w:hAnsiTheme="minorHAnsi" w:cstheme="minorHAnsi"/>
          <w:sz w:val="24"/>
          <w:szCs w:val="24"/>
        </w:rPr>
        <w:t>The institute invites proposal</w:t>
      </w:r>
      <w:r w:rsidR="00716E84" w:rsidRPr="008E3A24">
        <w:rPr>
          <w:rFonts w:asciiTheme="minorHAnsi" w:hAnsiTheme="minorHAnsi" w:cstheme="minorHAnsi"/>
          <w:sz w:val="24"/>
          <w:szCs w:val="24"/>
        </w:rPr>
        <w:t>s</w:t>
      </w:r>
      <w:r w:rsidRPr="008E3A24">
        <w:rPr>
          <w:rFonts w:asciiTheme="minorHAnsi" w:hAnsiTheme="minorHAnsi" w:cstheme="minorHAnsi"/>
          <w:sz w:val="24"/>
          <w:szCs w:val="24"/>
        </w:rPr>
        <w:t xml:space="preserve"> from competent vendors for “</w:t>
      </w:r>
      <w:r w:rsidR="008E3A24" w:rsidRPr="008E3A24">
        <w:rPr>
          <w:rFonts w:asciiTheme="minorHAnsi" w:hAnsiTheme="minorHAnsi" w:cstheme="minorHAnsi"/>
          <w:b/>
          <w:sz w:val="24"/>
          <w:szCs w:val="24"/>
        </w:rPr>
        <w:t>P &amp; L</w:t>
      </w:r>
      <w:r w:rsidR="003B036D">
        <w:rPr>
          <w:rFonts w:asciiTheme="minorHAnsi" w:hAnsiTheme="minorHAnsi" w:cstheme="minorHAnsi"/>
          <w:b/>
          <w:sz w:val="24"/>
          <w:szCs w:val="24"/>
        </w:rPr>
        <w:t xml:space="preserve"> </w:t>
      </w:r>
      <w:r w:rsidR="003B036D" w:rsidRPr="003B036D">
        <w:rPr>
          <w:rFonts w:asciiTheme="minorHAnsi" w:hAnsiTheme="minorHAnsi" w:cstheme="minorHAnsi"/>
          <w:b/>
          <w:sz w:val="24"/>
          <w:szCs w:val="24"/>
        </w:rPr>
        <w:t xml:space="preserve">the </w:t>
      </w:r>
      <w:r w:rsidR="003B036D">
        <w:rPr>
          <w:rFonts w:asciiTheme="minorHAnsi" w:hAnsiTheme="minorHAnsi" w:cstheme="minorHAnsi"/>
          <w:b/>
          <w:sz w:val="24"/>
          <w:szCs w:val="24"/>
        </w:rPr>
        <w:t>f</w:t>
      </w:r>
      <w:r w:rsidR="003B036D" w:rsidRPr="003B036D">
        <w:rPr>
          <w:rFonts w:asciiTheme="minorHAnsi" w:hAnsiTheme="minorHAnsi" w:cstheme="minorHAnsi"/>
          <w:b/>
          <w:sz w:val="24"/>
          <w:szCs w:val="24"/>
        </w:rPr>
        <w:t xml:space="preserve">looring </w:t>
      </w:r>
      <w:r w:rsidR="003B036D">
        <w:rPr>
          <w:rFonts w:asciiTheme="minorHAnsi" w:hAnsiTheme="minorHAnsi" w:cstheme="minorHAnsi"/>
          <w:b/>
          <w:sz w:val="24"/>
          <w:szCs w:val="24"/>
        </w:rPr>
        <w:t>s</w:t>
      </w:r>
      <w:r w:rsidR="003B036D" w:rsidRPr="003B036D">
        <w:rPr>
          <w:rFonts w:asciiTheme="minorHAnsi" w:hAnsiTheme="minorHAnsi" w:cstheme="minorHAnsi"/>
          <w:b/>
          <w:sz w:val="24"/>
          <w:szCs w:val="24"/>
        </w:rPr>
        <w:t xml:space="preserve">lab using </w:t>
      </w:r>
      <w:r w:rsidR="003B036D">
        <w:rPr>
          <w:rFonts w:asciiTheme="minorHAnsi" w:hAnsiTheme="minorHAnsi" w:cstheme="minorHAnsi"/>
          <w:b/>
          <w:sz w:val="24"/>
          <w:szCs w:val="24"/>
        </w:rPr>
        <w:t>t</w:t>
      </w:r>
      <w:r w:rsidR="003B036D" w:rsidRPr="003B036D">
        <w:rPr>
          <w:rFonts w:asciiTheme="minorHAnsi" w:hAnsiTheme="minorHAnsi" w:cstheme="minorHAnsi"/>
          <w:b/>
          <w:sz w:val="24"/>
          <w:szCs w:val="24"/>
        </w:rPr>
        <w:t>iles under the Canopy</w:t>
      </w:r>
      <w:r w:rsidRPr="008E3A24">
        <w:rPr>
          <w:rFonts w:asciiTheme="minorHAnsi" w:hAnsiTheme="minorHAnsi" w:cstheme="minorHAnsi"/>
          <w:b/>
          <w:sz w:val="24"/>
          <w:szCs w:val="24"/>
        </w:rPr>
        <w:t>”.</w:t>
      </w:r>
      <w:r w:rsidRPr="008E3A2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5512FD">
        <w:rPr>
          <w:rFonts w:asciiTheme="minorHAnsi" w:hAnsiTheme="minorHAnsi" w:cstheme="minorHAnsi"/>
          <w:sz w:val="24"/>
          <w:szCs w:val="24"/>
        </w:rPr>
        <w:t>20</w:t>
      </w:r>
      <w:r w:rsidR="008E3A24" w:rsidRPr="008E3A24">
        <w:rPr>
          <w:rFonts w:asciiTheme="minorHAnsi" w:hAnsiTheme="minorHAnsi" w:cstheme="minorHAnsi"/>
          <w:sz w:val="24"/>
          <w:szCs w:val="24"/>
        </w:rPr>
        <w:t>.0</w:t>
      </w:r>
      <w:r w:rsidR="005512FD">
        <w:rPr>
          <w:rFonts w:asciiTheme="minorHAnsi" w:hAnsiTheme="minorHAnsi" w:cstheme="minorHAnsi"/>
          <w:sz w:val="24"/>
          <w:szCs w:val="24"/>
        </w:rPr>
        <w:t>3</w:t>
      </w:r>
      <w:r w:rsidR="008E3A24" w:rsidRPr="008E3A24">
        <w:rPr>
          <w:rFonts w:asciiTheme="minorHAnsi" w:hAnsiTheme="minorHAnsi" w:cstheme="minorHAnsi"/>
          <w:sz w:val="24"/>
          <w:szCs w:val="24"/>
        </w:rPr>
        <w:t>.2024</w:t>
      </w:r>
      <w:r w:rsidRPr="008E3A24">
        <w:rPr>
          <w:rFonts w:asciiTheme="minorHAnsi" w:hAnsiTheme="minorHAnsi" w:cstheme="minorHAnsi"/>
          <w:sz w:val="24"/>
          <w:szCs w:val="24"/>
        </w:rPr>
        <w:t>.</w:t>
      </w:r>
    </w:p>
    <w:p w14:paraId="2947FF12" w14:textId="77777777" w:rsidR="005D51B7" w:rsidRPr="008E3A24" w:rsidRDefault="005D51B7" w:rsidP="005D51B7">
      <w:pPr>
        <w:spacing w:before="200"/>
        <w:jc w:val="both"/>
        <w:rPr>
          <w:rFonts w:asciiTheme="minorHAnsi" w:hAnsiTheme="minorHAnsi" w:cstheme="minorHAnsi"/>
          <w:sz w:val="24"/>
          <w:szCs w:val="24"/>
        </w:rPr>
      </w:pPr>
      <w:r w:rsidRPr="008E3A24">
        <w:rPr>
          <w:rFonts w:asciiTheme="minorHAnsi" w:hAnsiTheme="minorHAnsi" w:cstheme="minorHAnsi"/>
          <w:sz w:val="24"/>
          <w:szCs w:val="24"/>
        </w:rPr>
        <w:t xml:space="preserve">Bids shall be addressed to the undersigned and deposited in the tender box available at </w:t>
      </w:r>
      <w:r w:rsidR="003123E5" w:rsidRPr="008E3A24">
        <w:rPr>
          <w:rFonts w:asciiTheme="minorHAnsi" w:hAnsiTheme="minorHAnsi" w:cstheme="minorHAnsi"/>
          <w:sz w:val="24"/>
          <w:szCs w:val="24"/>
        </w:rPr>
        <w:t xml:space="preserve">the </w:t>
      </w:r>
      <w:r w:rsidRPr="008E3A24">
        <w:rPr>
          <w:rFonts w:asciiTheme="minorHAnsi" w:hAnsiTheme="minorHAnsi" w:cstheme="minorHAnsi"/>
          <w:sz w:val="24"/>
          <w:szCs w:val="24"/>
        </w:rPr>
        <w:t xml:space="preserve">main gate of </w:t>
      </w:r>
      <w:r w:rsidR="003123E5" w:rsidRPr="008E3A24">
        <w:rPr>
          <w:rFonts w:asciiTheme="minorHAnsi" w:hAnsiTheme="minorHAnsi" w:cstheme="minorHAnsi"/>
          <w:sz w:val="24"/>
          <w:szCs w:val="24"/>
        </w:rPr>
        <w:t xml:space="preserve">the </w:t>
      </w:r>
      <w:r w:rsidRPr="008E3A24">
        <w:rPr>
          <w:rFonts w:asciiTheme="minorHAnsi" w:hAnsiTheme="minorHAnsi" w:cstheme="minorHAnsi"/>
          <w:sz w:val="24"/>
          <w:szCs w:val="24"/>
        </w:rPr>
        <w:t>Institute after marking due entries.</w:t>
      </w:r>
    </w:p>
    <w:p w14:paraId="4A111C59" w14:textId="77777777" w:rsidR="005D51B7" w:rsidRPr="008E3A24" w:rsidRDefault="005D51B7" w:rsidP="00A9202C">
      <w:pPr>
        <w:jc w:val="center"/>
        <w:rPr>
          <w:rFonts w:asciiTheme="minorHAnsi" w:hAnsiTheme="minorHAnsi" w:cstheme="minorHAnsi"/>
          <w:b/>
        </w:rPr>
      </w:pPr>
    </w:p>
    <w:p w14:paraId="321E3486" w14:textId="77777777" w:rsidR="00A9202C" w:rsidRPr="008E3A24" w:rsidRDefault="00A9202C" w:rsidP="00A9202C">
      <w:pPr>
        <w:jc w:val="center"/>
        <w:rPr>
          <w:rFonts w:asciiTheme="minorHAnsi" w:hAnsiTheme="minorHAnsi" w:cs="Tahoma"/>
          <w:b/>
          <w:sz w:val="22"/>
        </w:rPr>
      </w:pPr>
      <w:r w:rsidRPr="008E3A24">
        <w:rPr>
          <w:rFonts w:asciiTheme="minorHAnsi" w:hAnsiTheme="minorHAnsi" w:cs="Tahoma"/>
          <w:b/>
          <w:sz w:val="22"/>
        </w:rPr>
        <w:t>Director</w:t>
      </w:r>
    </w:p>
    <w:p w14:paraId="4BD1C508" w14:textId="77777777" w:rsidR="00A9202C" w:rsidRPr="008E3A24" w:rsidRDefault="00A9202C" w:rsidP="00A9202C">
      <w:pPr>
        <w:jc w:val="center"/>
        <w:rPr>
          <w:rFonts w:asciiTheme="minorHAnsi" w:hAnsiTheme="minorHAnsi" w:cs="Tahoma"/>
          <w:b/>
          <w:sz w:val="22"/>
        </w:rPr>
      </w:pPr>
      <w:r w:rsidRPr="008E3A24">
        <w:rPr>
          <w:rFonts w:asciiTheme="minorHAnsi" w:hAnsiTheme="minorHAnsi" w:cs="Tahoma"/>
          <w:b/>
          <w:sz w:val="22"/>
        </w:rPr>
        <w:t>The LNM Institute of Information Technology,</w:t>
      </w:r>
    </w:p>
    <w:p w14:paraId="4980A144" w14:textId="77777777" w:rsidR="00A9202C" w:rsidRPr="008E3A24" w:rsidRDefault="00A9202C" w:rsidP="00A9202C">
      <w:pPr>
        <w:jc w:val="center"/>
        <w:rPr>
          <w:rFonts w:asciiTheme="minorHAnsi" w:hAnsiTheme="minorHAnsi" w:cs="Tahoma"/>
          <w:b/>
          <w:sz w:val="22"/>
        </w:rPr>
      </w:pPr>
      <w:r w:rsidRPr="008E3A24">
        <w:rPr>
          <w:rFonts w:asciiTheme="minorHAnsi" w:hAnsiTheme="minorHAnsi" w:cs="Tahoma"/>
          <w:b/>
          <w:sz w:val="22"/>
        </w:rPr>
        <w:t>Gram – Rupa Ki Nangal, Post – Sumel,</w:t>
      </w:r>
    </w:p>
    <w:p w14:paraId="66B793FA" w14:textId="77777777" w:rsidR="00A9202C" w:rsidRPr="008E3A24" w:rsidRDefault="00A9202C" w:rsidP="00A9202C">
      <w:pPr>
        <w:jc w:val="center"/>
        <w:rPr>
          <w:rFonts w:asciiTheme="minorHAnsi" w:hAnsiTheme="minorHAnsi" w:cs="Tahoma"/>
          <w:b/>
          <w:sz w:val="22"/>
        </w:rPr>
      </w:pPr>
      <w:r w:rsidRPr="008E3A24">
        <w:rPr>
          <w:rFonts w:asciiTheme="minorHAnsi" w:hAnsiTheme="minorHAnsi" w:cs="Tahoma"/>
          <w:b/>
          <w:sz w:val="22"/>
        </w:rPr>
        <w:t>Via – Jamdoli, Jaipur- 302031</w:t>
      </w:r>
    </w:p>
    <w:p w14:paraId="2BB4DBB4" w14:textId="77777777" w:rsidR="00A9202C" w:rsidRPr="008E3A24" w:rsidRDefault="00A9202C" w:rsidP="00A9202C">
      <w:pPr>
        <w:jc w:val="center"/>
        <w:rPr>
          <w:rFonts w:asciiTheme="minorHAnsi" w:hAnsiTheme="minorHAnsi" w:cs="Tahoma"/>
          <w:u w:val="single"/>
        </w:rPr>
      </w:pPr>
      <w:r w:rsidRPr="008E3A24">
        <w:rPr>
          <w:rFonts w:asciiTheme="minorHAnsi" w:hAnsiTheme="minorHAnsi" w:cs="Tahoma"/>
          <w:b/>
          <w:sz w:val="22"/>
        </w:rPr>
        <w:t xml:space="preserve">Email: </w:t>
      </w:r>
      <w:hyperlink r:id="rId6" w:history="1">
        <w:r w:rsidRPr="008E3A24">
          <w:rPr>
            <w:rFonts w:asciiTheme="minorHAnsi" w:hAnsiTheme="minorHAnsi" w:cs="Tahoma"/>
            <w:b/>
            <w:sz w:val="18"/>
            <w:szCs w:val="16"/>
            <w:u w:val="single"/>
          </w:rPr>
          <w:t>directoroffice@lnmiit.ac.in</w:t>
        </w:r>
      </w:hyperlink>
    </w:p>
    <w:p w14:paraId="545D41DC" w14:textId="77777777" w:rsidR="00A9202C" w:rsidRPr="008E3A24" w:rsidRDefault="00A9202C" w:rsidP="00A9202C">
      <w:pPr>
        <w:jc w:val="both"/>
        <w:rPr>
          <w:rFonts w:asciiTheme="minorHAnsi" w:hAnsiTheme="minorHAnsi" w:cs="Tahoma"/>
        </w:rPr>
      </w:pPr>
    </w:p>
    <w:p w14:paraId="18B47AFA" w14:textId="63636B9B" w:rsidR="00A9202C" w:rsidRPr="008E3A24" w:rsidRDefault="00A9202C" w:rsidP="00A9202C">
      <w:pPr>
        <w:jc w:val="both"/>
        <w:rPr>
          <w:rFonts w:ascii="Tahoma" w:hAnsi="Tahoma" w:cs="Tahoma"/>
          <w:szCs w:val="18"/>
        </w:rPr>
      </w:pPr>
      <w:r w:rsidRPr="008E3A24">
        <w:rPr>
          <w:rFonts w:ascii="Tahoma" w:hAnsi="Tahoma" w:cs="Tahoma"/>
          <w:szCs w:val="18"/>
        </w:rPr>
        <w:t xml:space="preserve">Bidders can also submit their </w:t>
      </w:r>
      <w:r w:rsidRPr="008E3A24">
        <w:rPr>
          <w:rFonts w:ascii="Tahoma" w:hAnsi="Tahoma" w:cs="Tahoma"/>
          <w:b/>
          <w:szCs w:val="18"/>
        </w:rPr>
        <w:t>offer/s via Email</w:t>
      </w:r>
      <w:r w:rsidRPr="008E3A24">
        <w:rPr>
          <w:rFonts w:ascii="Tahoma" w:hAnsi="Tahoma" w:cs="Tahoma"/>
          <w:szCs w:val="18"/>
        </w:rPr>
        <w:t xml:space="preserve"> with password protected document/file at the below mentioned email IDs (E-mail must sent on both mail ID) before 05:00 PM on </w:t>
      </w:r>
      <w:r w:rsidR="005512FD">
        <w:rPr>
          <w:rFonts w:ascii="Tahoma" w:hAnsi="Tahoma" w:cs="Tahoma"/>
          <w:szCs w:val="18"/>
        </w:rPr>
        <w:t>20.03</w:t>
      </w:r>
      <w:r w:rsidR="008E3A24" w:rsidRPr="008E3A24">
        <w:rPr>
          <w:rFonts w:ascii="Tahoma" w:hAnsi="Tahoma" w:cs="Tahoma"/>
          <w:szCs w:val="18"/>
        </w:rPr>
        <w:t>.2024</w:t>
      </w:r>
      <w:r w:rsidRPr="008E3A24">
        <w:rPr>
          <w:rFonts w:ascii="Tahoma" w:hAnsi="Tahoma" w:cs="Tahoma"/>
          <w:szCs w:val="18"/>
        </w:rPr>
        <w:t>.</w:t>
      </w:r>
    </w:p>
    <w:p w14:paraId="5EDE8B6E" w14:textId="77777777" w:rsidR="00A9202C" w:rsidRPr="008E3A24" w:rsidRDefault="00A9202C" w:rsidP="00A9202C">
      <w:pPr>
        <w:jc w:val="both"/>
        <w:rPr>
          <w:rFonts w:ascii="Tahoma" w:hAnsi="Tahoma" w:cs="Tahoma"/>
          <w:szCs w:val="18"/>
        </w:rPr>
      </w:pPr>
    </w:p>
    <w:p w14:paraId="1A97E729" w14:textId="77777777" w:rsidR="00A9202C" w:rsidRPr="008E3A24" w:rsidRDefault="00A9202C" w:rsidP="00A9202C">
      <w:pPr>
        <w:jc w:val="both"/>
        <w:rPr>
          <w:rFonts w:ascii="Tahoma" w:hAnsi="Tahoma" w:cs="Tahoma"/>
          <w:b/>
          <w:szCs w:val="18"/>
        </w:rPr>
      </w:pPr>
      <w:r w:rsidRPr="008E3A24">
        <w:rPr>
          <w:rFonts w:ascii="Tahoma" w:hAnsi="Tahoma" w:cs="Tahoma"/>
          <w:b/>
          <w:szCs w:val="18"/>
        </w:rPr>
        <w:t xml:space="preserve">The Password protected document/file to be sent to purchase officer at the email id: </w:t>
      </w:r>
      <w:hyperlink r:id="rId7" w:history="1">
        <w:r w:rsidRPr="008E3A24">
          <w:rPr>
            <w:rStyle w:val="Hyperlink"/>
            <w:rFonts w:ascii="Tahoma" w:hAnsi="Tahoma" w:cs="Tahoma"/>
            <w:b/>
            <w:szCs w:val="18"/>
          </w:rPr>
          <w:t>purchase.officer@lnmiit.ac.in</w:t>
        </w:r>
      </w:hyperlink>
      <w:r w:rsidRPr="008E3A24">
        <w:rPr>
          <w:rFonts w:ascii="Tahoma" w:hAnsi="Tahoma" w:cs="Tahoma"/>
          <w:b/>
          <w:szCs w:val="18"/>
        </w:rPr>
        <w:t xml:space="preserve"> and password should be sent to Chairman-PCC at the email id: </w:t>
      </w:r>
      <w:hyperlink r:id="rId8" w:history="1">
        <w:r w:rsidRPr="008E3A24">
          <w:rPr>
            <w:rStyle w:val="Hyperlink"/>
            <w:rFonts w:ascii="Tahoma" w:hAnsi="Tahoma" w:cs="Tahoma"/>
            <w:b/>
            <w:szCs w:val="18"/>
          </w:rPr>
          <w:t>chairman.pcc@lnmiit.ac.in</w:t>
        </w:r>
      </w:hyperlink>
      <w:r w:rsidRPr="008E3A24">
        <w:rPr>
          <w:rFonts w:ascii="Tahoma" w:hAnsi="Tahoma" w:cs="Tahoma"/>
          <w:b/>
          <w:szCs w:val="18"/>
        </w:rPr>
        <w:t xml:space="preserve"> .  </w:t>
      </w:r>
    </w:p>
    <w:p w14:paraId="508BCE75" w14:textId="77777777" w:rsidR="00A9202C" w:rsidRPr="008E3A24" w:rsidRDefault="00A9202C" w:rsidP="00A9202C">
      <w:pPr>
        <w:rPr>
          <w:rFonts w:ascii="Tahoma" w:hAnsi="Tahoma" w:cs="Tahoma"/>
          <w:szCs w:val="18"/>
        </w:rPr>
      </w:pPr>
    </w:p>
    <w:p w14:paraId="1E7C520C" w14:textId="77777777" w:rsidR="00A9202C" w:rsidRPr="008E3A24" w:rsidRDefault="00000000" w:rsidP="00A9202C">
      <w:pPr>
        <w:jc w:val="center"/>
        <w:rPr>
          <w:rFonts w:ascii="Tahoma" w:hAnsi="Tahoma" w:cs="Tahoma"/>
          <w:b/>
          <w:szCs w:val="18"/>
        </w:rPr>
      </w:pPr>
      <w:hyperlink r:id="rId9" w:history="1">
        <w:r w:rsidR="00A9202C" w:rsidRPr="008E3A24">
          <w:rPr>
            <w:rStyle w:val="Hyperlink"/>
            <w:rFonts w:ascii="Tahoma" w:hAnsi="Tahoma" w:cs="Tahoma"/>
            <w:b/>
            <w:szCs w:val="18"/>
          </w:rPr>
          <w:t>purchase.officer@lnmiit.ac.in</w:t>
        </w:r>
      </w:hyperlink>
    </w:p>
    <w:p w14:paraId="22644D49" w14:textId="77777777" w:rsidR="00A9202C" w:rsidRPr="008E3A24" w:rsidRDefault="00000000" w:rsidP="00A9202C">
      <w:pPr>
        <w:jc w:val="center"/>
        <w:rPr>
          <w:rFonts w:ascii="Tahoma" w:hAnsi="Tahoma" w:cs="Tahoma"/>
          <w:b/>
          <w:szCs w:val="18"/>
        </w:rPr>
      </w:pPr>
      <w:hyperlink r:id="rId10" w:history="1">
        <w:r w:rsidR="00A9202C" w:rsidRPr="008E3A24">
          <w:rPr>
            <w:rStyle w:val="Hyperlink"/>
            <w:rFonts w:ascii="Tahoma" w:hAnsi="Tahoma" w:cs="Tahoma"/>
            <w:b/>
            <w:szCs w:val="18"/>
          </w:rPr>
          <w:t>chairman.pcc@lnmiit.ac.in</w:t>
        </w:r>
      </w:hyperlink>
    </w:p>
    <w:p w14:paraId="2C3FEDCF" w14:textId="77777777" w:rsidR="005D51B7" w:rsidRPr="008E3A24" w:rsidRDefault="005D51B7" w:rsidP="005D51B7">
      <w:pPr>
        <w:rPr>
          <w:rFonts w:asciiTheme="minorHAnsi" w:hAnsiTheme="minorHAnsi" w:cstheme="minorHAnsi"/>
          <w:sz w:val="24"/>
          <w:szCs w:val="24"/>
        </w:rPr>
      </w:pPr>
    </w:p>
    <w:p w14:paraId="2B92F814" w14:textId="77777777" w:rsidR="009A025F" w:rsidRPr="008E3A24" w:rsidRDefault="009A025F" w:rsidP="005D51B7">
      <w:pPr>
        <w:rPr>
          <w:rFonts w:asciiTheme="minorHAnsi" w:hAnsiTheme="minorHAnsi" w:cstheme="minorHAnsi"/>
          <w:b/>
          <w:sz w:val="24"/>
          <w:szCs w:val="24"/>
        </w:rPr>
      </w:pPr>
    </w:p>
    <w:p w14:paraId="4043D93E" w14:textId="77777777" w:rsidR="005D51B7" w:rsidRPr="008E3A24" w:rsidRDefault="005D51B7" w:rsidP="005D51B7">
      <w:pPr>
        <w:rPr>
          <w:rFonts w:asciiTheme="minorHAnsi" w:hAnsiTheme="minorHAnsi" w:cstheme="minorHAnsi"/>
          <w:b/>
          <w:sz w:val="24"/>
          <w:szCs w:val="24"/>
        </w:rPr>
      </w:pPr>
      <w:r w:rsidRPr="008E3A24">
        <w:rPr>
          <w:rFonts w:asciiTheme="minorHAnsi" w:hAnsiTheme="minorHAnsi" w:cstheme="minorHAnsi"/>
          <w:b/>
          <w:sz w:val="24"/>
          <w:szCs w:val="24"/>
        </w:rPr>
        <w:t>Bid Process:</w:t>
      </w:r>
    </w:p>
    <w:p w14:paraId="05F1E3AD" w14:textId="77777777" w:rsidR="009A025F" w:rsidRPr="008E3A24" w:rsidRDefault="009A025F" w:rsidP="005D51B7">
      <w:pPr>
        <w:rPr>
          <w:rFonts w:asciiTheme="minorHAnsi" w:hAnsiTheme="minorHAnsi" w:cstheme="minorHAnsi"/>
          <w:b/>
          <w:sz w:val="24"/>
          <w:szCs w:val="24"/>
        </w:rPr>
      </w:pPr>
    </w:p>
    <w:p w14:paraId="2BB80BDC" w14:textId="3D5757F7" w:rsidR="005D51B7" w:rsidRPr="008E3A24" w:rsidRDefault="005D51B7" w:rsidP="00D7517C">
      <w:pPr>
        <w:spacing w:after="100" w:afterAutospacing="1"/>
        <w:jc w:val="both"/>
        <w:rPr>
          <w:rFonts w:asciiTheme="minorHAnsi" w:hAnsiTheme="minorHAnsi" w:cstheme="minorHAnsi"/>
          <w:sz w:val="24"/>
          <w:szCs w:val="24"/>
        </w:rPr>
      </w:pPr>
      <w:r w:rsidRPr="008E3A2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8E3A24">
        <w:rPr>
          <w:rFonts w:asciiTheme="minorHAnsi" w:hAnsiTheme="minorHAnsi" w:cstheme="minorHAnsi"/>
          <w:sz w:val="24"/>
          <w:szCs w:val="24"/>
        </w:rPr>
        <w:t>/files</w:t>
      </w:r>
      <w:r w:rsidRPr="008E3A24">
        <w:rPr>
          <w:rFonts w:asciiTheme="minorHAnsi" w:hAnsiTheme="minorHAnsi" w:cstheme="minorHAnsi"/>
          <w:sz w:val="24"/>
          <w:szCs w:val="24"/>
        </w:rPr>
        <w:t>. Both envelopes</w:t>
      </w:r>
      <w:r w:rsidR="00D45794" w:rsidRPr="008E3A24">
        <w:rPr>
          <w:rFonts w:asciiTheme="minorHAnsi" w:hAnsiTheme="minorHAnsi" w:cstheme="minorHAnsi"/>
          <w:sz w:val="24"/>
          <w:szCs w:val="24"/>
        </w:rPr>
        <w:t>/files</w:t>
      </w:r>
      <w:r w:rsidRPr="008E3A24">
        <w:rPr>
          <w:rFonts w:asciiTheme="minorHAnsi" w:hAnsiTheme="minorHAnsi" w:cstheme="minorHAnsi"/>
          <w:sz w:val="24"/>
          <w:szCs w:val="24"/>
        </w:rPr>
        <w:t xml:space="preserve"> should be duly marked as “Technical bid for </w:t>
      </w:r>
      <w:r w:rsidR="00365324" w:rsidRPr="008E3A24">
        <w:rPr>
          <w:rFonts w:asciiTheme="minorHAnsi" w:hAnsiTheme="minorHAnsi" w:cstheme="minorHAnsi"/>
          <w:sz w:val="24"/>
          <w:szCs w:val="24"/>
        </w:rPr>
        <w:t>“</w:t>
      </w:r>
      <w:r w:rsidR="003B036D" w:rsidRPr="008E3A24">
        <w:rPr>
          <w:rFonts w:asciiTheme="minorHAnsi" w:hAnsiTheme="minorHAnsi" w:cstheme="minorHAnsi"/>
          <w:b/>
          <w:sz w:val="24"/>
          <w:szCs w:val="24"/>
        </w:rPr>
        <w:t>P &amp; L</w:t>
      </w:r>
      <w:r w:rsidR="003B036D">
        <w:rPr>
          <w:rFonts w:asciiTheme="minorHAnsi" w:hAnsiTheme="minorHAnsi" w:cstheme="minorHAnsi"/>
          <w:b/>
          <w:sz w:val="24"/>
          <w:szCs w:val="24"/>
        </w:rPr>
        <w:t xml:space="preserve"> </w:t>
      </w:r>
      <w:r w:rsidR="003B036D" w:rsidRPr="003B036D">
        <w:rPr>
          <w:rFonts w:asciiTheme="minorHAnsi" w:hAnsiTheme="minorHAnsi" w:cstheme="minorHAnsi"/>
          <w:b/>
          <w:sz w:val="24"/>
          <w:szCs w:val="24"/>
        </w:rPr>
        <w:t xml:space="preserve">the </w:t>
      </w:r>
      <w:r w:rsidR="003B036D">
        <w:rPr>
          <w:rFonts w:asciiTheme="minorHAnsi" w:hAnsiTheme="minorHAnsi" w:cstheme="minorHAnsi"/>
          <w:b/>
          <w:sz w:val="24"/>
          <w:szCs w:val="24"/>
        </w:rPr>
        <w:t>f</w:t>
      </w:r>
      <w:r w:rsidR="003B036D" w:rsidRPr="003B036D">
        <w:rPr>
          <w:rFonts w:asciiTheme="minorHAnsi" w:hAnsiTheme="minorHAnsi" w:cstheme="minorHAnsi"/>
          <w:b/>
          <w:sz w:val="24"/>
          <w:szCs w:val="24"/>
        </w:rPr>
        <w:t xml:space="preserve">looring </w:t>
      </w:r>
      <w:r w:rsidR="003B036D">
        <w:rPr>
          <w:rFonts w:asciiTheme="minorHAnsi" w:hAnsiTheme="minorHAnsi" w:cstheme="minorHAnsi"/>
          <w:b/>
          <w:sz w:val="24"/>
          <w:szCs w:val="24"/>
        </w:rPr>
        <w:t>s</w:t>
      </w:r>
      <w:r w:rsidR="003B036D" w:rsidRPr="003B036D">
        <w:rPr>
          <w:rFonts w:asciiTheme="minorHAnsi" w:hAnsiTheme="minorHAnsi" w:cstheme="minorHAnsi"/>
          <w:b/>
          <w:sz w:val="24"/>
          <w:szCs w:val="24"/>
        </w:rPr>
        <w:t xml:space="preserve">lab using </w:t>
      </w:r>
      <w:r w:rsidR="003B036D">
        <w:rPr>
          <w:rFonts w:asciiTheme="minorHAnsi" w:hAnsiTheme="minorHAnsi" w:cstheme="minorHAnsi"/>
          <w:b/>
          <w:sz w:val="24"/>
          <w:szCs w:val="24"/>
        </w:rPr>
        <w:t>t</w:t>
      </w:r>
      <w:r w:rsidR="003B036D" w:rsidRPr="003B036D">
        <w:rPr>
          <w:rFonts w:asciiTheme="minorHAnsi" w:hAnsiTheme="minorHAnsi" w:cstheme="minorHAnsi"/>
          <w:b/>
          <w:sz w:val="24"/>
          <w:szCs w:val="24"/>
        </w:rPr>
        <w:t>iles under the Canopy</w:t>
      </w:r>
      <w:r w:rsidRPr="008E3A24">
        <w:rPr>
          <w:rFonts w:asciiTheme="minorHAnsi" w:hAnsiTheme="minorHAnsi" w:cstheme="minorHAnsi"/>
          <w:sz w:val="24"/>
          <w:szCs w:val="24"/>
        </w:rPr>
        <w:t xml:space="preserve">” and “Commercial Bid for </w:t>
      </w:r>
      <w:r w:rsidR="00365324" w:rsidRPr="008E3A24">
        <w:rPr>
          <w:rFonts w:asciiTheme="minorHAnsi" w:hAnsiTheme="minorHAnsi" w:cstheme="minorHAnsi"/>
          <w:sz w:val="24"/>
          <w:szCs w:val="24"/>
        </w:rPr>
        <w:t>“</w:t>
      </w:r>
      <w:r w:rsidR="003B036D" w:rsidRPr="008E3A24">
        <w:rPr>
          <w:rFonts w:asciiTheme="minorHAnsi" w:hAnsiTheme="minorHAnsi" w:cstheme="minorHAnsi"/>
          <w:b/>
          <w:sz w:val="24"/>
          <w:szCs w:val="24"/>
        </w:rPr>
        <w:t>P &amp; L</w:t>
      </w:r>
      <w:r w:rsidR="003B036D">
        <w:rPr>
          <w:rFonts w:asciiTheme="minorHAnsi" w:hAnsiTheme="minorHAnsi" w:cstheme="minorHAnsi"/>
          <w:b/>
          <w:sz w:val="24"/>
          <w:szCs w:val="24"/>
        </w:rPr>
        <w:t xml:space="preserve"> </w:t>
      </w:r>
      <w:r w:rsidR="003B036D" w:rsidRPr="003B036D">
        <w:rPr>
          <w:rFonts w:asciiTheme="minorHAnsi" w:hAnsiTheme="minorHAnsi" w:cstheme="minorHAnsi"/>
          <w:b/>
          <w:sz w:val="24"/>
          <w:szCs w:val="24"/>
        </w:rPr>
        <w:t xml:space="preserve">the </w:t>
      </w:r>
      <w:r w:rsidR="003B036D">
        <w:rPr>
          <w:rFonts w:asciiTheme="minorHAnsi" w:hAnsiTheme="minorHAnsi" w:cstheme="minorHAnsi"/>
          <w:b/>
          <w:sz w:val="24"/>
          <w:szCs w:val="24"/>
        </w:rPr>
        <w:t>f</w:t>
      </w:r>
      <w:r w:rsidR="003B036D" w:rsidRPr="003B036D">
        <w:rPr>
          <w:rFonts w:asciiTheme="minorHAnsi" w:hAnsiTheme="minorHAnsi" w:cstheme="minorHAnsi"/>
          <w:b/>
          <w:sz w:val="24"/>
          <w:szCs w:val="24"/>
        </w:rPr>
        <w:t xml:space="preserve">looring </w:t>
      </w:r>
      <w:r w:rsidR="003B036D">
        <w:rPr>
          <w:rFonts w:asciiTheme="minorHAnsi" w:hAnsiTheme="minorHAnsi" w:cstheme="minorHAnsi"/>
          <w:b/>
          <w:sz w:val="24"/>
          <w:szCs w:val="24"/>
        </w:rPr>
        <w:t>s</w:t>
      </w:r>
      <w:r w:rsidR="003B036D" w:rsidRPr="003B036D">
        <w:rPr>
          <w:rFonts w:asciiTheme="minorHAnsi" w:hAnsiTheme="minorHAnsi" w:cstheme="minorHAnsi"/>
          <w:b/>
          <w:sz w:val="24"/>
          <w:szCs w:val="24"/>
        </w:rPr>
        <w:t xml:space="preserve">lab using </w:t>
      </w:r>
      <w:r w:rsidR="003B036D">
        <w:rPr>
          <w:rFonts w:asciiTheme="minorHAnsi" w:hAnsiTheme="minorHAnsi" w:cstheme="minorHAnsi"/>
          <w:b/>
          <w:sz w:val="24"/>
          <w:szCs w:val="24"/>
        </w:rPr>
        <w:t>t</w:t>
      </w:r>
      <w:r w:rsidR="003B036D" w:rsidRPr="003B036D">
        <w:rPr>
          <w:rFonts w:asciiTheme="minorHAnsi" w:hAnsiTheme="minorHAnsi" w:cstheme="minorHAnsi"/>
          <w:b/>
          <w:sz w:val="24"/>
          <w:szCs w:val="24"/>
        </w:rPr>
        <w:t>iles under the Canopy</w:t>
      </w:r>
      <w:r w:rsidR="00D45794" w:rsidRPr="008E3A24">
        <w:rPr>
          <w:rFonts w:asciiTheme="minorHAnsi" w:hAnsiTheme="minorHAnsi" w:cstheme="minorHAnsi"/>
          <w:b/>
          <w:sz w:val="26"/>
          <w:szCs w:val="22"/>
        </w:rPr>
        <w:t>”</w:t>
      </w:r>
      <w:r w:rsidR="00E634D5" w:rsidRPr="008E3A24">
        <w:rPr>
          <w:rFonts w:asciiTheme="minorHAnsi" w:hAnsiTheme="minorHAnsi" w:cstheme="minorHAnsi"/>
          <w:sz w:val="24"/>
          <w:szCs w:val="24"/>
        </w:rPr>
        <w:t xml:space="preserve"> </w:t>
      </w:r>
      <w:r w:rsidRPr="008E3A24">
        <w:rPr>
          <w:rFonts w:asciiTheme="minorHAnsi" w:hAnsiTheme="minorHAnsi" w:cstheme="minorHAnsi"/>
          <w:sz w:val="24"/>
          <w:szCs w:val="24"/>
        </w:rPr>
        <w:t xml:space="preserve">respectively. Both Envelopes shall be enclosed in a single envelope bearing the heading “Bid for </w:t>
      </w:r>
      <w:r w:rsidR="003B036D" w:rsidRPr="008E3A24">
        <w:rPr>
          <w:rFonts w:asciiTheme="minorHAnsi" w:hAnsiTheme="minorHAnsi" w:cstheme="minorHAnsi"/>
          <w:b/>
          <w:sz w:val="24"/>
          <w:szCs w:val="24"/>
        </w:rPr>
        <w:t>P &amp; L</w:t>
      </w:r>
      <w:r w:rsidR="003B036D">
        <w:rPr>
          <w:rFonts w:asciiTheme="minorHAnsi" w:hAnsiTheme="minorHAnsi" w:cstheme="minorHAnsi"/>
          <w:b/>
          <w:sz w:val="24"/>
          <w:szCs w:val="24"/>
        </w:rPr>
        <w:t xml:space="preserve"> </w:t>
      </w:r>
      <w:r w:rsidR="003B036D" w:rsidRPr="003B036D">
        <w:rPr>
          <w:rFonts w:asciiTheme="minorHAnsi" w:hAnsiTheme="minorHAnsi" w:cstheme="minorHAnsi"/>
          <w:b/>
          <w:sz w:val="24"/>
          <w:szCs w:val="24"/>
        </w:rPr>
        <w:t xml:space="preserve">the </w:t>
      </w:r>
      <w:r w:rsidR="003B036D">
        <w:rPr>
          <w:rFonts w:asciiTheme="minorHAnsi" w:hAnsiTheme="minorHAnsi" w:cstheme="minorHAnsi"/>
          <w:b/>
          <w:sz w:val="24"/>
          <w:szCs w:val="24"/>
        </w:rPr>
        <w:t>f</w:t>
      </w:r>
      <w:r w:rsidR="003B036D" w:rsidRPr="003B036D">
        <w:rPr>
          <w:rFonts w:asciiTheme="minorHAnsi" w:hAnsiTheme="minorHAnsi" w:cstheme="minorHAnsi"/>
          <w:b/>
          <w:sz w:val="24"/>
          <w:szCs w:val="24"/>
        </w:rPr>
        <w:t xml:space="preserve">looring </w:t>
      </w:r>
      <w:r w:rsidR="003B036D">
        <w:rPr>
          <w:rFonts w:asciiTheme="minorHAnsi" w:hAnsiTheme="minorHAnsi" w:cstheme="minorHAnsi"/>
          <w:b/>
          <w:sz w:val="24"/>
          <w:szCs w:val="24"/>
        </w:rPr>
        <w:t>s</w:t>
      </w:r>
      <w:r w:rsidR="003B036D" w:rsidRPr="003B036D">
        <w:rPr>
          <w:rFonts w:asciiTheme="minorHAnsi" w:hAnsiTheme="minorHAnsi" w:cstheme="minorHAnsi"/>
          <w:b/>
          <w:sz w:val="24"/>
          <w:szCs w:val="24"/>
        </w:rPr>
        <w:t xml:space="preserve">lab using </w:t>
      </w:r>
      <w:r w:rsidR="003B036D">
        <w:rPr>
          <w:rFonts w:asciiTheme="minorHAnsi" w:hAnsiTheme="minorHAnsi" w:cstheme="minorHAnsi"/>
          <w:b/>
          <w:sz w:val="24"/>
          <w:szCs w:val="24"/>
        </w:rPr>
        <w:t>t</w:t>
      </w:r>
      <w:r w:rsidR="003B036D" w:rsidRPr="003B036D">
        <w:rPr>
          <w:rFonts w:asciiTheme="minorHAnsi" w:hAnsiTheme="minorHAnsi" w:cstheme="minorHAnsi"/>
          <w:b/>
          <w:sz w:val="24"/>
          <w:szCs w:val="24"/>
        </w:rPr>
        <w:t>iles under the Canopy</w:t>
      </w:r>
      <w:r w:rsidR="00D45794" w:rsidRPr="008E3A24">
        <w:rPr>
          <w:rFonts w:asciiTheme="minorHAnsi" w:hAnsiTheme="minorHAnsi" w:cstheme="minorHAnsi"/>
          <w:b/>
          <w:sz w:val="26"/>
          <w:szCs w:val="22"/>
        </w:rPr>
        <w:t>”</w:t>
      </w:r>
      <w:r w:rsidRPr="008E3A2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EABD09C" w14:textId="77777777" w:rsidR="00673140" w:rsidRPr="008E3A24" w:rsidRDefault="00673140">
      <w:pPr>
        <w:rPr>
          <w:rFonts w:asciiTheme="minorHAnsi" w:hAnsiTheme="minorHAnsi" w:cstheme="minorHAnsi"/>
          <w:b/>
          <w:sz w:val="24"/>
          <w:szCs w:val="24"/>
          <w:u w:val="single"/>
        </w:rPr>
      </w:pPr>
      <w:r w:rsidRPr="008E3A24">
        <w:rPr>
          <w:rFonts w:asciiTheme="minorHAnsi" w:hAnsiTheme="minorHAnsi" w:cstheme="minorHAnsi"/>
          <w:b/>
          <w:sz w:val="24"/>
          <w:szCs w:val="24"/>
          <w:u w:val="single"/>
        </w:rPr>
        <w:br w:type="page"/>
      </w:r>
    </w:p>
    <w:p w14:paraId="306EDAC6" w14:textId="77777777" w:rsidR="00D91EDB" w:rsidRPr="008E3A24" w:rsidRDefault="008E2E6F" w:rsidP="005D51B7">
      <w:pPr>
        <w:spacing w:before="240"/>
        <w:rPr>
          <w:rFonts w:asciiTheme="minorHAnsi" w:hAnsiTheme="minorHAnsi" w:cstheme="minorHAnsi"/>
          <w:b/>
          <w:sz w:val="24"/>
          <w:szCs w:val="24"/>
          <w:u w:val="single"/>
        </w:rPr>
      </w:pPr>
      <w:r w:rsidRPr="008E3A24">
        <w:rPr>
          <w:rFonts w:asciiTheme="minorHAnsi" w:hAnsiTheme="minorHAnsi" w:cstheme="minorHAnsi"/>
          <w:b/>
          <w:sz w:val="24"/>
          <w:szCs w:val="24"/>
          <w:u w:val="single"/>
        </w:rPr>
        <w:lastRenderedPageBreak/>
        <w:t>Technical Bid:</w:t>
      </w:r>
      <w:r w:rsidR="004618C1" w:rsidRPr="008E3A24">
        <w:rPr>
          <w:rFonts w:asciiTheme="minorHAnsi" w:hAnsiTheme="minorHAnsi" w:cstheme="minorHAnsi"/>
          <w:b/>
          <w:sz w:val="24"/>
          <w:szCs w:val="24"/>
          <w:u w:val="single"/>
        </w:rPr>
        <w:t xml:space="preserve"> </w:t>
      </w:r>
      <w:r w:rsidR="004618C1" w:rsidRPr="008E3A24">
        <w:rPr>
          <w:rFonts w:asciiTheme="minorHAnsi" w:hAnsiTheme="minorHAnsi" w:cstheme="minorHAnsi"/>
          <w:i/>
          <w:sz w:val="24"/>
          <w:szCs w:val="24"/>
          <w:u w:val="single"/>
        </w:rPr>
        <w:t xml:space="preserve">(in </w:t>
      </w:r>
      <w:r w:rsidR="003123E5" w:rsidRPr="008E3A24">
        <w:rPr>
          <w:rFonts w:asciiTheme="minorHAnsi" w:hAnsiTheme="minorHAnsi" w:cstheme="minorHAnsi"/>
          <w:i/>
          <w:sz w:val="24"/>
          <w:szCs w:val="24"/>
          <w:u w:val="single"/>
        </w:rPr>
        <w:t xml:space="preserve">a </w:t>
      </w:r>
      <w:r w:rsidR="004618C1" w:rsidRPr="008E3A24">
        <w:rPr>
          <w:rFonts w:asciiTheme="minorHAnsi" w:hAnsiTheme="minorHAnsi" w:cstheme="minorHAnsi"/>
          <w:i/>
          <w:sz w:val="24"/>
          <w:szCs w:val="24"/>
          <w:u w:val="single"/>
        </w:rPr>
        <w:t>separate sealed envelope)</w:t>
      </w:r>
    </w:p>
    <w:p w14:paraId="27CB9933" w14:textId="77777777" w:rsidR="00726EF8" w:rsidRPr="008E3A24" w:rsidRDefault="000E4391" w:rsidP="00B14CD3">
      <w:pPr>
        <w:rPr>
          <w:rFonts w:asciiTheme="minorHAnsi" w:eastAsia="Arial" w:hAnsiTheme="minorHAnsi" w:cstheme="minorHAnsi"/>
          <w:sz w:val="24"/>
          <w:szCs w:val="24"/>
        </w:rPr>
      </w:pPr>
      <w:r w:rsidRPr="008E3A24">
        <w:rPr>
          <w:rFonts w:asciiTheme="minorHAnsi" w:eastAsia="Arial" w:hAnsiTheme="minorHAnsi" w:cstheme="minorHAnsi"/>
          <w:spacing w:val="5"/>
          <w:sz w:val="24"/>
          <w:szCs w:val="24"/>
        </w:rPr>
        <w:t>W</w:t>
      </w:r>
      <w:r w:rsidRPr="008E3A24">
        <w:rPr>
          <w:rFonts w:asciiTheme="minorHAnsi" w:eastAsia="Arial" w:hAnsiTheme="minorHAnsi" w:cstheme="minorHAnsi"/>
          <w:spacing w:val="-3"/>
          <w:sz w:val="24"/>
          <w:szCs w:val="24"/>
        </w:rPr>
        <w:t>h</w:t>
      </w:r>
      <w:r w:rsidRPr="008E3A24">
        <w:rPr>
          <w:rFonts w:asciiTheme="minorHAnsi" w:eastAsia="Arial" w:hAnsiTheme="minorHAnsi" w:cstheme="minorHAnsi"/>
          <w:spacing w:val="-1"/>
          <w:sz w:val="24"/>
          <w:szCs w:val="24"/>
        </w:rPr>
        <w:t>il</w:t>
      </w:r>
      <w:r w:rsidRPr="008E3A24">
        <w:rPr>
          <w:rFonts w:asciiTheme="minorHAnsi" w:eastAsia="Arial" w:hAnsiTheme="minorHAnsi" w:cstheme="minorHAnsi"/>
          <w:sz w:val="24"/>
          <w:szCs w:val="24"/>
        </w:rPr>
        <w:t>e</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z w:val="24"/>
          <w:szCs w:val="24"/>
        </w:rPr>
        <w:t>su</w:t>
      </w:r>
      <w:r w:rsidRPr="008E3A24">
        <w:rPr>
          <w:rFonts w:asciiTheme="minorHAnsi" w:eastAsia="Arial" w:hAnsiTheme="minorHAnsi" w:cstheme="minorHAnsi"/>
          <w:spacing w:val="-3"/>
          <w:sz w:val="24"/>
          <w:szCs w:val="24"/>
        </w:rPr>
        <w:t>b</w:t>
      </w:r>
      <w:r w:rsidRPr="008E3A24">
        <w:rPr>
          <w:rFonts w:asciiTheme="minorHAnsi" w:eastAsia="Arial" w:hAnsiTheme="minorHAnsi" w:cstheme="minorHAnsi"/>
          <w:spacing w:val="1"/>
          <w:sz w:val="24"/>
          <w:szCs w:val="24"/>
        </w:rPr>
        <w:t>m</w:t>
      </w:r>
      <w:r w:rsidRPr="008E3A24">
        <w:rPr>
          <w:rFonts w:asciiTheme="minorHAnsi" w:eastAsia="Arial" w:hAnsiTheme="minorHAnsi" w:cstheme="minorHAnsi"/>
          <w:spacing w:val="-1"/>
          <w:sz w:val="24"/>
          <w:szCs w:val="24"/>
        </w:rPr>
        <w:t>it</w:t>
      </w:r>
      <w:r w:rsidRPr="008E3A24">
        <w:rPr>
          <w:rFonts w:asciiTheme="minorHAnsi" w:eastAsia="Arial" w:hAnsiTheme="minorHAnsi" w:cstheme="minorHAnsi"/>
          <w:spacing w:val="1"/>
          <w:sz w:val="24"/>
          <w:szCs w:val="24"/>
        </w:rPr>
        <w:t>t</w:t>
      </w:r>
      <w:r w:rsidRPr="008E3A24">
        <w:rPr>
          <w:rFonts w:asciiTheme="minorHAnsi" w:eastAsia="Arial" w:hAnsiTheme="minorHAnsi" w:cstheme="minorHAnsi"/>
          <w:spacing w:val="-1"/>
          <w:sz w:val="24"/>
          <w:szCs w:val="24"/>
        </w:rPr>
        <w:t>i</w:t>
      </w:r>
      <w:r w:rsidRPr="008E3A24">
        <w:rPr>
          <w:rFonts w:asciiTheme="minorHAnsi" w:eastAsia="Arial" w:hAnsiTheme="minorHAnsi" w:cstheme="minorHAnsi"/>
          <w:sz w:val="24"/>
          <w:szCs w:val="24"/>
        </w:rPr>
        <w:t>ng</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pacing w:val="2"/>
          <w:sz w:val="24"/>
          <w:szCs w:val="24"/>
        </w:rPr>
        <w:t>q</w:t>
      </w:r>
      <w:r w:rsidRPr="008E3A24">
        <w:rPr>
          <w:rFonts w:asciiTheme="minorHAnsi" w:eastAsia="Arial" w:hAnsiTheme="minorHAnsi" w:cstheme="minorHAnsi"/>
          <w:sz w:val="24"/>
          <w:szCs w:val="24"/>
        </w:rPr>
        <w:t>u</w:t>
      </w:r>
      <w:r w:rsidRPr="008E3A24">
        <w:rPr>
          <w:rFonts w:asciiTheme="minorHAnsi" w:eastAsia="Arial" w:hAnsiTheme="minorHAnsi" w:cstheme="minorHAnsi"/>
          <w:spacing w:val="-1"/>
          <w:sz w:val="24"/>
          <w:szCs w:val="24"/>
        </w:rPr>
        <w:t>o</w:t>
      </w:r>
      <w:r w:rsidRPr="008E3A24">
        <w:rPr>
          <w:rFonts w:asciiTheme="minorHAnsi" w:eastAsia="Arial" w:hAnsiTheme="minorHAnsi" w:cstheme="minorHAnsi"/>
          <w:spacing w:val="1"/>
          <w:sz w:val="24"/>
          <w:szCs w:val="24"/>
        </w:rPr>
        <w:t>t</w:t>
      </w:r>
      <w:r w:rsidRPr="008E3A24">
        <w:rPr>
          <w:rFonts w:asciiTheme="minorHAnsi" w:eastAsia="Arial" w:hAnsiTheme="minorHAnsi" w:cstheme="minorHAnsi"/>
          <w:spacing w:val="-3"/>
          <w:sz w:val="24"/>
          <w:szCs w:val="24"/>
        </w:rPr>
        <w:t>a</w:t>
      </w:r>
      <w:r w:rsidRPr="008E3A24">
        <w:rPr>
          <w:rFonts w:asciiTheme="minorHAnsi" w:eastAsia="Arial" w:hAnsiTheme="minorHAnsi" w:cstheme="minorHAnsi"/>
          <w:spacing w:val="1"/>
          <w:sz w:val="24"/>
          <w:szCs w:val="24"/>
        </w:rPr>
        <w:t>t</w:t>
      </w:r>
      <w:r w:rsidRPr="008E3A24">
        <w:rPr>
          <w:rFonts w:asciiTheme="minorHAnsi" w:eastAsia="Arial" w:hAnsiTheme="minorHAnsi" w:cstheme="minorHAnsi"/>
          <w:spacing w:val="-3"/>
          <w:sz w:val="24"/>
          <w:szCs w:val="24"/>
        </w:rPr>
        <w:t>i</w:t>
      </w:r>
      <w:r w:rsidRPr="008E3A24">
        <w:rPr>
          <w:rFonts w:asciiTheme="minorHAnsi" w:eastAsia="Arial" w:hAnsiTheme="minorHAnsi" w:cstheme="minorHAnsi"/>
          <w:sz w:val="24"/>
          <w:szCs w:val="24"/>
        </w:rPr>
        <w:t>o</w:t>
      </w:r>
      <w:r w:rsidRPr="008E3A24">
        <w:rPr>
          <w:rFonts w:asciiTheme="minorHAnsi" w:eastAsia="Arial" w:hAnsiTheme="minorHAnsi" w:cstheme="minorHAnsi"/>
          <w:spacing w:val="-1"/>
          <w:sz w:val="24"/>
          <w:szCs w:val="24"/>
        </w:rPr>
        <w:t>n</w:t>
      </w:r>
      <w:r w:rsidRPr="008E3A24">
        <w:rPr>
          <w:rFonts w:asciiTheme="minorHAnsi" w:eastAsia="Arial" w:hAnsiTheme="minorHAnsi" w:cstheme="minorHAnsi"/>
          <w:sz w:val="24"/>
          <w:szCs w:val="24"/>
        </w:rPr>
        <w:t>s</w:t>
      </w:r>
      <w:r w:rsidR="00753F39" w:rsidRPr="008E3A24">
        <w:rPr>
          <w:rFonts w:asciiTheme="minorHAnsi" w:eastAsia="Arial" w:hAnsiTheme="minorHAnsi" w:cstheme="minorHAnsi"/>
          <w:sz w:val="24"/>
          <w:szCs w:val="24"/>
        </w:rPr>
        <w:t>,</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pacing w:val="1"/>
          <w:sz w:val="24"/>
          <w:szCs w:val="24"/>
        </w:rPr>
        <w:t>t</w:t>
      </w:r>
      <w:r w:rsidRPr="008E3A24">
        <w:rPr>
          <w:rFonts w:asciiTheme="minorHAnsi" w:eastAsia="Arial" w:hAnsiTheme="minorHAnsi" w:cstheme="minorHAnsi"/>
          <w:sz w:val="24"/>
          <w:szCs w:val="24"/>
        </w:rPr>
        <w:t>he</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pacing w:val="3"/>
          <w:sz w:val="24"/>
          <w:szCs w:val="24"/>
        </w:rPr>
        <w:t>f</w:t>
      </w:r>
      <w:r w:rsidRPr="008E3A24">
        <w:rPr>
          <w:rFonts w:asciiTheme="minorHAnsi" w:eastAsia="Arial" w:hAnsiTheme="minorHAnsi" w:cstheme="minorHAnsi"/>
          <w:sz w:val="24"/>
          <w:szCs w:val="24"/>
        </w:rPr>
        <w:t>o</w:t>
      </w:r>
      <w:r w:rsidRPr="008E3A24">
        <w:rPr>
          <w:rFonts w:asciiTheme="minorHAnsi" w:eastAsia="Arial" w:hAnsiTheme="minorHAnsi" w:cstheme="minorHAnsi"/>
          <w:spacing w:val="-1"/>
          <w:sz w:val="24"/>
          <w:szCs w:val="24"/>
        </w:rPr>
        <w:t>ll</w:t>
      </w:r>
      <w:r w:rsidRPr="008E3A24">
        <w:rPr>
          <w:rFonts w:asciiTheme="minorHAnsi" w:eastAsia="Arial" w:hAnsiTheme="minorHAnsi" w:cstheme="minorHAnsi"/>
          <w:sz w:val="24"/>
          <w:szCs w:val="24"/>
        </w:rPr>
        <w:t>o</w:t>
      </w:r>
      <w:r w:rsidRPr="008E3A24">
        <w:rPr>
          <w:rFonts w:asciiTheme="minorHAnsi" w:eastAsia="Arial" w:hAnsiTheme="minorHAnsi" w:cstheme="minorHAnsi"/>
          <w:spacing w:val="-4"/>
          <w:sz w:val="24"/>
          <w:szCs w:val="24"/>
        </w:rPr>
        <w:t>w</w:t>
      </w:r>
      <w:r w:rsidRPr="008E3A24">
        <w:rPr>
          <w:rFonts w:asciiTheme="minorHAnsi" w:eastAsia="Arial" w:hAnsiTheme="minorHAnsi" w:cstheme="minorHAnsi"/>
          <w:spacing w:val="-1"/>
          <w:sz w:val="24"/>
          <w:szCs w:val="24"/>
        </w:rPr>
        <w:t>i</w:t>
      </w:r>
      <w:r w:rsidRPr="008E3A24">
        <w:rPr>
          <w:rFonts w:asciiTheme="minorHAnsi" w:eastAsia="Arial" w:hAnsiTheme="minorHAnsi" w:cstheme="minorHAnsi"/>
          <w:sz w:val="24"/>
          <w:szCs w:val="24"/>
        </w:rPr>
        <w:t>ng</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z w:val="24"/>
          <w:szCs w:val="24"/>
        </w:rPr>
        <w:t>proce</w:t>
      </w:r>
      <w:r w:rsidRPr="008E3A24">
        <w:rPr>
          <w:rFonts w:asciiTheme="minorHAnsi" w:eastAsia="Arial" w:hAnsiTheme="minorHAnsi" w:cstheme="minorHAnsi"/>
          <w:spacing w:val="-3"/>
          <w:sz w:val="24"/>
          <w:szCs w:val="24"/>
        </w:rPr>
        <w:t>d</w:t>
      </w:r>
      <w:r w:rsidRPr="008E3A24">
        <w:rPr>
          <w:rFonts w:asciiTheme="minorHAnsi" w:eastAsia="Arial" w:hAnsiTheme="minorHAnsi" w:cstheme="minorHAnsi"/>
          <w:sz w:val="24"/>
          <w:szCs w:val="24"/>
        </w:rPr>
        <w:t>ure</w:t>
      </w:r>
      <w:r w:rsidR="00753F39" w:rsidRPr="008E3A24">
        <w:rPr>
          <w:rFonts w:asciiTheme="minorHAnsi" w:eastAsia="Arial" w:hAnsiTheme="minorHAnsi" w:cstheme="minorHAnsi"/>
          <w:sz w:val="24"/>
          <w:szCs w:val="24"/>
        </w:rPr>
        <w:t>/</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pacing w:val="3"/>
          <w:sz w:val="24"/>
          <w:szCs w:val="24"/>
        </w:rPr>
        <w:t>f</w:t>
      </w:r>
      <w:r w:rsidRPr="008E3A24">
        <w:rPr>
          <w:rFonts w:asciiTheme="minorHAnsi" w:eastAsia="Arial" w:hAnsiTheme="minorHAnsi" w:cstheme="minorHAnsi"/>
          <w:spacing w:val="-3"/>
          <w:sz w:val="24"/>
          <w:szCs w:val="24"/>
        </w:rPr>
        <w:t>o</w:t>
      </w:r>
      <w:r w:rsidRPr="008E3A24">
        <w:rPr>
          <w:rFonts w:asciiTheme="minorHAnsi" w:eastAsia="Arial" w:hAnsiTheme="minorHAnsi" w:cstheme="minorHAnsi"/>
          <w:spacing w:val="-2"/>
          <w:sz w:val="24"/>
          <w:szCs w:val="24"/>
        </w:rPr>
        <w:t>r</w:t>
      </w:r>
      <w:r w:rsidRPr="008E3A24">
        <w:rPr>
          <w:rFonts w:asciiTheme="minorHAnsi" w:eastAsia="Arial" w:hAnsiTheme="minorHAnsi" w:cstheme="minorHAnsi"/>
          <w:spacing w:val="1"/>
          <w:sz w:val="24"/>
          <w:szCs w:val="24"/>
        </w:rPr>
        <w:t>m</w:t>
      </w:r>
      <w:r w:rsidRPr="008E3A24">
        <w:rPr>
          <w:rFonts w:asciiTheme="minorHAnsi" w:eastAsia="Arial" w:hAnsiTheme="minorHAnsi" w:cstheme="minorHAnsi"/>
          <w:sz w:val="24"/>
          <w:szCs w:val="24"/>
        </w:rPr>
        <w:t>a</w:t>
      </w:r>
      <w:r w:rsidRPr="008E3A24">
        <w:rPr>
          <w:rFonts w:asciiTheme="minorHAnsi" w:eastAsia="Arial" w:hAnsiTheme="minorHAnsi" w:cstheme="minorHAnsi"/>
          <w:spacing w:val="-1"/>
          <w:sz w:val="24"/>
          <w:szCs w:val="24"/>
        </w:rPr>
        <w:t>li</w:t>
      </w:r>
      <w:r w:rsidRPr="008E3A24">
        <w:rPr>
          <w:rFonts w:asciiTheme="minorHAnsi" w:eastAsia="Arial" w:hAnsiTheme="minorHAnsi" w:cstheme="minorHAnsi"/>
          <w:spacing w:val="1"/>
          <w:sz w:val="24"/>
          <w:szCs w:val="24"/>
        </w:rPr>
        <w:t>t</w:t>
      </w:r>
      <w:r w:rsidRPr="008E3A24">
        <w:rPr>
          <w:rFonts w:asciiTheme="minorHAnsi" w:eastAsia="Arial" w:hAnsiTheme="minorHAnsi" w:cstheme="minorHAnsi"/>
          <w:spacing w:val="-1"/>
          <w:sz w:val="24"/>
          <w:szCs w:val="24"/>
        </w:rPr>
        <w:t>i</w:t>
      </w:r>
      <w:r w:rsidRPr="008E3A24">
        <w:rPr>
          <w:rFonts w:asciiTheme="minorHAnsi" w:eastAsia="Arial" w:hAnsiTheme="minorHAnsi" w:cstheme="minorHAnsi"/>
          <w:sz w:val="24"/>
          <w:szCs w:val="24"/>
        </w:rPr>
        <w:t>es</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z w:val="24"/>
          <w:szCs w:val="24"/>
        </w:rPr>
        <w:t>a</w:t>
      </w:r>
      <w:r w:rsidRPr="008E3A24">
        <w:rPr>
          <w:rFonts w:asciiTheme="minorHAnsi" w:eastAsia="Arial" w:hAnsiTheme="minorHAnsi" w:cstheme="minorHAnsi"/>
          <w:spacing w:val="-1"/>
          <w:sz w:val="24"/>
          <w:szCs w:val="24"/>
        </w:rPr>
        <w:t>n</w:t>
      </w:r>
      <w:r w:rsidRPr="008E3A24">
        <w:rPr>
          <w:rFonts w:asciiTheme="minorHAnsi" w:eastAsia="Arial" w:hAnsiTheme="minorHAnsi" w:cstheme="minorHAnsi"/>
          <w:sz w:val="24"/>
          <w:szCs w:val="24"/>
        </w:rPr>
        <w:t>d</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z w:val="24"/>
          <w:szCs w:val="24"/>
        </w:rPr>
        <w:t>co</w:t>
      </w:r>
      <w:r w:rsidRPr="008E3A24">
        <w:rPr>
          <w:rFonts w:asciiTheme="minorHAnsi" w:eastAsia="Arial" w:hAnsiTheme="minorHAnsi" w:cstheme="minorHAnsi"/>
          <w:spacing w:val="-1"/>
          <w:sz w:val="24"/>
          <w:szCs w:val="24"/>
        </w:rPr>
        <w:t>n</w:t>
      </w:r>
      <w:r w:rsidRPr="008E3A24">
        <w:rPr>
          <w:rFonts w:asciiTheme="minorHAnsi" w:eastAsia="Arial" w:hAnsiTheme="minorHAnsi" w:cstheme="minorHAnsi"/>
          <w:spacing w:val="-3"/>
          <w:sz w:val="24"/>
          <w:szCs w:val="24"/>
        </w:rPr>
        <w:t>d</w:t>
      </w:r>
      <w:r w:rsidRPr="008E3A24">
        <w:rPr>
          <w:rFonts w:asciiTheme="minorHAnsi" w:eastAsia="Arial" w:hAnsiTheme="minorHAnsi" w:cstheme="minorHAnsi"/>
          <w:spacing w:val="-1"/>
          <w:sz w:val="24"/>
          <w:szCs w:val="24"/>
        </w:rPr>
        <w:t>i</w:t>
      </w:r>
      <w:r w:rsidRPr="008E3A24">
        <w:rPr>
          <w:rFonts w:asciiTheme="minorHAnsi" w:eastAsia="Arial" w:hAnsiTheme="minorHAnsi" w:cstheme="minorHAnsi"/>
          <w:spacing w:val="1"/>
          <w:sz w:val="24"/>
          <w:szCs w:val="24"/>
        </w:rPr>
        <w:t>t</w:t>
      </w:r>
      <w:r w:rsidRPr="008E3A24">
        <w:rPr>
          <w:rFonts w:asciiTheme="minorHAnsi" w:eastAsia="Arial" w:hAnsiTheme="minorHAnsi" w:cstheme="minorHAnsi"/>
          <w:spacing w:val="-1"/>
          <w:sz w:val="24"/>
          <w:szCs w:val="24"/>
        </w:rPr>
        <w:t>i</w:t>
      </w:r>
      <w:r w:rsidRPr="008E3A24">
        <w:rPr>
          <w:rFonts w:asciiTheme="minorHAnsi" w:eastAsia="Arial" w:hAnsiTheme="minorHAnsi" w:cstheme="minorHAnsi"/>
          <w:sz w:val="24"/>
          <w:szCs w:val="24"/>
        </w:rPr>
        <w:t>o</w:t>
      </w:r>
      <w:r w:rsidRPr="008E3A24">
        <w:rPr>
          <w:rFonts w:asciiTheme="minorHAnsi" w:eastAsia="Arial" w:hAnsiTheme="minorHAnsi" w:cstheme="minorHAnsi"/>
          <w:spacing w:val="-1"/>
          <w:sz w:val="24"/>
          <w:szCs w:val="24"/>
        </w:rPr>
        <w:t>n</w:t>
      </w:r>
      <w:r w:rsidRPr="008E3A24">
        <w:rPr>
          <w:rFonts w:asciiTheme="minorHAnsi" w:eastAsia="Arial" w:hAnsiTheme="minorHAnsi" w:cstheme="minorHAnsi"/>
          <w:sz w:val="24"/>
          <w:szCs w:val="24"/>
        </w:rPr>
        <w:t>s</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pacing w:val="1"/>
          <w:sz w:val="24"/>
          <w:szCs w:val="24"/>
        </w:rPr>
        <w:t>m</w:t>
      </w:r>
      <w:r w:rsidRPr="008E3A24">
        <w:rPr>
          <w:rFonts w:asciiTheme="minorHAnsi" w:eastAsia="Arial" w:hAnsiTheme="minorHAnsi" w:cstheme="minorHAnsi"/>
          <w:sz w:val="24"/>
          <w:szCs w:val="24"/>
        </w:rPr>
        <w:t>ay</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pacing w:val="2"/>
          <w:sz w:val="24"/>
          <w:szCs w:val="24"/>
        </w:rPr>
        <w:t>k</w:t>
      </w:r>
      <w:r w:rsidRPr="008E3A24">
        <w:rPr>
          <w:rFonts w:asciiTheme="minorHAnsi" w:eastAsia="Arial" w:hAnsiTheme="minorHAnsi" w:cstheme="minorHAnsi"/>
          <w:spacing w:val="-1"/>
          <w:sz w:val="24"/>
          <w:szCs w:val="24"/>
        </w:rPr>
        <w:t>i</w:t>
      </w:r>
      <w:r w:rsidRPr="008E3A24">
        <w:rPr>
          <w:rFonts w:asciiTheme="minorHAnsi" w:eastAsia="Arial" w:hAnsiTheme="minorHAnsi" w:cstheme="minorHAnsi"/>
          <w:sz w:val="24"/>
          <w:szCs w:val="24"/>
        </w:rPr>
        <w:t>n</w:t>
      </w:r>
      <w:r w:rsidRPr="008E3A24">
        <w:rPr>
          <w:rFonts w:asciiTheme="minorHAnsi" w:eastAsia="Arial" w:hAnsiTheme="minorHAnsi" w:cstheme="minorHAnsi"/>
          <w:spacing w:val="-1"/>
          <w:sz w:val="24"/>
          <w:szCs w:val="24"/>
        </w:rPr>
        <w:t>dl</w:t>
      </w:r>
      <w:r w:rsidRPr="008E3A24">
        <w:rPr>
          <w:rFonts w:asciiTheme="minorHAnsi" w:eastAsia="Arial" w:hAnsiTheme="minorHAnsi" w:cstheme="minorHAnsi"/>
          <w:sz w:val="24"/>
          <w:szCs w:val="24"/>
        </w:rPr>
        <w:t>y</w:t>
      </w:r>
      <w:r w:rsidR="004F0F1A" w:rsidRPr="008E3A24">
        <w:rPr>
          <w:rFonts w:asciiTheme="minorHAnsi" w:eastAsia="Arial" w:hAnsiTheme="minorHAnsi" w:cstheme="minorHAnsi"/>
          <w:sz w:val="24"/>
          <w:szCs w:val="24"/>
        </w:rPr>
        <w:t xml:space="preserve"> </w:t>
      </w:r>
      <w:r w:rsidRPr="008E3A24">
        <w:rPr>
          <w:rFonts w:asciiTheme="minorHAnsi" w:eastAsia="Arial" w:hAnsiTheme="minorHAnsi" w:cstheme="minorHAnsi"/>
          <w:sz w:val="24"/>
          <w:szCs w:val="24"/>
        </w:rPr>
        <w:t>be a</w:t>
      </w:r>
      <w:r w:rsidRPr="008E3A24">
        <w:rPr>
          <w:rFonts w:asciiTheme="minorHAnsi" w:eastAsia="Arial" w:hAnsiTheme="minorHAnsi" w:cstheme="minorHAnsi"/>
          <w:spacing w:val="-1"/>
          <w:sz w:val="24"/>
          <w:szCs w:val="24"/>
        </w:rPr>
        <w:t>d</w:t>
      </w:r>
      <w:r w:rsidRPr="008E3A24">
        <w:rPr>
          <w:rFonts w:asciiTheme="minorHAnsi" w:eastAsia="Arial" w:hAnsiTheme="minorHAnsi" w:cstheme="minorHAnsi"/>
          <w:sz w:val="24"/>
          <w:szCs w:val="24"/>
        </w:rPr>
        <w:t>h</w:t>
      </w:r>
      <w:r w:rsidRPr="008E3A24">
        <w:rPr>
          <w:rFonts w:asciiTheme="minorHAnsi" w:eastAsia="Arial" w:hAnsiTheme="minorHAnsi" w:cstheme="minorHAnsi"/>
          <w:spacing w:val="-1"/>
          <w:sz w:val="24"/>
          <w:szCs w:val="24"/>
        </w:rPr>
        <w:t>e</w:t>
      </w:r>
      <w:r w:rsidRPr="008E3A24">
        <w:rPr>
          <w:rFonts w:asciiTheme="minorHAnsi" w:eastAsia="Arial" w:hAnsiTheme="minorHAnsi" w:cstheme="minorHAnsi"/>
          <w:spacing w:val="1"/>
          <w:sz w:val="24"/>
          <w:szCs w:val="24"/>
        </w:rPr>
        <w:t>r</w:t>
      </w:r>
      <w:r w:rsidRPr="008E3A24">
        <w:rPr>
          <w:rFonts w:asciiTheme="minorHAnsi" w:eastAsia="Arial" w:hAnsiTheme="minorHAnsi" w:cstheme="minorHAnsi"/>
          <w:sz w:val="24"/>
          <w:szCs w:val="24"/>
        </w:rPr>
        <w:t>e</w:t>
      </w:r>
      <w:r w:rsidRPr="008E3A24">
        <w:rPr>
          <w:rFonts w:asciiTheme="minorHAnsi" w:eastAsia="Arial" w:hAnsiTheme="minorHAnsi" w:cstheme="minorHAnsi"/>
          <w:spacing w:val="-1"/>
          <w:sz w:val="24"/>
          <w:szCs w:val="24"/>
        </w:rPr>
        <w:t>d</w:t>
      </w:r>
      <w:r w:rsidRPr="008E3A24">
        <w:rPr>
          <w:rFonts w:asciiTheme="minorHAnsi" w:eastAsia="Arial" w:hAnsiTheme="minorHAnsi" w:cstheme="minorHAnsi"/>
          <w:sz w:val="24"/>
          <w:szCs w:val="24"/>
        </w:rPr>
        <w:t>.</w:t>
      </w:r>
    </w:p>
    <w:p w14:paraId="48C10701" w14:textId="77777777" w:rsidR="00E0056C" w:rsidRPr="008E3A24" w:rsidRDefault="00E0056C" w:rsidP="00C667DC">
      <w:pPr>
        <w:pStyle w:val="ListParagraph"/>
        <w:numPr>
          <w:ilvl w:val="0"/>
          <w:numId w:val="2"/>
        </w:numPr>
        <w:rPr>
          <w:rFonts w:asciiTheme="minorHAnsi" w:eastAsia="Arial" w:hAnsiTheme="minorHAnsi" w:cstheme="minorHAnsi"/>
          <w:spacing w:val="2"/>
          <w:sz w:val="24"/>
          <w:szCs w:val="24"/>
        </w:rPr>
      </w:pPr>
      <w:r w:rsidRPr="008E3A24">
        <w:rPr>
          <w:rFonts w:asciiTheme="minorHAnsi" w:eastAsia="Arial" w:hAnsiTheme="minorHAnsi" w:cstheme="minorHAnsi"/>
          <w:spacing w:val="2"/>
          <w:sz w:val="24"/>
          <w:szCs w:val="24"/>
        </w:rPr>
        <w:t>Company profile or brief</w:t>
      </w:r>
      <w:r w:rsidR="003123E5" w:rsidRPr="008E3A24">
        <w:rPr>
          <w:rFonts w:asciiTheme="minorHAnsi" w:eastAsia="Arial" w:hAnsiTheme="minorHAnsi" w:cstheme="minorHAnsi"/>
          <w:spacing w:val="2"/>
          <w:sz w:val="24"/>
          <w:szCs w:val="24"/>
        </w:rPr>
        <w:t xml:space="preserve"> </w:t>
      </w:r>
      <w:r w:rsidRPr="008E3A24">
        <w:rPr>
          <w:rFonts w:asciiTheme="minorHAnsi" w:eastAsia="Arial" w:hAnsiTheme="minorHAnsi" w:cstheme="minorHAnsi"/>
          <w:spacing w:val="2"/>
          <w:sz w:val="24"/>
          <w:szCs w:val="24"/>
        </w:rPr>
        <w:t xml:space="preserve">note about the bidder's company, PAN number, </w:t>
      </w:r>
      <w:r w:rsidR="00AD1888" w:rsidRPr="008E3A24">
        <w:rPr>
          <w:rFonts w:asciiTheme="minorHAnsi" w:eastAsia="Arial" w:hAnsiTheme="minorHAnsi" w:cstheme="minorHAnsi"/>
          <w:spacing w:val="2"/>
          <w:sz w:val="24"/>
          <w:szCs w:val="24"/>
        </w:rPr>
        <w:t>and GST</w:t>
      </w:r>
      <w:r w:rsidRPr="008E3A24">
        <w:rPr>
          <w:rFonts w:asciiTheme="minorHAnsi" w:eastAsia="Arial" w:hAnsiTheme="minorHAnsi" w:cstheme="minorHAnsi"/>
          <w:spacing w:val="2"/>
          <w:sz w:val="24"/>
          <w:szCs w:val="24"/>
        </w:rPr>
        <w:t xml:space="preserve"> number should be submitted by the Vendor.</w:t>
      </w:r>
    </w:p>
    <w:p w14:paraId="30368429" w14:textId="77777777" w:rsidR="00E0056C" w:rsidRPr="008E3A24" w:rsidRDefault="003123E5" w:rsidP="00C667DC">
      <w:pPr>
        <w:pStyle w:val="ListParagraph"/>
        <w:numPr>
          <w:ilvl w:val="0"/>
          <w:numId w:val="2"/>
        </w:numPr>
        <w:rPr>
          <w:rFonts w:asciiTheme="minorHAnsi" w:eastAsia="Arial" w:hAnsiTheme="minorHAnsi" w:cstheme="minorHAnsi"/>
          <w:spacing w:val="2"/>
          <w:sz w:val="24"/>
          <w:szCs w:val="24"/>
        </w:rPr>
      </w:pPr>
      <w:r w:rsidRPr="008E3A24">
        <w:rPr>
          <w:rFonts w:asciiTheme="minorHAnsi" w:eastAsia="Arial" w:hAnsiTheme="minorHAnsi" w:cstheme="minorHAnsi"/>
          <w:spacing w:val="2"/>
          <w:sz w:val="24"/>
          <w:szCs w:val="24"/>
        </w:rPr>
        <w:t xml:space="preserve">The </w:t>
      </w:r>
      <w:r w:rsidR="00E0056C" w:rsidRPr="008E3A24">
        <w:rPr>
          <w:rFonts w:asciiTheme="minorHAnsi" w:eastAsia="Arial" w:hAnsiTheme="minorHAnsi" w:cstheme="minorHAnsi"/>
          <w:spacing w:val="2"/>
          <w:sz w:val="24"/>
          <w:szCs w:val="24"/>
        </w:rPr>
        <w:t>List of Directors/Partners/Proprietor/Members of the Firm to be attached.</w:t>
      </w:r>
    </w:p>
    <w:p w14:paraId="3678E7B8" w14:textId="77777777" w:rsidR="00E0056C" w:rsidRPr="008E3A24" w:rsidRDefault="00E0056C" w:rsidP="00C667DC">
      <w:pPr>
        <w:pStyle w:val="ListParagraph"/>
        <w:numPr>
          <w:ilvl w:val="0"/>
          <w:numId w:val="2"/>
        </w:numPr>
        <w:jc w:val="both"/>
        <w:rPr>
          <w:rFonts w:asciiTheme="minorHAnsi" w:eastAsia="Arial" w:hAnsiTheme="minorHAnsi" w:cstheme="minorHAnsi"/>
          <w:spacing w:val="2"/>
          <w:sz w:val="24"/>
          <w:szCs w:val="24"/>
        </w:rPr>
      </w:pPr>
      <w:r w:rsidRPr="008E3A24">
        <w:rPr>
          <w:rFonts w:asciiTheme="minorHAnsi" w:eastAsia="Arial" w:hAnsiTheme="minorHAnsi" w:cstheme="minorHAnsi"/>
          <w:spacing w:val="2"/>
          <w:sz w:val="24"/>
          <w:szCs w:val="24"/>
        </w:rPr>
        <w:t xml:space="preserve">Detail of other </w:t>
      </w:r>
      <w:r w:rsidR="00061640" w:rsidRPr="008E3A24">
        <w:rPr>
          <w:rFonts w:asciiTheme="minorHAnsi" w:eastAsia="Arial" w:hAnsiTheme="minorHAnsi" w:cstheme="minorHAnsi"/>
          <w:spacing w:val="2"/>
          <w:sz w:val="24"/>
          <w:szCs w:val="24"/>
        </w:rPr>
        <w:t xml:space="preserve">associated/sister concerns </w:t>
      </w:r>
      <w:r w:rsidRPr="008E3A24">
        <w:rPr>
          <w:rFonts w:asciiTheme="minorHAnsi" w:eastAsia="Arial" w:hAnsiTheme="minorHAnsi" w:cstheme="minorHAnsi"/>
          <w:spacing w:val="2"/>
          <w:sz w:val="24"/>
          <w:szCs w:val="24"/>
        </w:rPr>
        <w:t>(if any) of Directors/Partners/ Proprietor/ Members to be provided.</w:t>
      </w:r>
    </w:p>
    <w:p w14:paraId="575E5AFB" w14:textId="77777777" w:rsidR="00E0056C" w:rsidRPr="008E3A24" w:rsidRDefault="00E0056C" w:rsidP="00C667DC">
      <w:pPr>
        <w:pStyle w:val="ListParagraph"/>
        <w:numPr>
          <w:ilvl w:val="0"/>
          <w:numId w:val="2"/>
        </w:numPr>
        <w:rPr>
          <w:rFonts w:asciiTheme="minorHAnsi" w:eastAsia="Arial" w:hAnsiTheme="minorHAnsi" w:cstheme="minorHAnsi"/>
          <w:spacing w:val="2"/>
          <w:sz w:val="24"/>
          <w:szCs w:val="24"/>
        </w:rPr>
      </w:pPr>
      <w:r w:rsidRPr="008E3A24">
        <w:rPr>
          <w:rFonts w:asciiTheme="minorHAnsi" w:eastAsia="Arial" w:hAnsiTheme="minorHAnsi" w:cstheme="minorHAnsi"/>
          <w:spacing w:val="2"/>
          <w:sz w:val="24"/>
          <w:szCs w:val="24"/>
        </w:rPr>
        <w:t xml:space="preserve">Turn over for </w:t>
      </w:r>
      <w:r w:rsidR="003123E5" w:rsidRPr="008E3A24">
        <w:rPr>
          <w:rFonts w:asciiTheme="minorHAnsi" w:eastAsia="Arial" w:hAnsiTheme="minorHAnsi" w:cstheme="minorHAnsi"/>
          <w:spacing w:val="2"/>
          <w:sz w:val="24"/>
          <w:szCs w:val="24"/>
        </w:rPr>
        <w:t xml:space="preserve">the </w:t>
      </w:r>
      <w:r w:rsidRPr="008E3A24">
        <w:rPr>
          <w:rFonts w:asciiTheme="minorHAnsi" w:eastAsia="Arial" w:hAnsiTheme="minorHAnsi" w:cstheme="minorHAnsi"/>
          <w:spacing w:val="2"/>
          <w:sz w:val="24"/>
          <w:szCs w:val="24"/>
        </w:rPr>
        <w:t>last three years to be mention</w:t>
      </w:r>
      <w:r w:rsidR="003123E5" w:rsidRPr="008E3A24">
        <w:rPr>
          <w:rFonts w:asciiTheme="minorHAnsi" w:eastAsia="Arial" w:hAnsiTheme="minorHAnsi" w:cstheme="minorHAnsi"/>
          <w:spacing w:val="2"/>
          <w:sz w:val="24"/>
          <w:szCs w:val="24"/>
        </w:rPr>
        <w:t>ed</w:t>
      </w:r>
      <w:r w:rsidRPr="008E3A24">
        <w:rPr>
          <w:rFonts w:asciiTheme="minorHAnsi" w:eastAsia="Arial" w:hAnsiTheme="minorHAnsi" w:cstheme="minorHAnsi"/>
          <w:spacing w:val="2"/>
          <w:sz w:val="24"/>
          <w:szCs w:val="24"/>
        </w:rPr>
        <w:t>. (Copy to be enclosed)</w:t>
      </w:r>
    </w:p>
    <w:p w14:paraId="59D5208E" w14:textId="77777777" w:rsidR="00E0056C" w:rsidRPr="008E3A24" w:rsidRDefault="00E0056C" w:rsidP="00C667DC">
      <w:pPr>
        <w:pStyle w:val="ListParagraph"/>
        <w:numPr>
          <w:ilvl w:val="0"/>
          <w:numId w:val="2"/>
        </w:numPr>
        <w:rPr>
          <w:rFonts w:asciiTheme="minorHAnsi" w:eastAsia="Arial" w:hAnsiTheme="minorHAnsi" w:cstheme="minorHAnsi"/>
          <w:spacing w:val="2"/>
          <w:sz w:val="24"/>
          <w:szCs w:val="24"/>
        </w:rPr>
      </w:pPr>
      <w:r w:rsidRPr="008E3A24">
        <w:rPr>
          <w:rFonts w:asciiTheme="minorHAnsi" w:eastAsia="Arial" w:hAnsiTheme="minorHAnsi" w:cstheme="minorHAnsi"/>
          <w:spacing w:val="2"/>
          <w:sz w:val="24"/>
          <w:szCs w:val="24"/>
        </w:rPr>
        <w:t xml:space="preserve">List of </w:t>
      </w:r>
      <w:r w:rsidR="003123E5" w:rsidRPr="008E3A24">
        <w:rPr>
          <w:rFonts w:asciiTheme="minorHAnsi" w:eastAsia="Arial" w:hAnsiTheme="minorHAnsi" w:cstheme="minorHAnsi"/>
          <w:spacing w:val="2"/>
          <w:sz w:val="24"/>
          <w:szCs w:val="24"/>
        </w:rPr>
        <w:t xml:space="preserve">the </w:t>
      </w:r>
      <w:r w:rsidRPr="008E3A24">
        <w:rPr>
          <w:rFonts w:asciiTheme="minorHAnsi" w:eastAsia="Arial" w:hAnsiTheme="minorHAnsi" w:cstheme="minorHAnsi"/>
          <w:spacing w:val="2"/>
          <w:sz w:val="24"/>
          <w:szCs w:val="24"/>
        </w:rPr>
        <w:t>client to whom the vendor has delivered the goods or provided the services in past.</w:t>
      </w:r>
    </w:p>
    <w:p w14:paraId="604ECB77" w14:textId="77777777" w:rsidR="00C33C3C" w:rsidRPr="008E3A24" w:rsidRDefault="00E0056C" w:rsidP="00C667DC">
      <w:pPr>
        <w:pStyle w:val="ListParagraph"/>
        <w:numPr>
          <w:ilvl w:val="0"/>
          <w:numId w:val="2"/>
        </w:numPr>
        <w:spacing w:before="240" w:after="240"/>
        <w:rPr>
          <w:rFonts w:asciiTheme="minorHAnsi" w:eastAsia="Arial" w:hAnsiTheme="minorHAnsi" w:cstheme="minorHAnsi"/>
          <w:sz w:val="24"/>
          <w:szCs w:val="24"/>
        </w:rPr>
      </w:pPr>
      <w:r w:rsidRPr="008E3A24">
        <w:rPr>
          <w:rFonts w:asciiTheme="minorHAnsi" w:eastAsia="Arial" w:hAnsiTheme="minorHAnsi" w:cstheme="minorHAnsi"/>
          <w:spacing w:val="2"/>
          <w:sz w:val="24"/>
          <w:szCs w:val="24"/>
        </w:rPr>
        <w:t>Specification as mentioned below</w:t>
      </w:r>
      <w:r w:rsidR="003123E5" w:rsidRPr="008E3A24">
        <w:rPr>
          <w:rFonts w:asciiTheme="minorHAnsi" w:eastAsia="Arial" w:hAnsiTheme="minorHAnsi" w:cstheme="minorHAnsi"/>
          <w:spacing w:val="2"/>
          <w:sz w:val="24"/>
          <w:szCs w:val="24"/>
        </w:rPr>
        <w:t>,</w:t>
      </w:r>
      <w:r w:rsidRPr="008E3A24">
        <w:rPr>
          <w:rFonts w:asciiTheme="minorHAnsi" w:eastAsia="Arial" w:hAnsiTheme="minorHAnsi" w:cstheme="minorHAnsi"/>
          <w:spacing w:val="2"/>
          <w:sz w:val="24"/>
          <w:szCs w:val="24"/>
        </w:rPr>
        <w:t xml:space="preserve"> shall be provided as per the details given below:</w:t>
      </w:r>
    </w:p>
    <w:p w14:paraId="49E072F1" w14:textId="77777777" w:rsidR="00663503" w:rsidRPr="008E3A24" w:rsidRDefault="00663503" w:rsidP="00C667DC">
      <w:pPr>
        <w:spacing w:before="240"/>
        <w:rPr>
          <w:rFonts w:asciiTheme="minorHAnsi" w:eastAsia="Arial" w:hAnsiTheme="minorHAnsi" w:cstheme="minorHAnsi"/>
          <w:b/>
          <w:sz w:val="26"/>
          <w:szCs w:val="24"/>
          <w:u w:val="single"/>
        </w:rPr>
      </w:pPr>
    </w:p>
    <w:p w14:paraId="42A651CE" w14:textId="77777777" w:rsidR="00663503" w:rsidRPr="008E3A24" w:rsidRDefault="00D45794" w:rsidP="00C667DC">
      <w:pPr>
        <w:spacing w:before="240"/>
        <w:rPr>
          <w:rFonts w:asciiTheme="minorHAnsi" w:eastAsia="Arial" w:hAnsiTheme="minorHAnsi" w:cstheme="minorHAnsi"/>
          <w:b/>
          <w:sz w:val="26"/>
          <w:szCs w:val="24"/>
          <w:u w:val="single"/>
        </w:rPr>
      </w:pPr>
      <w:r w:rsidRPr="008E3A24">
        <w:rPr>
          <w:rFonts w:asciiTheme="minorHAnsi" w:eastAsia="Arial" w:hAnsiTheme="minorHAnsi" w:cstheme="minorHAnsi"/>
          <w:b/>
          <w:sz w:val="26"/>
          <w:szCs w:val="24"/>
          <w:u w:val="single"/>
        </w:rPr>
        <w:t xml:space="preserve">Scope of work, </w:t>
      </w:r>
      <w:r w:rsidR="00663503" w:rsidRPr="008E3A24">
        <w:rPr>
          <w:rFonts w:asciiTheme="minorHAnsi" w:eastAsia="Arial" w:hAnsiTheme="minorHAnsi" w:cstheme="minorHAnsi"/>
          <w:b/>
          <w:sz w:val="26"/>
          <w:szCs w:val="24"/>
          <w:u w:val="single"/>
        </w:rPr>
        <w:t>Technical data sheet</w:t>
      </w:r>
      <w:r w:rsidR="001A3D07" w:rsidRPr="008E3A24">
        <w:rPr>
          <w:rFonts w:asciiTheme="minorHAnsi" w:eastAsia="Arial" w:hAnsiTheme="minorHAnsi" w:cstheme="minorHAnsi"/>
          <w:b/>
          <w:sz w:val="26"/>
          <w:szCs w:val="24"/>
          <w:u w:val="single"/>
        </w:rPr>
        <w:t xml:space="preserve"> and Specification of the item</w:t>
      </w:r>
      <w:r w:rsidR="00956C83" w:rsidRPr="008E3A24">
        <w:rPr>
          <w:rFonts w:asciiTheme="minorHAnsi" w:eastAsia="Arial" w:hAnsiTheme="minorHAnsi" w:cstheme="minorHAnsi"/>
          <w:b/>
          <w:sz w:val="26"/>
          <w:szCs w:val="24"/>
          <w:u w:val="single"/>
        </w:rPr>
        <w:t>/s</w:t>
      </w:r>
    </w:p>
    <w:p w14:paraId="019D25E7" w14:textId="77777777" w:rsidR="00D45794" w:rsidRPr="008E3A24" w:rsidRDefault="00D45794">
      <w:pPr>
        <w:rPr>
          <w:rFonts w:asciiTheme="minorHAnsi" w:hAnsiTheme="minorHAnsi" w:cstheme="minorHAnsi"/>
          <w:b/>
          <w:sz w:val="24"/>
          <w:szCs w:val="24"/>
          <w:u w:val="single"/>
        </w:rPr>
      </w:pPr>
    </w:p>
    <w:p w14:paraId="04C3CF23" w14:textId="6E9A84B4" w:rsidR="00DA3BD9" w:rsidRPr="003B036D" w:rsidRDefault="008E3A24" w:rsidP="008E3A24">
      <w:pPr>
        <w:jc w:val="center"/>
        <w:rPr>
          <w:rFonts w:asciiTheme="minorHAnsi" w:hAnsiTheme="minorHAnsi" w:cstheme="minorHAnsi"/>
          <w:b/>
          <w:bCs/>
          <w:sz w:val="28"/>
          <w:szCs w:val="28"/>
          <w:u w:val="single"/>
        </w:rPr>
      </w:pPr>
      <w:r w:rsidRPr="008E3A24">
        <w:rPr>
          <w:rFonts w:asciiTheme="minorHAnsi" w:hAnsiTheme="minorHAnsi" w:cstheme="minorHAnsi"/>
          <w:sz w:val="28"/>
          <w:szCs w:val="28"/>
          <w:u w:val="single"/>
        </w:rPr>
        <w:t>“</w:t>
      </w:r>
      <w:r w:rsidR="003B036D" w:rsidRPr="003B036D">
        <w:rPr>
          <w:rFonts w:asciiTheme="minorHAnsi" w:hAnsiTheme="minorHAnsi" w:cstheme="minorHAnsi"/>
          <w:b/>
          <w:bCs/>
          <w:sz w:val="28"/>
          <w:szCs w:val="28"/>
          <w:u w:val="single"/>
        </w:rPr>
        <w:t>P &amp; L the flooring slab using tiles under the Canopy</w:t>
      </w:r>
      <w:r w:rsidRPr="003B036D">
        <w:rPr>
          <w:rFonts w:asciiTheme="minorHAnsi" w:hAnsiTheme="minorHAnsi" w:cstheme="minorHAnsi"/>
          <w:b/>
          <w:bCs/>
          <w:sz w:val="28"/>
          <w:szCs w:val="28"/>
          <w:u w:val="single"/>
        </w:rPr>
        <w:t>”</w:t>
      </w:r>
    </w:p>
    <w:p w14:paraId="66EE1861" w14:textId="77777777" w:rsidR="00955196" w:rsidRPr="008E3A24" w:rsidRDefault="00955196">
      <w:pPr>
        <w:rPr>
          <w:rFonts w:asciiTheme="minorHAnsi" w:hAnsiTheme="minorHAnsi" w:cstheme="minorHAnsi"/>
          <w:b/>
          <w:sz w:val="24"/>
          <w:szCs w:val="24"/>
          <w:u w:val="single"/>
        </w:rPr>
      </w:pPr>
    </w:p>
    <w:tbl>
      <w:tblPr>
        <w:tblW w:w="9355" w:type="dxa"/>
        <w:tblLook w:val="04A0" w:firstRow="1" w:lastRow="0" w:firstColumn="1" w:lastColumn="0" w:noHBand="0" w:noVBand="1"/>
      </w:tblPr>
      <w:tblGrid>
        <w:gridCol w:w="845"/>
        <w:gridCol w:w="2660"/>
        <w:gridCol w:w="3960"/>
        <w:gridCol w:w="810"/>
        <w:gridCol w:w="1080"/>
      </w:tblGrid>
      <w:tr w:rsidR="003B036D" w:rsidRPr="008E3A24" w14:paraId="39329D1C" w14:textId="77777777" w:rsidTr="00752950">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A1C15" w14:textId="77777777" w:rsidR="003B036D" w:rsidRPr="008E3A24" w:rsidRDefault="003B036D" w:rsidP="007A541C">
            <w:pPr>
              <w:jc w:val="center"/>
              <w:rPr>
                <w:rFonts w:asciiTheme="minorHAnsi" w:hAnsiTheme="minorHAnsi" w:cstheme="minorHAnsi"/>
                <w:b/>
                <w:bCs/>
                <w:color w:val="000000"/>
                <w:sz w:val="22"/>
                <w:szCs w:val="22"/>
              </w:rPr>
            </w:pPr>
            <w:proofErr w:type="spellStart"/>
            <w:r w:rsidRPr="008E3A24">
              <w:rPr>
                <w:rFonts w:asciiTheme="minorHAnsi" w:hAnsiTheme="minorHAnsi" w:cstheme="minorHAnsi"/>
                <w:b/>
                <w:bCs/>
                <w:color w:val="000000"/>
                <w:sz w:val="22"/>
                <w:szCs w:val="22"/>
              </w:rPr>
              <w:t>S.No</w:t>
            </w:r>
            <w:proofErr w:type="spellEnd"/>
            <w:r w:rsidRPr="008E3A24">
              <w:rPr>
                <w:rFonts w:asciiTheme="minorHAnsi" w:hAnsiTheme="minorHAnsi" w:cstheme="minorHAnsi"/>
                <w:b/>
                <w:bCs/>
                <w:color w:val="000000"/>
                <w:sz w:val="22"/>
                <w:szCs w:val="22"/>
              </w:rPr>
              <w:t>.</w:t>
            </w:r>
          </w:p>
        </w:tc>
        <w:tc>
          <w:tcPr>
            <w:tcW w:w="2660" w:type="dxa"/>
            <w:tcBorders>
              <w:top w:val="single" w:sz="4" w:space="0" w:color="auto"/>
              <w:left w:val="nil"/>
              <w:bottom w:val="single" w:sz="4" w:space="0" w:color="auto"/>
              <w:right w:val="single" w:sz="4" w:space="0" w:color="auto"/>
            </w:tcBorders>
            <w:shd w:val="clear" w:color="auto" w:fill="auto"/>
            <w:noWrap/>
            <w:vAlign w:val="center"/>
            <w:hideMark/>
          </w:tcPr>
          <w:p w14:paraId="0584403A" w14:textId="49FC04F6" w:rsidR="003B036D" w:rsidRPr="008E3A24" w:rsidRDefault="00752950" w:rsidP="00752950">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Particulars</w:t>
            </w:r>
          </w:p>
        </w:tc>
        <w:tc>
          <w:tcPr>
            <w:tcW w:w="3960" w:type="dxa"/>
            <w:tcBorders>
              <w:top w:val="single" w:sz="4" w:space="0" w:color="auto"/>
              <w:left w:val="nil"/>
              <w:bottom w:val="single" w:sz="4" w:space="0" w:color="auto"/>
              <w:right w:val="single" w:sz="4" w:space="0" w:color="auto"/>
            </w:tcBorders>
          </w:tcPr>
          <w:p w14:paraId="0BA176CC" w14:textId="62D06C14" w:rsidR="003B036D" w:rsidRPr="008E3A24" w:rsidRDefault="00752950" w:rsidP="007A541C">
            <w:pPr>
              <w:jc w:val="center"/>
              <w:rPr>
                <w:rFonts w:asciiTheme="minorHAnsi" w:hAnsiTheme="minorHAnsi" w:cstheme="minorHAnsi"/>
                <w:b/>
                <w:bCs/>
                <w:color w:val="000000"/>
                <w:sz w:val="22"/>
                <w:szCs w:val="22"/>
              </w:rPr>
            </w:pPr>
            <w:r w:rsidRPr="008E3A24">
              <w:rPr>
                <w:rFonts w:asciiTheme="minorHAnsi" w:hAnsiTheme="minorHAnsi" w:cstheme="minorHAnsi"/>
                <w:b/>
                <w:bCs/>
                <w:color w:val="000000"/>
                <w:sz w:val="22"/>
                <w:szCs w:val="22"/>
              </w:rPr>
              <w:t>Item Name/ Description</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0A871" w14:textId="074560DB" w:rsidR="003B036D" w:rsidRPr="008E3A24" w:rsidRDefault="003B036D" w:rsidP="007A541C">
            <w:pPr>
              <w:jc w:val="center"/>
              <w:rPr>
                <w:rFonts w:asciiTheme="minorHAnsi" w:hAnsiTheme="minorHAnsi" w:cstheme="minorHAnsi"/>
                <w:b/>
                <w:bCs/>
                <w:color w:val="000000"/>
                <w:sz w:val="22"/>
                <w:szCs w:val="22"/>
              </w:rPr>
            </w:pPr>
            <w:r w:rsidRPr="008E3A24">
              <w:rPr>
                <w:rFonts w:asciiTheme="minorHAnsi" w:hAnsiTheme="minorHAnsi" w:cstheme="minorHAnsi"/>
                <w:b/>
                <w:bCs/>
                <w:color w:val="000000"/>
                <w:sz w:val="22"/>
                <w:szCs w:val="22"/>
              </w:rPr>
              <w:t>Qty.</w:t>
            </w:r>
          </w:p>
        </w:tc>
        <w:tc>
          <w:tcPr>
            <w:tcW w:w="1080" w:type="dxa"/>
            <w:tcBorders>
              <w:top w:val="single" w:sz="4" w:space="0" w:color="auto"/>
              <w:left w:val="nil"/>
              <w:bottom w:val="single" w:sz="4" w:space="0" w:color="auto"/>
              <w:right w:val="single" w:sz="4" w:space="0" w:color="auto"/>
            </w:tcBorders>
            <w:vAlign w:val="center"/>
          </w:tcPr>
          <w:p w14:paraId="576AD9CE" w14:textId="77777777" w:rsidR="003B036D" w:rsidRPr="008E3A24" w:rsidRDefault="003B036D" w:rsidP="007A541C">
            <w:pPr>
              <w:jc w:val="center"/>
              <w:rPr>
                <w:rFonts w:asciiTheme="minorHAnsi" w:hAnsiTheme="minorHAnsi" w:cstheme="minorHAnsi"/>
                <w:b/>
                <w:bCs/>
                <w:color w:val="000000"/>
                <w:sz w:val="22"/>
                <w:szCs w:val="22"/>
              </w:rPr>
            </w:pPr>
            <w:r w:rsidRPr="008E3A24">
              <w:rPr>
                <w:rFonts w:asciiTheme="minorHAnsi" w:hAnsiTheme="minorHAnsi" w:cstheme="minorHAnsi"/>
                <w:b/>
                <w:bCs/>
                <w:color w:val="000000"/>
                <w:sz w:val="22"/>
                <w:szCs w:val="22"/>
              </w:rPr>
              <w:t>UOM</w:t>
            </w:r>
          </w:p>
        </w:tc>
      </w:tr>
      <w:tr w:rsidR="003B036D" w:rsidRPr="008E3A24" w14:paraId="6C1400F7" w14:textId="77777777" w:rsidTr="00752950">
        <w:trPr>
          <w:trHeight w:val="395"/>
        </w:trPr>
        <w:tc>
          <w:tcPr>
            <w:tcW w:w="845" w:type="dxa"/>
            <w:tcBorders>
              <w:top w:val="single" w:sz="4" w:space="0" w:color="auto"/>
              <w:left w:val="single" w:sz="4" w:space="0" w:color="auto"/>
              <w:bottom w:val="single" w:sz="4" w:space="0" w:color="auto"/>
              <w:right w:val="single" w:sz="4" w:space="0" w:color="auto"/>
            </w:tcBorders>
            <w:shd w:val="clear" w:color="auto" w:fill="auto"/>
            <w:noWrap/>
            <w:hideMark/>
          </w:tcPr>
          <w:p w14:paraId="65C21CE0" w14:textId="77777777" w:rsidR="003B036D" w:rsidRPr="008E3A24" w:rsidRDefault="003B036D" w:rsidP="007A541C">
            <w:pPr>
              <w:rPr>
                <w:rFonts w:asciiTheme="minorHAnsi" w:eastAsia="Arial" w:hAnsiTheme="minorHAnsi" w:cstheme="minorHAnsi"/>
              </w:rPr>
            </w:pPr>
            <w:r w:rsidRPr="008E3A24">
              <w:rPr>
                <w:rFonts w:asciiTheme="minorHAnsi" w:eastAsia="Arial" w:hAnsiTheme="minorHAnsi" w:cstheme="minorHAnsi"/>
              </w:rPr>
              <w:t>1</w:t>
            </w:r>
          </w:p>
        </w:tc>
        <w:tc>
          <w:tcPr>
            <w:tcW w:w="2660" w:type="dxa"/>
            <w:tcBorders>
              <w:top w:val="single" w:sz="4" w:space="0" w:color="auto"/>
              <w:left w:val="nil"/>
              <w:bottom w:val="single" w:sz="4" w:space="0" w:color="auto"/>
              <w:right w:val="single" w:sz="4" w:space="0" w:color="auto"/>
            </w:tcBorders>
            <w:shd w:val="clear" w:color="000000" w:fill="FFFFFF"/>
            <w:noWrap/>
            <w:vAlign w:val="center"/>
          </w:tcPr>
          <w:p w14:paraId="62DAB82E" w14:textId="04DF8A44" w:rsidR="003B036D" w:rsidRPr="00752950" w:rsidRDefault="00505B91" w:rsidP="00331F56">
            <w:pPr>
              <w:rPr>
                <w:rFonts w:asciiTheme="minorHAnsi" w:hAnsiTheme="minorHAnsi" w:cstheme="minorHAnsi"/>
                <w:bCs/>
              </w:rPr>
            </w:pPr>
            <w:r>
              <w:rPr>
                <w:rFonts w:asciiTheme="minorHAnsi" w:hAnsiTheme="minorHAnsi" w:cstheme="minorHAnsi"/>
                <w:bCs/>
              </w:rPr>
              <w:t xml:space="preserve">Providing and </w:t>
            </w:r>
            <w:r w:rsidR="003B036D" w:rsidRPr="00752950">
              <w:rPr>
                <w:rFonts w:asciiTheme="minorHAnsi" w:hAnsiTheme="minorHAnsi" w:cstheme="minorHAnsi"/>
                <w:bCs/>
              </w:rPr>
              <w:t xml:space="preserve">Laying of Kota stone slab flooring 25mm thick over 20mm </w:t>
            </w:r>
            <w:r>
              <w:rPr>
                <w:rFonts w:ascii="Helvetica Neue" w:hAnsi="Helvetica Neue"/>
                <w:color w:val="313131"/>
                <w:shd w:val="clear" w:color="auto" w:fill="FFFFFF"/>
              </w:rPr>
              <w:t xml:space="preserve">(average) thick base laid over </w:t>
            </w:r>
            <w:r w:rsidR="003B036D" w:rsidRPr="00752950">
              <w:rPr>
                <w:rFonts w:asciiTheme="minorHAnsi" w:hAnsiTheme="minorHAnsi" w:cstheme="minorHAnsi"/>
                <w:bCs/>
              </w:rPr>
              <w:t xml:space="preserve"> and jointed with </w:t>
            </w:r>
            <w:r>
              <w:rPr>
                <w:rFonts w:asciiTheme="minorHAnsi" w:hAnsiTheme="minorHAnsi" w:cstheme="minorHAnsi"/>
                <w:bCs/>
              </w:rPr>
              <w:t>grey</w:t>
            </w:r>
            <w:r w:rsidRPr="00752950">
              <w:rPr>
                <w:rFonts w:asciiTheme="minorHAnsi" w:hAnsiTheme="minorHAnsi" w:cstheme="minorHAnsi"/>
                <w:bCs/>
              </w:rPr>
              <w:t xml:space="preserve"> </w:t>
            </w:r>
            <w:r w:rsidR="003B036D" w:rsidRPr="00752950">
              <w:rPr>
                <w:rFonts w:asciiTheme="minorHAnsi" w:hAnsiTheme="minorHAnsi" w:cstheme="minorHAnsi"/>
                <w:bCs/>
              </w:rPr>
              <w:t xml:space="preserve">cement slurry mixed with pigment to match the shade of the slab including rubbing and polishing complete with </w:t>
            </w:r>
            <w:r>
              <w:rPr>
                <w:rFonts w:asciiTheme="minorHAnsi" w:hAnsiTheme="minorHAnsi" w:cstheme="minorHAnsi"/>
                <w:bCs/>
              </w:rPr>
              <w:t xml:space="preserve">the </w:t>
            </w:r>
            <w:r w:rsidR="003B036D" w:rsidRPr="00752950">
              <w:rPr>
                <w:rFonts w:asciiTheme="minorHAnsi" w:hAnsiTheme="minorHAnsi" w:cstheme="minorHAnsi"/>
                <w:bCs/>
              </w:rPr>
              <w:t>base of cement mortar</w:t>
            </w:r>
            <w:r>
              <w:rPr>
                <w:rFonts w:asciiTheme="minorHAnsi" w:hAnsiTheme="minorHAnsi" w:cstheme="minorHAnsi"/>
                <w:bCs/>
              </w:rPr>
              <w:t xml:space="preserve"> </w:t>
            </w:r>
            <w:r w:rsidRPr="00505B91">
              <w:rPr>
                <w:rFonts w:asciiTheme="minorHAnsi" w:hAnsiTheme="minorHAnsi" w:cstheme="minorHAnsi"/>
                <w:bCs/>
              </w:rPr>
              <w:t xml:space="preserve">1 : 4 (1 cement : 4 coarse sand) </w:t>
            </w:r>
            <w:r w:rsidR="003B036D" w:rsidRPr="00752950">
              <w:rPr>
                <w:rFonts w:asciiTheme="minorHAnsi" w:hAnsiTheme="minorHAnsi" w:cstheme="minorHAnsi"/>
                <w:bCs/>
              </w:rPr>
              <w:t xml:space="preserve"> in the outdoor reading space including </w:t>
            </w:r>
            <w:r w:rsidR="00752950" w:rsidRPr="00752950">
              <w:rPr>
                <w:rFonts w:asciiTheme="minorHAnsi" w:hAnsiTheme="minorHAnsi" w:cstheme="minorHAnsi"/>
                <w:bCs/>
              </w:rPr>
              <w:t>excavation, filling with PCC and laying the tiles and fixing of Bamboo seasoned partition with door to cover the electric panel</w:t>
            </w:r>
            <w:r>
              <w:rPr>
                <w:rFonts w:asciiTheme="minorHAnsi" w:hAnsiTheme="minorHAnsi" w:cstheme="minorHAnsi"/>
                <w:bCs/>
              </w:rPr>
              <w:t xml:space="preserve"> under the existing canopy.</w:t>
            </w:r>
          </w:p>
        </w:tc>
        <w:tc>
          <w:tcPr>
            <w:tcW w:w="3960" w:type="dxa"/>
            <w:tcBorders>
              <w:top w:val="single" w:sz="4" w:space="0" w:color="auto"/>
              <w:left w:val="nil"/>
              <w:bottom w:val="single" w:sz="4" w:space="0" w:color="auto"/>
              <w:right w:val="single" w:sz="4" w:space="0" w:color="auto"/>
            </w:tcBorders>
            <w:shd w:val="clear" w:color="000000" w:fill="FFFFFF"/>
          </w:tcPr>
          <w:p w14:paraId="3591CB6F" w14:textId="0EC812B2" w:rsidR="003B036D" w:rsidRDefault="00752950" w:rsidP="00752950">
            <w:pPr>
              <w:rPr>
                <w:rFonts w:asciiTheme="minorHAnsi" w:hAnsiTheme="minorHAnsi" w:cstheme="minorHAnsi"/>
                <w:color w:val="000000"/>
              </w:rPr>
            </w:pPr>
            <w:r>
              <w:rPr>
                <w:rFonts w:asciiTheme="minorHAnsi" w:hAnsiTheme="minorHAnsi" w:cstheme="minorHAnsi"/>
                <w:color w:val="000000"/>
              </w:rPr>
              <w:t xml:space="preserve">Total Area </w:t>
            </w:r>
            <w:r w:rsidR="000D1F40">
              <w:rPr>
                <w:rFonts w:asciiTheme="minorHAnsi" w:hAnsiTheme="minorHAnsi" w:cstheme="minorHAnsi"/>
                <w:color w:val="000000"/>
              </w:rPr>
              <w:t>3</w:t>
            </w:r>
            <w:r w:rsidR="000C6691">
              <w:rPr>
                <w:rFonts w:asciiTheme="minorHAnsi" w:hAnsiTheme="minorHAnsi" w:cstheme="minorHAnsi"/>
                <w:color w:val="000000"/>
              </w:rPr>
              <w:t>4 x 3</w:t>
            </w:r>
            <w:r w:rsidR="00A86CBF">
              <w:rPr>
                <w:rFonts w:asciiTheme="minorHAnsi" w:hAnsiTheme="minorHAnsi" w:cstheme="minorHAnsi"/>
                <w:color w:val="000000"/>
              </w:rPr>
              <w:t xml:space="preserve">6 </w:t>
            </w:r>
            <w:r w:rsidR="003D76E3">
              <w:rPr>
                <w:rFonts w:asciiTheme="minorHAnsi" w:hAnsiTheme="minorHAnsi" w:cstheme="minorHAnsi"/>
                <w:color w:val="000000"/>
              </w:rPr>
              <w:t xml:space="preserve">= 1224 to 1500 </w:t>
            </w:r>
            <w:proofErr w:type="spellStart"/>
            <w:r w:rsidR="003D76E3">
              <w:rPr>
                <w:rFonts w:asciiTheme="minorHAnsi" w:hAnsiTheme="minorHAnsi" w:cstheme="minorHAnsi"/>
                <w:color w:val="000000"/>
              </w:rPr>
              <w:t>s</w:t>
            </w:r>
            <w:r w:rsidR="00E2759B">
              <w:rPr>
                <w:rFonts w:asciiTheme="minorHAnsi" w:hAnsiTheme="minorHAnsi" w:cstheme="minorHAnsi"/>
                <w:color w:val="000000"/>
              </w:rPr>
              <w:t>qft</w:t>
            </w:r>
            <w:proofErr w:type="spellEnd"/>
            <w:r w:rsidR="00E2759B">
              <w:rPr>
                <w:rFonts w:asciiTheme="minorHAnsi" w:hAnsiTheme="minorHAnsi" w:cstheme="minorHAnsi"/>
                <w:color w:val="000000"/>
              </w:rPr>
              <w:t xml:space="preserve"> </w:t>
            </w:r>
            <w:r w:rsidR="003D76E3">
              <w:rPr>
                <w:rFonts w:asciiTheme="minorHAnsi" w:hAnsiTheme="minorHAnsi" w:cstheme="minorHAnsi"/>
                <w:color w:val="000000"/>
              </w:rPr>
              <w:t xml:space="preserve"> </w:t>
            </w:r>
          </w:p>
          <w:p w14:paraId="4A97DB02" w14:textId="56DE32EC" w:rsidR="00752950" w:rsidRDefault="00752950" w:rsidP="00752950">
            <w:pPr>
              <w:pStyle w:val="ListParagraph"/>
              <w:numPr>
                <w:ilvl w:val="0"/>
                <w:numId w:val="42"/>
              </w:numPr>
              <w:ind w:left="360"/>
              <w:jc w:val="both"/>
              <w:rPr>
                <w:rFonts w:asciiTheme="minorHAnsi" w:hAnsiTheme="minorHAnsi" w:cstheme="minorHAnsi"/>
                <w:color w:val="000000"/>
              </w:rPr>
            </w:pPr>
            <w:r>
              <w:rPr>
                <w:rFonts w:asciiTheme="minorHAnsi" w:hAnsiTheme="minorHAnsi" w:cstheme="minorHAnsi"/>
                <w:color w:val="000000"/>
              </w:rPr>
              <w:t>Excavation up to one foot</w:t>
            </w:r>
            <w:r w:rsidR="00505B91">
              <w:rPr>
                <w:rFonts w:asciiTheme="minorHAnsi" w:hAnsiTheme="minorHAnsi" w:cstheme="minorHAnsi"/>
                <w:color w:val="000000"/>
              </w:rPr>
              <w:t xml:space="preserve"> or more as per the site condition</w:t>
            </w:r>
            <w:r>
              <w:rPr>
                <w:rFonts w:asciiTheme="minorHAnsi" w:hAnsiTheme="minorHAnsi" w:cstheme="minorHAnsi"/>
                <w:color w:val="000000"/>
              </w:rPr>
              <w:t xml:space="preserve"> (12” to 18”)</w:t>
            </w:r>
          </w:p>
          <w:p w14:paraId="36117DA4" w14:textId="1A7194A2" w:rsidR="00752950" w:rsidRDefault="00752950" w:rsidP="00752950">
            <w:pPr>
              <w:pStyle w:val="ListParagraph"/>
              <w:numPr>
                <w:ilvl w:val="0"/>
                <w:numId w:val="42"/>
              </w:numPr>
              <w:ind w:left="360"/>
              <w:jc w:val="both"/>
              <w:rPr>
                <w:rFonts w:asciiTheme="minorHAnsi" w:hAnsiTheme="minorHAnsi" w:cstheme="minorHAnsi"/>
                <w:color w:val="000000"/>
              </w:rPr>
            </w:pPr>
            <w:r>
              <w:rPr>
                <w:rFonts w:asciiTheme="minorHAnsi" w:hAnsiTheme="minorHAnsi" w:cstheme="minorHAnsi"/>
                <w:color w:val="000000"/>
              </w:rPr>
              <w:t>Filling with Malba Debris and Sand</w:t>
            </w:r>
          </w:p>
          <w:p w14:paraId="691FA2FD" w14:textId="2C81EEC9" w:rsidR="00752950" w:rsidRDefault="00752950" w:rsidP="00752950">
            <w:pPr>
              <w:pStyle w:val="ListParagraph"/>
              <w:numPr>
                <w:ilvl w:val="0"/>
                <w:numId w:val="42"/>
              </w:numPr>
              <w:ind w:left="360"/>
              <w:jc w:val="both"/>
              <w:rPr>
                <w:rFonts w:asciiTheme="minorHAnsi" w:hAnsiTheme="minorHAnsi" w:cstheme="minorHAnsi"/>
                <w:color w:val="000000"/>
              </w:rPr>
            </w:pPr>
            <w:r>
              <w:rPr>
                <w:rFonts w:asciiTheme="minorHAnsi" w:hAnsiTheme="minorHAnsi" w:cstheme="minorHAnsi"/>
                <w:color w:val="000000"/>
              </w:rPr>
              <w:t xml:space="preserve">Laying of PCC </w:t>
            </w:r>
            <w:r w:rsidR="00505B91">
              <w:rPr>
                <w:rFonts w:asciiTheme="minorHAnsi" w:hAnsiTheme="minorHAnsi" w:cstheme="minorHAnsi"/>
                <w:color w:val="000000"/>
              </w:rPr>
              <w:t>1</w:t>
            </w:r>
            <w:r>
              <w:rPr>
                <w:rFonts w:asciiTheme="minorHAnsi" w:hAnsiTheme="minorHAnsi" w:cstheme="minorHAnsi"/>
                <w:color w:val="000000"/>
              </w:rPr>
              <w:t>:4:8 including coarse sand and cement mortar</w:t>
            </w:r>
          </w:p>
          <w:p w14:paraId="1B2D8029" w14:textId="0694D526" w:rsidR="00752950" w:rsidRDefault="00752950" w:rsidP="00752950">
            <w:pPr>
              <w:pStyle w:val="ListParagraph"/>
              <w:numPr>
                <w:ilvl w:val="0"/>
                <w:numId w:val="42"/>
              </w:numPr>
              <w:ind w:left="360"/>
              <w:jc w:val="both"/>
              <w:rPr>
                <w:rFonts w:asciiTheme="minorHAnsi" w:hAnsiTheme="minorHAnsi" w:cstheme="minorHAnsi"/>
                <w:color w:val="000000"/>
              </w:rPr>
            </w:pPr>
            <w:r>
              <w:rPr>
                <w:rFonts w:asciiTheme="minorHAnsi" w:hAnsiTheme="minorHAnsi" w:cstheme="minorHAnsi"/>
                <w:color w:val="000000"/>
              </w:rPr>
              <w:t xml:space="preserve">Laying of </w:t>
            </w:r>
            <w:proofErr w:type="spellStart"/>
            <w:r w:rsidR="00505B91">
              <w:rPr>
                <w:rFonts w:asciiTheme="minorHAnsi" w:hAnsiTheme="minorHAnsi" w:cstheme="minorHAnsi"/>
                <w:color w:val="000000"/>
              </w:rPr>
              <w:t>Kotastone</w:t>
            </w:r>
            <w:proofErr w:type="spellEnd"/>
            <w:r w:rsidR="00505B91">
              <w:rPr>
                <w:rFonts w:asciiTheme="minorHAnsi" w:hAnsiTheme="minorHAnsi" w:cstheme="minorHAnsi"/>
                <w:color w:val="000000"/>
              </w:rPr>
              <w:t xml:space="preserve"> / </w:t>
            </w:r>
            <w:r>
              <w:rPr>
                <w:rFonts w:asciiTheme="minorHAnsi" w:hAnsiTheme="minorHAnsi" w:cstheme="minorHAnsi"/>
                <w:color w:val="000000"/>
              </w:rPr>
              <w:t xml:space="preserve">tiles 2’ x 2’ of 1’ x 2’ as per the selection </w:t>
            </w:r>
            <w:r w:rsidR="00505B91">
              <w:rPr>
                <w:rFonts w:asciiTheme="minorHAnsi" w:hAnsiTheme="minorHAnsi" w:cstheme="minorHAnsi"/>
                <w:color w:val="000000"/>
              </w:rPr>
              <w:t xml:space="preserve">done by user in the budget only </w:t>
            </w:r>
            <w:r>
              <w:rPr>
                <w:rFonts w:asciiTheme="minorHAnsi" w:hAnsiTheme="minorHAnsi" w:cstheme="minorHAnsi"/>
                <w:color w:val="000000"/>
              </w:rPr>
              <w:t>with space and joint filled with grout.</w:t>
            </w:r>
          </w:p>
          <w:p w14:paraId="2A65896C" w14:textId="0D0D1AF8" w:rsidR="00752950" w:rsidRDefault="00752950" w:rsidP="00752950">
            <w:pPr>
              <w:pStyle w:val="ListParagraph"/>
              <w:numPr>
                <w:ilvl w:val="0"/>
                <w:numId w:val="42"/>
              </w:numPr>
              <w:ind w:left="360"/>
              <w:jc w:val="both"/>
              <w:rPr>
                <w:rFonts w:asciiTheme="minorHAnsi" w:hAnsiTheme="minorHAnsi" w:cstheme="minorHAnsi"/>
                <w:color w:val="000000"/>
              </w:rPr>
            </w:pPr>
            <w:r>
              <w:rPr>
                <w:rFonts w:asciiTheme="minorHAnsi" w:hAnsiTheme="minorHAnsi" w:cstheme="minorHAnsi"/>
                <w:color w:val="000000"/>
              </w:rPr>
              <w:t xml:space="preserve">Creating a </w:t>
            </w:r>
            <w:r w:rsidR="00505B91">
              <w:rPr>
                <w:rFonts w:asciiTheme="minorHAnsi" w:hAnsiTheme="minorHAnsi" w:cstheme="minorHAnsi"/>
                <w:color w:val="000000"/>
              </w:rPr>
              <w:t xml:space="preserve">slope </w:t>
            </w:r>
            <w:r>
              <w:rPr>
                <w:rFonts w:asciiTheme="minorHAnsi" w:hAnsiTheme="minorHAnsi" w:cstheme="minorHAnsi"/>
                <w:color w:val="000000"/>
              </w:rPr>
              <w:t xml:space="preserve"> with concrete and </w:t>
            </w:r>
            <w:r w:rsidR="00505B91">
              <w:rPr>
                <w:rFonts w:asciiTheme="minorHAnsi" w:hAnsiTheme="minorHAnsi" w:cstheme="minorHAnsi"/>
                <w:color w:val="000000"/>
              </w:rPr>
              <w:t xml:space="preserve">recoating </w:t>
            </w:r>
            <w:r>
              <w:rPr>
                <w:rFonts w:asciiTheme="minorHAnsi" w:hAnsiTheme="minorHAnsi" w:cstheme="minorHAnsi"/>
                <w:color w:val="000000"/>
              </w:rPr>
              <w:t xml:space="preserve">with </w:t>
            </w:r>
            <w:r w:rsidR="00505B91">
              <w:rPr>
                <w:rFonts w:asciiTheme="minorHAnsi" w:hAnsiTheme="minorHAnsi" w:cstheme="minorHAnsi"/>
                <w:color w:val="000000"/>
              </w:rPr>
              <w:t xml:space="preserve">matching </w:t>
            </w:r>
            <w:r>
              <w:rPr>
                <w:rFonts w:asciiTheme="minorHAnsi" w:hAnsiTheme="minorHAnsi" w:cstheme="minorHAnsi"/>
                <w:color w:val="000000"/>
              </w:rPr>
              <w:t xml:space="preserve">stones and pebbles at the front in </w:t>
            </w:r>
            <w:r w:rsidR="00505B91">
              <w:rPr>
                <w:rFonts w:asciiTheme="minorHAnsi" w:hAnsiTheme="minorHAnsi" w:cstheme="minorHAnsi"/>
                <w:color w:val="000000"/>
              </w:rPr>
              <w:t xml:space="preserve">an </w:t>
            </w:r>
            <w:r>
              <w:rPr>
                <w:rFonts w:asciiTheme="minorHAnsi" w:hAnsiTheme="minorHAnsi" w:cstheme="minorHAnsi"/>
                <w:color w:val="000000"/>
              </w:rPr>
              <w:t xml:space="preserve">L shape including two </w:t>
            </w:r>
            <w:r w:rsidR="00505B91">
              <w:rPr>
                <w:rFonts w:asciiTheme="minorHAnsi" w:hAnsiTheme="minorHAnsi" w:cstheme="minorHAnsi"/>
                <w:color w:val="000000"/>
              </w:rPr>
              <w:t>height brick-height</w:t>
            </w:r>
            <w:r>
              <w:rPr>
                <w:rFonts w:asciiTheme="minorHAnsi" w:hAnsiTheme="minorHAnsi" w:cstheme="minorHAnsi"/>
                <w:color w:val="000000"/>
              </w:rPr>
              <w:t xml:space="preserve"> partition to prevent rainy </w:t>
            </w:r>
            <w:proofErr w:type="gramStart"/>
            <w:r>
              <w:rPr>
                <w:rFonts w:asciiTheme="minorHAnsi" w:hAnsiTheme="minorHAnsi" w:cstheme="minorHAnsi"/>
                <w:color w:val="000000"/>
              </w:rPr>
              <w:t xml:space="preserve">water </w:t>
            </w:r>
            <w:r w:rsidR="00505B91">
              <w:rPr>
                <w:rFonts w:asciiTheme="minorHAnsi" w:hAnsiTheme="minorHAnsi" w:cstheme="minorHAnsi"/>
                <w:color w:val="000000"/>
              </w:rPr>
              <w:t>enter</w:t>
            </w:r>
            <w:proofErr w:type="gramEnd"/>
            <w:r w:rsidR="00505B91">
              <w:rPr>
                <w:rFonts w:asciiTheme="minorHAnsi" w:hAnsiTheme="minorHAnsi" w:cstheme="minorHAnsi"/>
                <w:color w:val="000000"/>
              </w:rPr>
              <w:t xml:space="preserve"> from entering</w:t>
            </w:r>
            <w:r>
              <w:rPr>
                <w:rFonts w:asciiTheme="minorHAnsi" w:hAnsiTheme="minorHAnsi" w:cstheme="minorHAnsi"/>
                <w:color w:val="000000"/>
              </w:rPr>
              <w:t xml:space="preserve"> the reading space.</w:t>
            </w:r>
          </w:p>
          <w:p w14:paraId="56C4180B" w14:textId="12F71AD5" w:rsidR="00752950" w:rsidRDefault="00752950" w:rsidP="00752950">
            <w:pPr>
              <w:pStyle w:val="ListParagraph"/>
              <w:numPr>
                <w:ilvl w:val="0"/>
                <w:numId w:val="42"/>
              </w:numPr>
              <w:ind w:left="360"/>
              <w:jc w:val="both"/>
              <w:rPr>
                <w:rFonts w:asciiTheme="minorHAnsi" w:hAnsiTheme="minorHAnsi" w:cstheme="minorHAnsi"/>
                <w:color w:val="000000"/>
              </w:rPr>
            </w:pPr>
            <w:r>
              <w:rPr>
                <w:rFonts w:asciiTheme="minorHAnsi" w:hAnsiTheme="minorHAnsi" w:cstheme="minorHAnsi"/>
                <w:color w:val="000000"/>
              </w:rPr>
              <w:t xml:space="preserve">Fixing of Bamboo seasoned partition with </w:t>
            </w:r>
            <w:r w:rsidR="00505B91">
              <w:rPr>
                <w:rFonts w:asciiTheme="minorHAnsi" w:hAnsiTheme="minorHAnsi" w:cstheme="minorHAnsi"/>
                <w:color w:val="000000"/>
              </w:rPr>
              <w:t xml:space="preserve">a </w:t>
            </w:r>
            <w:r>
              <w:rPr>
                <w:rFonts w:asciiTheme="minorHAnsi" w:hAnsiTheme="minorHAnsi" w:cstheme="minorHAnsi"/>
                <w:color w:val="000000"/>
              </w:rPr>
              <w:t>door in front of electrical panels.</w:t>
            </w:r>
          </w:p>
          <w:p w14:paraId="450B8E07" w14:textId="4AD05C88" w:rsidR="00752950" w:rsidRPr="00752950" w:rsidRDefault="00752950" w:rsidP="00752950">
            <w:pPr>
              <w:pStyle w:val="ListParagraph"/>
              <w:numPr>
                <w:ilvl w:val="0"/>
                <w:numId w:val="42"/>
              </w:numPr>
              <w:ind w:left="360"/>
              <w:jc w:val="both"/>
              <w:rPr>
                <w:rFonts w:asciiTheme="minorHAnsi" w:hAnsiTheme="minorHAnsi" w:cstheme="minorHAnsi"/>
                <w:color w:val="000000"/>
              </w:rPr>
            </w:pPr>
            <w:r>
              <w:rPr>
                <w:rFonts w:asciiTheme="minorHAnsi" w:hAnsiTheme="minorHAnsi" w:cstheme="minorHAnsi"/>
                <w:color w:val="000000"/>
              </w:rPr>
              <w:t xml:space="preserve">Walk </w:t>
            </w:r>
            <w:r w:rsidR="00505B91">
              <w:rPr>
                <w:rFonts w:asciiTheme="minorHAnsi" w:hAnsiTheme="minorHAnsi" w:cstheme="minorHAnsi"/>
                <w:color w:val="000000"/>
              </w:rPr>
              <w:t xml:space="preserve">a </w:t>
            </w:r>
            <w:r>
              <w:rPr>
                <w:rFonts w:asciiTheme="minorHAnsi" w:hAnsiTheme="minorHAnsi" w:cstheme="minorHAnsi"/>
                <w:color w:val="000000"/>
              </w:rPr>
              <w:t xml:space="preserve">path </w:t>
            </w:r>
            <w:r w:rsidR="00505B91">
              <w:rPr>
                <w:rFonts w:asciiTheme="minorHAnsi" w:hAnsiTheme="minorHAnsi" w:cstheme="minorHAnsi"/>
                <w:color w:val="000000"/>
              </w:rPr>
              <w:t>filled</w:t>
            </w:r>
            <w:r>
              <w:rPr>
                <w:rFonts w:asciiTheme="minorHAnsi" w:hAnsiTheme="minorHAnsi" w:cstheme="minorHAnsi"/>
                <w:color w:val="000000"/>
              </w:rPr>
              <w:t xml:space="preserve"> with pebbles. </w:t>
            </w:r>
          </w:p>
        </w:tc>
        <w:tc>
          <w:tcPr>
            <w:tcW w:w="81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BD8B1BF" w14:textId="65B46C77" w:rsidR="003B036D" w:rsidRPr="008E3A24" w:rsidRDefault="00752950" w:rsidP="009A025F">
            <w:pPr>
              <w:jc w:val="center"/>
              <w:rPr>
                <w:rFonts w:asciiTheme="minorHAnsi" w:hAnsiTheme="minorHAnsi" w:cstheme="minorHAnsi"/>
                <w:color w:val="000000"/>
              </w:rPr>
            </w:pPr>
            <w:r>
              <w:rPr>
                <w:rFonts w:asciiTheme="minorHAnsi" w:hAnsiTheme="minorHAnsi" w:cstheme="minorHAnsi"/>
                <w:color w:val="000000"/>
              </w:rPr>
              <w:t>1</w:t>
            </w:r>
          </w:p>
        </w:tc>
        <w:tc>
          <w:tcPr>
            <w:tcW w:w="1080" w:type="dxa"/>
            <w:tcBorders>
              <w:top w:val="single" w:sz="4" w:space="0" w:color="auto"/>
              <w:left w:val="nil"/>
              <w:bottom w:val="single" w:sz="4" w:space="0" w:color="auto"/>
              <w:right w:val="single" w:sz="4" w:space="0" w:color="auto"/>
            </w:tcBorders>
            <w:shd w:val="clear" w:color="auto" w:fill="auto"/>
            <w:vAlign w:val="bottom"/>
          </w:tcPr>
          <w:p w14:paraId="4327E1F3" w14:textId="67134EC4" w:rsidR="003B036D" w:rsidRPr="008E3A24" w:rsidRDefault="00752950" w:rsidP="008E3A24">
            <w:pPr>
              <w:rPr>
                <w:rFonts w:asciiTheme="minorHAnsi" w:hAnsiTheme="minorHAnsi" w:cstheme="minorHAnsi"/>
                <w:color w:val="000000"/>
              </w:rPr>
            </w:pPr>
            <w:r>
              <w:rPr>
                <w:rFonts w:asciiTheme="minorHAnsi" w:hAnsiTheme="minorHAnsi" w:cstheme="minorHAnsi"/>
                <w:color w:val="000000"/>
              </w:rPr>
              <w:t>Job</w:t>
            </w:r>
          </w:p>
        </w:tc>
      </w:tr>
    </w:tbl>
    <w:p w14:paraId="5675EDD4" w14:textId="77777777" w:rsidR="00955196" w:rsidRPr="008E3A24" w:rsidRDefault="00955196">
      <w:pPr>
        <w:rPr>
          <w:rFonts w:asciiTheme="minorHAnsi" w:hAnsiTheme="minorHAnsi" w:cstheme="minorHAnsi"/>
          <w:b/>
          <w:sz w:val="24"/>
          <w:szCs w:val="24"/>
          <w:u w:val="single"/>
        </w:rPr>
      </w:pPr>
    </w:p>
    <w:p w14:paraId="0531BFA7" w14:textId="77777777" w:rsidR="00955196" w:rsidRPr="008E3A24" w:rsidRDefault="00955196">
      <w:pPr>
        <w:rPr>
          <w:rFonts w:asciiTheme="minorHAnsi" w:hAnsiTheme="minorHAnsi" w:cstheme="minorHAnsi"/>
          <w:b/>
          <w:sz w:val="24"/>
          <w:szCs w:val="24"/>
          <w:u w:val="single"/>
        </w:rPr>
      </w:pPr>
      <w:r w:rsidRPr="008E3A24">
        <w:rPr>
          <w:rFonts w:asciiTheme="minorHAnsi" w:hAnsiTheme="minorHAnsi" w:cstheme="minorHAnsi"/>
          <w:b/>
          <w:sz w:val="24"/>
          <w:szCs w:val="24"/>
          <w:u w:val="single"/>
        </w:rPr>
        <w:br w:type="page"/>
      </w:r>
    </w:p>
    <w:p w14:paraId="5E9A9B73" w14:textId="77777777" w:rsidR="00ED25B3" w:rsidRPr="008E3A24" w:rsidRDefault="00773AC9" w:rsidP="001C276D">
      <w:pPr>
        <w:rPr>
          <w:rFonts w:asciiTheme="minorHAnsi" w:hAnsiTheme="minorHAnsi" w:cstheme="minorHAnsi"/>
          <w:i/>
          <w:sz w:val="24"/>
          <w:szCs w:val="24"/>
          <w:u w:val="single"/>
        </w:rPr>
      </w:pPr>
      <w:r w:rsidRPr="008E3A24">
        <w:rPr>
          <w:rFonts w:asciiTheme="minorHAnsi" w:hAnsiTheme="minorHAnsi" w:cstheme="minorHAnsi"/>
          <w:b/>
          <w:sz w:val="24"/>
          <w:szCs w:val="24"/>
          <w:u w:val="single"/>
        </w:rPr>
        <w:lastRenderedPageBreak/>
        <w:t>Commercial Bid</w:t>
      </w:r>
      <w:r w:rsidR="004618C1" w:rsidRPr="008E3A24">
        <w:rPr>
          <w:rFonts w:asciiTheme="minorHAnsi" w:hAnsiTheme="minorHAnsi" w:cstheme="minorHAnsi"/>
          <w:b/>
          <w:sz w:val="24"/>
          <w:szCs w:val="24"/>
          <w:u w:val="single"/>
        </w:rPr>
        <w:t xml:space="preserve">: </w:t>
      </w:r>
      <w:r w:rsidR="004618C1" w:rsidRPr="008E3A24">
        <w:rPr>
          <w:rFonts w:asciiTheme="minorHAnsi" w:hAnsiTheme="minorHAnsi" w:cstheme="minorHAnsi"/>
          <w:i/>
          <w:sz w:val="24"/>
          <w:szCs w:val="24"/>
          <w:u w:val="single"/>
        </w:rPr>
        <w:t>(</w:t>
      </w:r>
      <w:r w:rsidR="003251D6" w:rsidRPr="008E3A24">
        <w:rPr>
          <w:rFonts w:asciiTheme="minorHAnsi" w:hAnsiTheme="minorHAnsi" w:cstheme="minorHAnsi"/>
          <w:i/>
          <w:sz w:val="24"/>
          <w:szCs w:val="24"/>
          <w:u w:val="single"/>
        </w:rPr>
        <w:t>in separate sealed envelope)</w:t>
      </w:r>
    </w:p>
    <w:p w14:paraId="6C4A7FF6" w14:textId="77777777" w:rsidR="00CB3DB6" w:rsidRPr="008E3A24" w:rsidRDefault="00CB3DB6" w:rsidP="001C276D">
      <w:pPr>
        <w:rPr>
          <w:rFonts w:asciiTheme="minorHAnsi" w:hAnsiTheme="minorHAnsi" w:cstheme="minorHAnsi"/>
          <w:i/>
          <w:sz w:val="24"/>
          <w:szCs w:val="24"/>
          <w:u w:val="single"/>
        </w:rPr>
      </w:pPr>
    </w:p>
    <w:p w14:paraId="011C03DF" w14:textId="57ED2364" w:rsidR="00CB3DB6" w:rsidRPr="008E3A24" w:rsidRDefault="00CB3DB6" w:rsidP="00CB3DB6">
      <w:pPr>
        <w:jc w:val="center"/>
        <w:rPr>
          <w:rFonts w:asciiTheme="minorHAnsi" w:hAnsiTheme="minorHAnsi" w:cstheme="minorHAnsi"/>
          <w:b/>
          <w:sz w:val="22"/>
          <w:szCs w:val="24"/>
          <w:u w:val="single"/>
        </w:rPr>
      </w:pPr>
      <w:r w:rsidRPr="008E3A24">
        <w:rPr>
          <w:rFonts w:asciiTheme="minorHAnsi" w:hAnsiTheme="minorHAnsi" w:cstheme="minorHAnsi"/>
          <w:b/>
          <w:sz w:val="22"/>
          <w:szCs w:val="24"/>
          <w:u w:val="single"/>
        </w:rPr>
        <w:t xml:space="preserve">Bid for </w:t>
      </w:r>
      <w:r w:rsidR="008F6F36" w:rsidRPr="008E3A24">
        <w:rPr>
          <w:rFonts w:asciiTheme="minorHAnsi" w:hAnsiTheme="minorHAnsi" w:cstheme="minorHAnsi"/>
          <w:b/>
          <w:sz w:val="26"/>
          <w:szCs w:val="22"/>
        </w:rPr>
        <w:t>”</w:t>
      </w:r>
      <w:r w:rsidR="008F6F36" w:rsidRPr="003B036D">
        <w:rPr>
          <w:rFonts w:asciiTheme="minorHAnsi" w:hAnsiTheme="minorHAnsi" w:cstheme="minorHAnsi"/>
          <w:b/>
          <w:bCs/>
          <w:sz w:val="28"/>
          <w:szCs w:val="28"/>
          <w:u w:val="single"/>
        </w:rPr>
        <w:t xml:space="preserve">P &amp; L the flooring slab using tiles under the </w:t>
      </w:r>
      <w:proofErr w:type="gramStart"/>
      <w:r w:rsidR="008F6F36" w:rsidRPr="003B036D">
        <w:rPr>
          <w:rFonts w:asciiTheme="minorHAnsi" w:hAnsiTheme="minorHAnsi" w:cstheme="minorHAnsi"/>
          <w:b/>
          <w:bCs/>
          <w:sz w:val="28"/>
          <w:szCs w:val="28"/>
          <w:u w:val="single"/>
        </w:rPr>
        <w:t>Canopy</w:t>
      </w:r>
      <w:r w:rsidR="008E3A24" w:rsidRPr="008E3A24">
        <w:rPr>
          <w:rFonts w:asciiTheme="minorHAnsi" w:hAnsiTheme="minorHAnsi" w:cstheme="minorHAnsi"/>
          <w:b/>
          <w:sz w:val="26"/>
          <w:szCs w:val="22"/>
        </w:rPr>
        <w:t>”</w:t>
      </w:r>
      <w:proofErr w:type="gramEnd"/>
    </w:p>
    <w:p w14:paraId="2ACD2D19" w14:textId="77777777" w:rsidR="003C6FCC" w:rsidRPr="008E3A2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2262"/>
        <w:gridCol w:w="3502"/>
        <w:gridCol w:w="785"/>
        <w:gridCol w:w="703"/>
        <w:gridCol w:w="637"/>
        <w:gridCol w:w="971"/>
      </w:tblGrid>
      <w:tr w:rsidR="008F6F36" w:rsidRPr="008E3A24" w14:paraId="08640324" w14:textId="77777777" w:rsidTr="00C53A7B">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7DC92" w14:textId="77777777" w:rsidR="008F6F36" w:rsidRPr="008E3A24" w:rsidRDefault="008F6F36" w:rsidP="008F6F36">
            <w:pPr>
              <w:jc w:val="center"/>
              <w:rPr>
                <w:rFonts w:asciiTheme="minorHAnsi" w:hAnsiTheme="minorHAnsi" w:cstheme="minorHAnsi"/>
                <w:b/>
                <w:bCs/>
                <w:color w:val="000000"/>
                <w:sz w:val="22"/>
                <w:szCs w:val="22"/>
              </w:rPr>
            </w:pPr>
            <w:proofErr w:type="spellStart"/>
            <w:r w:rsidRPr="008E3A24">
              <w:rPr>
                <w:rFonts w:asciiTheme="minorHAnsi" w:hAnsiTheme="minorHAnsi" w:cstheme="minorHAnsi"/>
                <w:b/>
                <w:bCs/>
                <w:color w:val="000000"/>
                <w:sz w:val="22"/>
                <w:szCs w:val="22"/>
              </w:rPr>
              <w:t>S.No</w:t>
            </w:r>
            <w:proofErr w:type="spellEnd"/>
            <w:r w:rsidRPr="008E3A24">
              <w:rPr>
                <w:rFonts w:asciiTheme="minorHAnsi" w:hAnsiTheme="minorHAnsi" w:cstheme="minorHAnsi"/>
                <w:b/>
                <w:bCs/>
                <w:color w:val="000000"/>
                <w:sz w:val="22"/>
                <w:szCs w:val="22"/>
              </w:rPr>
              <w:t>.</w:t>
            </w:r>
          </w:p>
        </w:tc>
        <w:tc>
          <w:tcPr>
            <w:tcW w:w="2262" w:type="dxa"/>
            <w:tcBorders>
              <w:top w:val="single" w:sz="4" w:space="0" w:color="auto"/>
              <w:left w:val="nil"/>
              <w:bottom w:val="single" w:sz="4" w:space="0" w:color="auto"/>
              <w:right w:val="single" w:sz="4" w:space="0" w:color="auto"/>
            </w:tcBorders>
            <w:shd w:val="clear" w:color="auto" w:fill="auto"/>
            <w:noWrap/>
            <w:vAlign w:val="center"/>
            <w:hideMark/>
          </w:tcPr>
          <w:p w14:paraId="0BE58CC5" w14:textId="2C30F63C" w:rsidR="008F6F36" w:rsidRPr="008E3A24" w:rsidRDefault="008F6F36" w:rsidP="008F6F36">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Particulars</w:t>
            </w:r>
          </w:p>
        </w:tc>
        <w:tc>
          <w:tcPr>
            <w:tcW w:w="3502" w:type="dxa"/>
            <w:tcBorders>
              <w:top w:val="single" w:sz="4" w:space="0" w:color="auto"/>
              <w:left w:val="nil"/>
              <w:bottom w:val="single" w:sz="4" w:space="0" w:color="auto"/>
              <w:right w:val="single" w:sz="4" w:space="0" w:color="auto"/>
            </w:tcBorders>
            <w:shd w:val="clear" w:color="auto" w:fill="auto"/>
          </w:tcPr>
          <w:p w14:paraId="20E21CE6" w14:textId="6D632D2B" w:rsidR="008F6F36" w:rsidRPr="008E3A24" w:rsidRDefault="008F6F36" w:rsidP="008F6F36">
            <w:pPr>
              <w:jc w:val="center"/>
              <w:rPr>
                <w:rFonts w:asciiTheme="minorHAnsi" w:hAnsiTheme="minorHAnsi" w:cstheme="minorHAnsi"/>
                <w:b/>
                <w:bCs/>
                <w:color w:val="000000"/>
                <w:sz w:val="22"/>
                <w:szCs w:val="22"/>
              </w:rPr>
            </w:pPr>
            <w:r w:rsidRPr="008E3A24">
              <w:rPr>
                <w:rFonts w:asciiTheme="minorHAnsi" w:hAnsiTheme="minorHAnsi" w:cstheme="minorHAnsi"/>
                <w:b/>
                <w:bCs/>
                <w:color w:val="000000"/>
                <w:sz w:val="22"/>
                <w:szCs w:val="22"/>
              </w:rPr>
              <w:t>Item Name/ 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0056147C" w14:textId="003F8BC8" w:rsidR="008F6F36" w:rsidRPr="008E3A24" w:rsidRDefault="008F6F36" w:rsidP="008F6F36">
            <w:pPr>
              <w:jc w:val="center"/>
              <w:rPr>
                <w:rFonts w:asciiTheme="minorHAnsi" w:hAnsiTheme="minorHAnsi" w:cstheme="minorHAnsi"/>
                <w:b/>
                <w:bCs/>
                <w:color w:val="000000"/>
                <w:sz w:val="22"/>
                <w:szCs w:val="22"/>
              </w:rPr>
            </w:pPr>
            <w:r w:rsidRPr="008E3A2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015C89A4" w14:textId="77777777" w:rsidR="008F6F36" w:rsidRPr="008E3A24" w:rsidRDefault="008F6F36" w:rsidP="008F6F36">
            <w:pPr>
              <w:jc w:val="center"/>
              <w:rPr>
                <w:rFonts w:asciiTheme="minorHAnsi" w:hAnsiTheme="minorHAnsi" w:cstheme="minorHAnsi"/>
                <w:b/>
                <w:bCs/>
                <w:color w:val="000000"/>
                <w:sz w:val="22"/>
                <w:szCs w:val="22"/>
              </w:rPr>
            </w:pPr>
            <w:r w:rsidRPr="008E3A2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56191755" w14:textId="77777777" w:rsidR="008F6F36" w:rsidRPr="008E3A24" w:rsidRDefault="008F6F36" w:rsidP="008F6F36">
            <w:pPr>
              <w:jc w:val="center"/>
              <w:rPr>
                <w:rFonts w:asciiTheme="minorHAnsi" w:hAnsiTheme="minorHAnsi" w:cstheme="minorHAnsi"/>
                <w:b/>
                <w:bCs/>
                <w:color w:val="000000"/>
                <w:sz w:val="22"/>
                <w:szCs w:val="22"/>
              </w:rPr>
            </w:pPr>
            <w:r w:rsidRPr="008E3A2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1BA0F1AC" w14:textId="77777777" w:rsidR="008F6F36" w:rsidRPr="008E3A24" w:rsidRDefault="008F6F36" w:rsidP="008F6F36">
            <w:pPr>
              <w:jc w:val="center"/>
              <w:rPr>
                <w:rFonts w:asciiTheme="minorHAnsi" w:hAnsiTheme="minorHAnsi" w:cstheme="minorHAnsi"/>
                <w:b/>
                <w:bCs/>
                <w:color w:val="000000"/>
                <w:sz w:val="22"/>
                <w:szCs w:val="22"/>
              </w:rPr>
            </w:pPr>
            <w:r w:rsidRPr="008E3A24">
              <w:rPr>
                <w:rFonts w:asciiTheme="minorHAnsi" w:hAnsiTheme="minorHAnsi" w:cstheme="minorHAnsi"/>
                <w:b/>
                <w:bCs/>
                <w:color w:val="000000"/>
                <w:sz w:val="22"/>
                <w:szCs w:val="22"/>
              </w:rPr>
              <w:t>Amount</w:t>
            </w:r>
          </w:p>
        </w:tc>
      </w:tr>
      <w:tr w:rsidR="00E9333E" w:rsidRPr="008E3A24" w14:paraId="37EDE209" w14:textId="77777777" w:rsidTr="005512FD">
        <w:trPr>
          <w:trHeight w:val="4247"/>
        </w:trPr>
        <w:tc>
          <w:tcPr>
            <w:tcW w:w="703" w:type="dxa"/>
            <w:tcBorders>
              <w:top w:val="nil"/>
              <w:left w:val="single" w:sz="4" w:space="0" w:color="auto"/>
              <w:bottom w:val="single" w:sz="4" w:space="0" w:color="auto"/>
              <w:right w:val="single" w:sz="4" w:space="0" w:color="auto"/>
            </w:tcBorders>
            <w:shd w:val="clear" w:color="auto" w:fill="auto"/>
            <w:noWrap/>
          </w:tcPr>
          <w:p w14:paraId="20E3BA75" w14:textId="7BD9F06D" w:rsidR="00E9333E" w:rsidRPr="008E3A24" w:rsidRDefault="00E9333E" w:rsidP="00E9333E">
            <w:pPr>
              <w:rPr>
                <w:rFonts w:asciiTheme="minorHAnsi" w:eastAsia="Arial" w:hAnsiTheme="minorHAnsi" w:cstheme="minorHAnsi"/>
              </w:rPr>
            </w:pPr>
            <w:r w:rsidRPr="008E3A24">
              <w:rPr>
                <w:rFonts w:asciiTheme="minorHAnsi" w:eastAsia="Arial" w:hAnsiTheme="minorHAnsi" w:cstheme="minorHAnsi"/>
              </w:rPr>
              <w:t>1</w:t>
            </w:r>
          </w:p>
        </w:tc>
        <w:tc>
          <w:tcPr>
            <w:tcW w:w="2262" w:type="dxa"/>
            <w:tcBorders>
              <w:top w:val="nil"/>
              <w:left w:val="nil"/>
              <w:bottom w:val="single" w:sz="4" w:space="0" w:color="auto"/>
              <w:right w:val="single" w:sz="4" w:space="0" w:color="auto"/>
            </w:tcBorders>
            <w:shd w:val="clear" w:color="000000" w:fill="FFFFFF"/>
            <w:noWrap/>
            <w:vAlign w:val="center"/>
          </w:tcPr>
          <w:p w14:paraId="5B74EE59" w14:textId="30E58900" w:rsidR="00E9333E" w:rsidRPr="008E3A24" w:rsidRDefault="00E9333E" w:rsidP="005512FD">
            <w:pPr>
              <w:jc w:val="both"/>
              <w:rPr>
                <w:rFonts w:asciiTheme="minorHAnsi" w:hAnsiTheme="minorHAnsi" w:cstheme="minorHAnsi"/>
                <w:sz w:val="24"/>
                <w:szCs w:val="24"/>
              </w:rPr>
            </w:pPr>
            <w:r w:rsidRPr="005512FD">
              <w:rPr>
                <w:rFonts w:asciiTheme="minorHAnsi" w:hAnsiTheme="minorHAnsi" w:cstheme="minorHAnsi"/>
                <w:color w:val="000000"/>
              </w:rPr>
              <w:t>Providing and Laying of Kota stone slab flooring 25mm thick over 20mm (average) thick base laid over  and jointed with grey cement slurry mixed with pigment to match the shade of the slab including rubbing and polishing complete with the base of cement mortar 1 : 4 (1 cement : 4 coarse sand)  in the outdoor reading space including excavation, filling with PCC and laying the tiles and fixing of Bamboo seasoned partition with door to cover the electric panel under the existing canopy.</w:t>
            </w:r>
          </w:p>
        </w:tc>
        <w:tc>
          <w:tcPr>
            <w:tcW w:w="3502" w:type="dxa"/>
            <w:tcBorders>
              <w:top w:val="nil"/>
              <w:left w:val="nil"/>
              <w:bottom w:val="single" w:sz="4" w:space="0" w:color="auto"/>
              <w:right w:val="single" w:sz="4" w:space="0" w:color="auto"/>
            </w:tcBorders>
            <w:shd w:val="clear" w:color="000000" w:fill="FFFFFF"/>
          </w:tcPr>
          <w:p w14:paraId="584C7D0D" w14:textId="77777777" w:rsidR="00E9333E" w:rsidRDefault="00E9333E" w:rsidP="005512FD">
            <w:pPr>
              <w:rPr>
                <w:rFonts w:asciiTheme="minorHAnsi" w:hAnsiTheme="minorHAnsi" w:cstheme="minorHAnsi"/>
                <w:color w:val="000000"/>
              </w:rPr>
            </w:pPr>
            <w:r>
              <w:rPr>
                <w:rFonts w:asciiTheme="minorHAnsi" w:hAnsiTheme="minorHAnsi" w:cstheme="minorHAnsi"/>
                <w:color w:val="000000"/>
              </w:rPr>
              <w:t xml:space="preserve">Total Area 34 x 36 = 1224 to 1500 </w:t>
            </w:r>
            <w:proofErr w:type="spellStart"/>
            <w:r>
              <w:rPr>
                <w:rFonts w:asciiTheme="minorHAnsi" w:hAnsiTheme="minorHAnsi" w:cstheme="minorHAnsi"/>
                <w:color w:val="000000"/>
              </w:rPr>
              <w:t>sqft</w:t>
            </w:r>
            <w:proofErr w:type="spellEnd"/>
            <w:r>
              <w:rPr>
                <w:rFonts w:asciiTheme="minorHAnsi" w:hAnsiTheme="minorHAnsi" w:cstheme="minorHAnsi"/>
                <w:color w:val="000000"/>
              </w:rPr>
              <w:t xml:space="preserve">  </w:t>
            </w:r>
          </w:p>
          <w:p w14:paraId="096649A5" w14:textId="5350AB3C" w:rsidR="00E9333E" w:rsidRPr="005512FD" w:rsidRDefault="00E9333E" w:rsidP="005512FD">
            <w:pPr>
              <w:pStyle w:val="ListParagraph"/>
              <w:numPr>
                <w:ilvl w:val="0"/>
                <w:numId w:val="44"/>
              </w:numPr>
              <w:ind w:left="360"/>
              <w:jc w:val="both"/>
              <w:rPr>
                <w:rFonts w:asciiTheme="minorHAnsi" w:hAnsiTheme="minorHAnsi" w:cstheme="minorHAnsi"/>
                <w:color w:val="000000"/>
              </w:rPr>
            </w:pPr>
            <w:r w:rsidRPr="005512FD">
              <w:rPr>
                <w:rFonts w:asciiTheme="minorHAnsi" w:hAnsiTheme="minorHAnsi" w:cstheme="minorHAnsi"/>
                <w:color w:val="000000"/>
              </w:rPr>
              <w:t>Excavation up to one foot or more as per the site condition (12” to 18”)</w:t>
            </w:r>
          </w:p>
          <w:p w14:paraId="34240453" w14:textId="77777777" w:rsidR="00E9333E" w:rsidRDefault="00E9333E" w:rsidP="005512FD">
            <w:pPr>
              <w:pStyle w:val="ListParagraph"/>
              <w:numPr>
                <w:ilvl w:val="0"/>
                <w:numId w:val="44"/>
              </w:numPr>
              <w:ind w:left="360"/>
              <w:jc w:val="both"/>
              <w:rPr>
                <w:rFonts w:asciiTheme="minorHAnsi" w:hAnsiTheme="minorHAnsi" w:cstheme="minorHAnsi"/>
                <w:color w:val="000000"/>
              </w:rPr>
            </w:pPr>
            <w:r>
              <w:rPr>
                <w:rFonts w:asciiTheme="minorHAnsi" w:hAnsiTheme="minorHAnsi" w:cstheme="minorHAnsi"/>
                <w:color w:val="000000"/>
              </w:rPr>
              <w:t>Filling with Malba Debris and Sand</w:t>
            </w:r>
          </w:p>
          <w:p w14:paraId="64C6C5A2" w14:textId="77777777" w:rsidR="00E9333E" w:rsidRDefault="00E9333E" w:rsidP="005512FD">
            <w:pPr>
              <w:pStyle w:val="ListParagraph"/>
              <w:numPr>
                <w:ilvl w:val="0"/>
                <w:numId w:val="44"/>
              </w:numPr>
              <w:ind w:left="360"/>
              <w:jc w:val="both"/>
              <w:rPr>
                <w:rFonts w:asciiTheme="minorHAnsi" w:hAnsiTheme="minorHAnsi" w:cstheme="minorHAnsi"/>
                <w:color w:val="000000"/>
              </w:rPr>
            </w:pPr>
            <w:r>
              <w:rPr>
                <w:rFonts w:asciiTheme="minorHAnsi" w:hAnsiTheme="minorHAnsi" w:cstheme="minorHAnsi"/>
                <w:color w:val="000000"/>
              </w:rPr>
              <w:t>Laying of PCC 1:4:8 including coarse sand and cement mortar</w:t>
            </w:r>
          </w:p>
          <w:p w14:paraId="3898BDC1" w14:textId="77777777" w:rsidR="00E9333E" w:rsidRDefault="00E9333E" w:rsidP="005512FD">
            <w:pPr>
              <w:pStyle w:val="ListParagraph"/>
              <w:numPr>
                <w:ilvl w:val="0"/>
                <w:numId w:val="44"/>
              </w:numPr>
              <w:ind w:left="360"/>
              <w:jc w:val="both"/>
              <w:rPr>
                <w:rFonts w:asciiTheme="minorHAnsi" w:hAnsiTheme="minorHAnsi" w:cstheme="minorHAnsi"/>
                <w:color w:val="000000"/>
              </w:rPr>
            </w:pPr>
            <w:r>
              <w:rPr>
                <w:rFonts w:asciiTheme="minorHAnsi" w:hAnsiTheme="minorHAnsi" w:cstheme="minorHAnsi"/>
                <w:color w:val="000000"/>
              </w:rPr>
              <w:t xml:space="preserve">Laying of </w:t>
            </w:r>
            <w:proofErr w:type="spellStart"/>
            <w:r>
              <w:rPr>
                <w:rFonts w:asciiTheme="minorHAnsi" w:hAnsiTheme="minorHAnsi" w:cstheme="minorHAnsi"/>
                <w:color w:val="000000"/>
              </w:rPr>
              <w:t>Kotastone</w:t>
            </w:r>
            <w:proofErr w:type="spellEnd"/>
            <w:r>
              <w:rPr>
                <w:rFonts w:asciiTheme="minorHAnsi" w:hAnsiTheme="minorHAnsi" w:cstheme="minorHAnsi"/>
                <w:color w:val="000000"/>
              </w:rPr>
              <w:t xml:space="preserve"> / tiles 2’ x 2’ of 1’ x 2’ as per the selection done by user in the budget only with space and joint filled with grout.</w:t>
            </w:r>
          </w:p>
          <w:p w14:paraId="56B47026" w14:textId="77777777" w:rsidR="00E9333E" w:rsidRDefault="00E9333E" w:rsidP="005512FD">
            <w:pPr>
              <w:pStyle w:val="ListParagraph"/>
              <w:numPr>
                <w:ilvl w:val="0"/>
                <w:numId w:val="44"/>
              </w:numPr>
              <w:ind w:left="360"/>
              <w:jc w:val="both"/>
              <w:rPr>
                <w:rFonts w:asciiTheme="minorHAnsi" w:hAnsiTheme="minorHAnsi" w:cstheme="minorHAnsi"/>
                <w:color w:val="000000"/>
              </w:rPr>
            </w:pPr>
            <w:r>
              <w:rPr>
                <w:rFonts w:asciiTheme="minorHAnsi" w:hAnsiTheme="minorHAnsi" w:cstheme="minorHAnsi"/>
                <w:color w:val="000000"/>
              </w:rPr>
              <w:t xml:space="preserve">Creating a slope  with concrete and recoating with matching stones and pebbles at the front in an L shape including two height brick-height partition to prevent rainy </w:t>
            </w:r>
            <w:proofErr w:type="gramStart"/>
            <w:r>
              <w:rPr>
                <w:rFonts w:asciiTheme="minorHAnsi" w:hAnsiTheme="minorHAnsi" w:cstheme="minorHAnsi"/>
                <w:color w:val="000000"/>
              </w:rPr>
              <w:t>water enter</w:t>
            </w:r>
            <w:proofErr w:type="gramEnd"/>
            <w:r>
              <w:rPr>
                <w:rFonts w:asciiTheme="minorHAnsi" w:hAnsiTheme="minorHAnsi" w:cstheme="minorHAnsi"/>
                <w:color w:val="000000"/>
              </w:rPr>
              <w:t xml:space="preserve"> from entering the reading space.</w:t>
            </w:r>
          </w:p>
          <w:p w14:paraId="633F563E" w14:textId="77777777" w:rsidR="00E9333E" w:rsidRDefault="00E9333E" w:rsidP="005512FD">
            <w:pPr>
              <w:pStyle w:val="ListParagraph"/>
              <w:numPr>
                <w:ilvl w:val="0"/>
                <w:numId w:val="44"/>
              </w:numPr>
              <w:ind w:left="360"/>
              <w:jc w:val="both"/>
              <w:rPr>
                <w:rFonts w:asciiTheme="minorHAnsi" w:hAnsiTheme="minorHAnsi" w:cstheme="minorHAnsi"/>
                <w:color w:val="000000"/>
              </w:rPr>
            </w:pPr>
            <w:r>
              <w:rPr>
                <w:rFonts w:asciiTheme="minorHAnsi" w:hAnsiTheme="minorHAnsi" w:cstheme="minorHAnsi"/>
                <w:color w:val="000000"/>
              </w:rPr>
              <w:t>Fixing of Bamboo seasoned partition with a door in front of electrical panels.</w:t>
            </w:r>
          </w:p>
          <w:p w14:paraId="71DD0BD7" w14:textId="4D1F7967" w:rsidR="00E9333E" w:rsidRPr="005512FD" w:rsidRDefault="00E9333E" w:rsidP="005512FD">
            <w:pPr>
              <w:pStyle w:val="ListParagraph"/>
              <w:numPr>
                <w:ilvl w:val="0"/>
                <w:numId w:val="44"/>
              </w:numPr>
              <w:ind w:left="360"/>
              <w:rPr>
                <w:rFonts w:asciiTheme="minorHAnsi" w:hAnsiTheme="minorHAnsi" w:cstheme="minorHAnsi"/>
                <w:color w:val="000000"/>
              </w:rPr>
            </w:pPr>
            <w:r w:rsidRPr="005512FD">
              <w:rPr>
                <w:rFonts w:asciiTheme="minorHAnsi" w:hAnsiTheme="minorHAnsi" w:cstheme="minorHAnsi"/>
                <w:color w:val="000000"/>
              </w:rPr>
              <w:t xml:space="preserve">Walk a path filled with pebbles. </w:t>
            </w:r>
          </w:p>
        </w:tc>
        <w:tc>
          <w:tcPr>
            <w:tcW w:w="785" w:type="dxa"/>
            <w:tcBorders>
              <w:top w:val="nil"/>
              <w:left w:val="nil"/>
              <w:bottom w:val="single" w:sz="4" w:space="0" w:color="auto"/>
              <w:right w:val="single" w:sz="4" w:space="0" w:color="auto"/>
            </w:tcBorders>
            <w:shd w:val="clear" w:color="000000" w:fill="FFFFFF"/>
            <w:noWrap/>
            <w:vAlign w:val="bottom"/>
          </w:tcPr>
          <w:p w14:paraId="2FE8AFFD" w14:textId="5488E473" w:rsidR="00E9333E" w:rsidRPr="008E3A24" w:rsidRDefault="00E9333E" w:rsidP="00E9333E">
            <w:pPr>
              <w:jc w:val="center"/>
              <w:rPr>
                <w:rFonts w:asciiTheme="minorHAnsi" w:hAnsiTheme="minorHAnsi" w:cstheme="minorHAnsi"/>
                <w:color w:val="000000"/>
              </w:rPr>
            </w:pPr>
            <w:r>
              <w:rPr>
                <w:rFonts w:asciiTheme="minorHAnsi" w:hAnsiTheme="minorHAnsi" w:cstheme="minorHAnsi"/>
                <w:color w:val="000000"/>
              </w:rPr>
              <w:t>1</w:t>
            </w:r>
          </w:p>
        </w:tc>
        <w:tc>
          <w:tcPr>
            <w:tcW w:w="703" w:type="dxa"/>
            <w:tcBorders>
              <w:top w:val="nil"/>
              <w:left w:val="nil"/>
              <w:bottom w:val="single" w:sz="4" w:space="0" w:color="auto"/>
              <w:right w:val="single" w:sz="4" w:space="0" w:color="auto"/>
            </w:tcBorders>
            <w:shd w:val="clear" w:color="auto" w:fill="auto"/>
            <w:vAlign w:val="bottom"/>
          </w:tcPr>
          <w:p w14:paraId="0CB446B8" w14:textId="7A9A0610" w:rsidR="00E9333E" w:rsidRPr="008E3A24" w:rsidRDefault="00E9333E" w:rsidP="00E9333E">
            <w:pPr>
              <w:jc w:val="center"/>
              <w:rPr>
                <w:rFonts w:asciiTheme="minorHAnsi" w:hAnsiTheme="minorHAnsi" w:cstheme="minorHAnsi"/>
                <w:color w:val="000000"/>
              </w:rPr>
            </w:pPr>
            <w:r>
              <w:rPr>
                <w:rFonts w:asciiTheme="minorHAnsi" w:hAnsiTheme="minorHAnsi" w:cstheme="minorHAnsi"/>
                <w:color w:val="000000"/>
              </w:rPr>
              <w:t>Job</w:t>
            </w:r>
          </w:p>
        </w:tc>
        <w:tc>
          <w:tcPr>
            <w:tcW w:w="637" w:type="dxa"/>
            <w:tcBorders>
              <w:top w:val="nil"/>
              <w:left w:val="nil"/>
              <w:bottom w:val="single" w:sz="4" w:space="0" w:color="auto"/>
              <w:right w:val="single" w:sz="4" w:space="0" w:color="auto"/>
            </w:tcBorders>
          </w:tcPr>
          <w:p w14:paraId="7B09B118" w14:textId="77777777" w:rsidR="00E9333E" w:rsidRPr="008E3A24" w:rsidRDefault="00E9333E" w:rsidP="00E9333E">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3DDBE506" w14:textId="77777777" w:rsidR="00E9333E" w:rsidRPr="008E3A24" w:rsidRDefault="00E9333E" w:rsidP="00E9333E">
            <w:pPr>
              <w:jc w:val="center"/>
              <w:rPr>
                <w:rFonts w:asciiTheme="minorHAnsi" w:hAnsiTheme="minorHAnsi" w:cstheme="minorHAnsi"/>
                <w:color w:val="000000"/>
              </w:rPr>
            </w:pPr>
          </w:p>
        </w:tc>
      </w:tr>
      <w:tr w:rsidR="00E9333E" w:rsidRPr="008E3A24" w14:paraId="033A4646" w14:textId="77777777" w:rsidTr="00FE5C26">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6A37343" w14:textId="77777777" w:rsidR="00E9333E" w:rsidRPr="008E3A24" w:rsidRDefault="00E9333E" w:rsidP="00E9333E">
            <w:pPr>
              <w:jc w:val="right"/>
              <w:rPr>
                <w:rFonts w:asciiTheme="minorHAnsi" w:hAnsiTheme="minorHAnsi" w:cstheme="minorHAnsi"/>
                <w:color w:val="000000"/>
                <w:sz w:val="22"/>
                <w:szCs w:val="22"/>
              </w:rPr>
            </w:pPr>
            <w:r w:rsidRPr="008E3A2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47898EDB" w14:textId="77777777" w:rsidR="00E9333E" w:rsidRPr="008E3A24" w:rsidRDefault="00E9333E" w:rsidP="00E9333E">
            <w:pPr>
              <w:jc w:val="center"/>
              <w:rPr>
                <w:rFonts w:asciiTheme="minorHAnsi" w:hAnsiTheme="minorHAnsi" w:cstheme="minorHAnsi"/>
                <w:color w:val="000000"/>
                <w:sz w:val="22"/>
                <w:szCs w:val="22"/>
              </w:rPr>
            </w:pPr>
          </w:p>
        </w:tc>
      </w:tr>
      <w:tr w:rsidR="00E9333E" w:rsidRPr="008E3A24" w14:paraId="6EDAA6D9" w14:textId="77777777" w:rsidTr="00384BDB">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A68F51" w14:textId="77777777" w:rsidR="00E9333E" w:rsidRPr="008E3A24" w:rsidRDefault="00E9333E" w:rsidP="00E9333E">
            <w:pPr>
              <w:jc w:val="right"/>
              <w:rPr>
                <w:rFonts w:asciiTheme="minorHAnsi" w:hAnsiTheme="minorHAnsi" w:cstheme="minorHAnsi"/>
                <w:color w:val="000000"/>
                <w:sz w:val="22"/>
                <w:szCs w:val="22"/>
              </w:rPr>
            </w:pPr>
            <w:r w:rsidRPr="008E3A2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29D516DB" w14:textId="77777777" w:rsidR="00E9333E" w:rsidRPr="008E3A24" w:rsidRDefault="00E9333E" w:rsidP="00E9333E">
            <w:pPr>
              <w:jc w:val="center"/>
              <w:rPr>
                <w:rFonts w:asciiTheme="minorHAnsi" w:hAnsiTheme="minorHAnsi" w:cstheme="minorHAnsi"/>
                <w:color w:val="000000"/>
                <w:sz w:val="22"/>
                <w:szCs w:val="22"/>
              </w:rPr>
            </w:pPr>
          </w:p>
        </w:tc>
      </w:tr>
      <w:tr w:rsidR="00E9333E" w:rsidRPr="008E3A24" w14:paraId="4BB993B3" w14:textId="77777777" w:rsidTr="003C4AD5">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53FC41F" w14:textId="77777777" w:rsidR="00E9333E" w:rsidRPr="008E3A24" w:rsidRDefault="00E9333E" w:rsidP="00E9333E">
            <w:pPr>
              <w:jc w:val="right"/>
              <w:rPr>
                <w:rFonts w:asciiTheme="minorHAnsi" w:hAnsiTheme="minorHAnsi" w:cstheme="minorHAnsi"/>
                <w:color w:val="000000"/>
                <w:sz w:val="22"/>
                <w:szCs w:val="22"/>
              </w:rPr>
            </w:pPr>
            <w:r w:rsidRPr="008E3A2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0A53CBAE" w14:textId="77777777" w:rsidR="00E9333E" w:rsidRPr="008E3A24" w:rsidRDefault="00E9333E" w:rsidP="00E9333E">
            <w:pPr>
              <w:jc w:val="center"/>
              <w:rPr>
                <w:rFonts w:asciiTheme="minorHAnsi" w:hAnsiTheme="minorHAnsi" w:cstheme="minorHAnsi"/>
                <w:color w:val="000000"/>
                <w:sz w:val="22"/>
                <w:szCs w:val="22"/>
              </w:rPr>
            </w:pPr>
          </w:p>
        </w:tc>
      </w:tr>
    </w:tbl>
    <w:p w14:paraId="7DF0CD9D" w14:textId="77777777" w:rsidR="001C276D" w:rsidRPr="008E3A24" w:rsidRDefault="001C276D" w:rsidP="00061F44">
      <w:pPr>
        <w:pStyle w:val="ListParagraph"/>
        <w:numPr>
          <w:ilvl w:val="0"/>
          <w:numId w:val="10"/>
        </w:numPr>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Taxes like GST shall be clearly mentioned. If nothing is mentioned, these charges shall be deemed included.</w:t>
      </w:r>
    </w:p>
    <w:p w14:paraId="1A0CEDF5" w14:textId="77777777" w:rsidR="001C276D" w:rsidRPr="008E3A2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sidRPr="008E3A24">
        <w:rPr>
          <w:rFonts w:asciiTheme="minorHAnsi" w:eastAsia="Arial" w:hAnsiTheme="minorHAnsi" w:cstheme="minorHAnsi"/>
          <w:spacing w:val="3"/>
          <w:szCs w:val="24"/>
        </w:rPr>
        <w:t>e</w:t>
      </w:r>
      <w:r w:rsidRPr="008E3A24">
        <w:rPr>
          <w:rFonts w:asciiTheme="minorHAnsi" w:eastAsia="Arial" w:hAnsiTheme="minorHAnsi" w:cstheme="minorHAnsi"/>
          <w:spacing w:val="3"/>
          <w:szCs w:val="24"/>
        </w:rPr>
        <w:t>specially by him.</w:t>
      </w:r>
    </w:p>
    <w:p w14:paraId="7D119576" w14:textId="77777777" w:rsidR="001C276D" w:rsidRPr="008E3A2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The prices should be including all (Packing, forwarding, Transit Insurance, Transportation Loading/unloading, Installation etc.). Loading/unloading up</w:t>
      </w:r>
      <w:r w:rsidR="003123E5" w:rsidRPr="008E3A24">
        <w:rPr>
          <w:rFonts w:asciiTheme="minorHAnsi" w:eastAsia="Arial" w:hAnsiTheme="minorHAnsi" w:cstheme="minorHAnsi"/>
          <w:spacing w:val="3"/>
          <w:szCs w:val="24"/>
        </w:rPr>
        <w:t xml:space="preserve"> </w:t>
      </w:r>
      <w:r w:rsidRPr="008E3A24">
        <w:rPr>
          <w:rFonts w:asciiTheme="minorHAnsi" w:eastAsia="Arial" w:hAnsiTheme="minorHAnsi" w:cstheme="minorHAnsi"/>
          <w:spacing w:val="3"/>
          <w:szCs w:val="24"/>
        </w:rPr>
        <w:t xml:space="preserve">to 50 </w:t>
      </w:r>
      <w:r w:rsidR="00AD1888" w:rsidRPr="008E3A24">
        <w:rPr>
          <w:rFonts w:asciiTheme="minorHAnsi" w:eastAsia="Arial" w:hAnsiTheme="minorHAnsi" w:cstheme="minorHAnsi"/>
          <w:spacing w:val="3"/>
          <w:szCs w:val="24"/>
        </w:rPr>
        <w:t>Mtr</w:t>
      </w:r>
      <w:r w:rsidRPr="008E3A24">
        <w:rPr>
          <w:rFonts w:asciiTheme="minorHAnsi" w:eastAsia="Arial" w:hAnsiTheme="minorHAnsi" w:cstheme="minorHAnsi"/>
          <w:spacing w:val="3"/>
          <w:szCs w:val="24"/>
        </w:rPr>
        <w:t>. shall be done by the supplier.</w:t>
      </w:r>
    </w:p>
    <w:p w14:paraId="269FB852" w14:textId="77777777" w:rsidR="001C276D" w:rsidRPr="008E3A2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586EDD5B" w14:textId="77777777" w:rsidR="00D7517C" w:rsidRPr="008E3A2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8E3A24">
        <w:rPr>
          <w:rFonts w:asciiTheme="minorHAnsi" w:eastAsia="Arial" w:hAnsiTheme="minorHAnsi" w:cstheme="minorHAnsi"/>
          <w:b/>
          <w:spacing w:val="3"/>
          <w:szCs w:val="24"/>
        </w:rPr>
        <w:t>Bid should be valid for a minimum period of 30 days. The Change in prices shall not be accepted within the validity period.</w:t>
      </w:r>
    </w:p>
    <w:p w14:paraId="302ED569" w14:textId="77777777" w:rsidR="001C276D" w:rsidRPr="008E3A2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The LNMIIT reserves the right to reject any quotation(s) without assigning any reasons.</w:t>
      </w:r>
    </w:p>
    <w:p w14:paraId="0FBDDF76" w14:textId="77777777" w:rsidR="001C276D" w:rsidRPr="008E3A2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Payment terms</w:t>
      </w:r>
      <w:r w:rsidR="0031400C" w:rsidRPr="008E3A24">
        <w:rPr>
          <w:rFonts w:ascii="Tahoma" w:eastAsia="Arial" w:hAnsi="Tahoma" w:cs="Tahoma"/>
          <w:spacing w:val="3"/>
          <w:sz w:val="18"/>
          <w:szCs w:val="24"/>
        </w:rPr>
        <w:t xml:space="preserve"> shall be decided mutually.</w:t>
      </w:r>
    </w:p>
    <w:p w14:paraId="02325BD5" w14:textId="77777777" w:rsidR="001C276D" w:rsidRPr="008E3A2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There should not be any conflict of interest (Declaration to be submitted by the Vendor).</w:t>
      </w:r>
    </w:p>
    <w:p w14:paraId="60F9A310" w14:textId="77777777" w:rsidR="001C276D" w:rsidRPr="008E3A2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 xml:space="preserve">Bid should be on </w:t>
      </w:r>
      <w:r w:rsidR="003123E5" w:rsidRPr="008E3A24">
        <w:rPr>
          <w:rFonts w:asciiTheme="minorHAnsi" w:eastAsia="Arial" w:hAnsiTheme="minorHAnsi" w:cstheme="minorHAnsi"/>
          <w:spacing w:val="3"/>
          <w:szCs w:val="24"/>
        </w:rPr>
        <w:t xml:space="preserve">the </w:t>
      </w:r>
      <w:r w:rsidRPr="008E3A24">
        <w:rPr>
          <w:rFonts w:asciiTheme="minorHAnsi" w:eastAsia="Arial" w:hAnsiTheme="minorHAnsi" w:cstheme="minorHAnsi"/>
          <w:spacing w:val="3"/>
          <w:szCs w:val="24"/>
        </w:rPr>
        <w:t>company’s letterhead and should submit their bid in the LNMIIT format only</w:t>
      </w:r>
    </w:p>
    <w:p w14:paraId="63F18EDB" w14:textId="77777777" w:rsidR="001C276D" w:rsidRPr="008E3A24"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 xml:space="preserve">Item/Service not supplied </w:t>
      </w:r>
      <w:r w:rsidR="001C276D" w:rsidRPr="008E3A24">
        <w:rPr>
          <w:rFonts w:asciiTheme="minorHAnsi" w:eastAsia="Arial" w:hAnsiTheme="minorHAnsi" w:cstheme="minorHAnsi"/>
          <w:spacing w:val="3"/>
          <w:szCs w:val="24"/>
        </w:rPr>
        <w:t>by the supplier/service provide</w:t>
      </w:r>
      <w:r w:rsidRPr="008E3A24">
        <w:rPr>
          <w:rFonts w:asciiTheme="minorHAnsi" w:eastAsia="Arial" w:hAnsiTheme="minorHAnsi" w:cstheme="minorHAnsi"/>
          <w:spacing w:val="3"/>
          <w:szCs w:val="24"/>
        </w:rPr>
        <w:t>r</w:t>
      </w:r>
      <w:r w:rsidR="001C276D" w:rsidRPr="008E3A24">
        <w:rPr>
          <w:rFonts w:asciiTheme="minorHAnsi" w:eastAsia="Arial" w:hAnsiTheme="minorHAnsi" w:cstheme="minorHAnsi"/>
          <w:spacing w:val="3"/>
          <w:szCs w:val="24"/>
        </w:rPr>
        <w:t xml:space="preserve"> should be mention</w:t>
      </w:r>
      <w:r w:rsidRPr="008E3A24">
        <w:rPr>
          <w:rFonts w:asciiTheme="minorHAnsi" w:eastAsia="Arial" w:hAnsiTheme="minorHAnsi" w:cstheme="minorHAnsi"/>
          <w:spacing w:val="3"/>
          <w:szCs w:val="24"/>
        </w:rPr>
        <w:t>ed</w:t>
      </w:r>
      <w:r w:rsidR="001C276D" w:rsidRPr="008E3A24">
        <w:rPr>
          <w:rFonts w:asciiTheme="minorHAnsi" w:eastAsia="Arial" w:hAnsiTheme="minorHAnsi" w:cstheme="minorHAnsi"/>
          <w:spacing w:val="3"/>
          <w:szCs w:val="24"/>
        </w:rPr>
        <w:t xml:space="preserve"> separately.</w:t>
      </w:r>
    </w:p>
    <w:p w14:paraId="45024392" w14:textId="77777777" w:rsidR="001C276D" w:rsidRPr="008E3A2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Vendor should provide</w:t>
      </w:r>
      <w:r w:rsidR="003123E5" w:rsidRPr="008E3A24">
        <w:rPr>
          <w:rFonts w:asciiTheme="minorHAnsi" w:eastAsia="Arial" w:hAnsiTheme="minorHAnsi" w:cstheme="minorHAnsi"/>
          <w:spacing w:val="3"/>
          <w:szCs w:val="24"/>
        </w:rPr>
        <w:t xml:space="preserve"> a </w:t>
      </w:r>
      <w:r w:rsidRPr="008E3A24">
        <w:rPr>
          <w:rFonts w:asciiTheme="minorHAnsi" w:eastAsia="Arial" w:hAnsiTheme="minorHAnsi" w:cstheme="minorHAnsi"/>
          <w:spacing w:val="3"/>
          <w:szCs w:val="24"/>
        </w:rPr>
        <w:t>photocopy of the cheque/cancelled cheque while presenting the Invoice to LNMIIT.</w:t>
      </w:r>
    </w:p>
    <w:p w14:paraId="02E713FB" w14:textId="12122611" w:rsidR="00C667DC" w:rsidRPr="008E3A24"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8E3A24">
        <w:rPr>
          <w:rFonts w:asciiTheme="minorHAnsi" w:eastAsia="Arial" w:hAnsiTheme="minorHAnsi" w:cstheme="minorHAnsi"/>
          <w:spacing w:val="3"/>
          <w:szCs w:val="24"/>
        </w:rPr>
        <w:t xml:space="preserve">Pre-bid </w:t>
      </w:r>
      <w:r w:rsidR="004C1DAD">
        <w:rPr>
          <w:rFonts w:asciiTheme="minorHAnsi" w:eastAsia="Arial" w:hAnsiTheme="minorHAnsi" w:cstheme="minorHAnsi"/>
          <w:spacing w:val="3"/>
          <w:szCs w:val="24"/>
        </w:rPr>
        <w:t xml:space="preserve">meetings with </w:t>
      </w:r>
      <w:proofErr w:type="gramStart"/>
      <w:r w:rsidR="004C1DAD">
        <w:rPr>
          <w:rFonts w:asciiTheme="minorHAnsi" w:eastAsia="Arial" w:hAnsiTheme="minorHAnsi" w:cstheme="minorHAnsi"/>
          <w:spacing w:val="3"/>
          <w:szCs w:val="24"/>
        </w:rPr>
        <w:t>user</w:t>
      </w:r>
      <w:proofErr w:type="gramEnd"/>
      <w:r w:rsidR="004C1DAD">
        <w:rPr>
          <w:rFonts w:asciiTheme="minorHAnsi" w:eastAsia="Arial" w:hAnsiTheme="minorHAnsi" w:cstheme="minorHAnsi"/>
          <w:spacing w:val="3"/>
          <w:szCs w:val="24"/>
        </w:rPr>
        <w:t xml:space="preserve"> department</w:t>
      </w:r>
      <w:r w:rsidR="004C1DAD" w:rsidRPr="008E3A24">
        <w:rPr>
          <w:rFonts w:asciiTheme="minorHAnsi" w:eastAsia="Arial" w:hAnsiTheme="minorHAnsi" w:cstheme="minorHAnsi"/>
          <w:spacing w:val="3"/>
          <w:szCs w:val="24"/>
        </w:rPr>
        <w:t xml:space="preserve"> </w:t>
      </w:r>
      <w:r w:rsidRPr="008E3A24">
        <w:rPr>
          <w:rFonts w:asciiTheme="minorHAnsi" w:eastAsia="Arial" w:hAnsiTheme="minorHAnsi" w:cstheme="minorHAnsi"/>
          <w:spacing w:val="3"/>
          <w:szCs w:val="24"/>
        </w:rPr>
        <w:t xml:space="preserve">and pre-bid site </w:t>
      </w:r>
      <w:r w:rsidR="004C1DAD">
        <w:rPr>
          <w:rFonts w:asciiTheme="minorHAnsi" w:eastAsia="Arial" w:hAnsiTheme="minorHAnsi" w:cstheme="minorHAnsi"/>
          <w:spacing w:val="3"/>
          <w:szCs w:val="24"/>
        </w:rPr>
        <w:t>visits</w:t>
      </w:r>
      <w:r w:rsidR="004C1DAD" w:rsidRPr="008E3A24">
        <w:rPr>
          <w:rFonts w:asciiTheme="minorHAnsi" w:eastAsia="Arial" w:hAnsiTheme="minorHAnsi" w:cstheme="minorHAnsi"/>
          <w:spacing w:val="3"/>
          <w:szCs w:val="24"/>
        </w:rPr>
        <w:t xml:space="preserve"> </w:t>
      </w:r>
      <w:r w:rsidR="004C1DAD">
        <w:rPr>
          <w:rFonts w:asciiTheme="minorHAnsi" w:eastAsia="Arial" w:hAnsiTheme="minorHAnsi" w:cstheme="minorHAnsi"/>
          <w:spacing w:val="3"/>
          <w:szCs w:val="24"/>
        </w:rPr>
        <w:t xml:space="preserve"> must</w:t>
      </w:r>
      <w:r w:rsidR="00255F92" w:rsidRPr="008E3A24">
        <w:rPr>
          <w:rFonts w:asciiTheme="minorHAnsi" w:eastAsia="Arial" w:hAnsiTheme="minorHAnsi" w:cstheme="minorHAnsi"/>
          <w:spacing w:val="3"/>
          <w:szCs w:val="24"/>
        </w:rPr>
        <w:t xml:space="preserve"> be done </w:t>
      </w:r>
      <w:r w:rsidRPr="008E3A24">
        <w:rPr>
          <w:rFonts w:asciiTheme="minorHAnsi" w:eastAsia="Arial" w:hAnsiTheme="minorHAnsi" w:cstheme="minorHAnsi"/>
          <w:spacing w:val="3"/>
          <w:szCs w:val="24"/>
        </w:rPr>
        <w:t>before quoting the rate in the tender to clear up any confusion regarding project details,</w:t>
      </w:r>
      <w:r w:rsidR="003123E5" w:rsidRPr="008E3A24">
        <w:rPr>
          <w:rFonts w:asciiTheme="minorHAnsi" w:eastAsia="Arial" w:hAnsiTheme="minorHAnsi" w:cstheme="minorHAnsi"/>
          <w:spacing w:val="3"/>
          <w:szCs w:val="24"/>
        </w:rPr>
        <w:t xml:space="preserve"> the</w:t>
      </w:r>
      <w:r w:rsidRPr="008E3A24">
        <w:rPr>
          <w:rFonts w:asciiTheme="minorHAnsi" w:eastAsia="Arial" w:hAnsiTheme="minorHAnsi" w:cstheme="minorHAnsi"/>
          <w:spacing w:val="3"/>
          <w:szCs w:val="24"/>
        </w:rPr>
        <w:t xml:space="preserve"> scope of work, and </w:t>
      </w:r>
      <w:r w:rsidR="004C1DAD">
        <w:rPr>
          <w:rFonts w:asciiTheme="minorHAnsi" w:eastAsia="Arial" w:hAnsiTheme="minorHAnsi" w:cstheme="minorHAnsi"/>
          <w:spacing w:val="3"/>
          <w:szCs w:val="24"/>
        </w:rPr>
        <w:t xml:space="preserve">the </w:t>
      </w:r>
      <w:r w:rsidRPr="008E3A24">
        <w:rPr>
          <w:rFonts w:asciiTheme="minorHAnsi" w:eastAsia="Arial" w:hAnsiTheme="minorHAnsi" w:cstheme="minorHAnsi"/>
          <w:spacing w:val="3"/>
          <w:szCs w:val="24"/>
        </w:rPr>
        <w:t xml:space="preserve">solicitation of documents. </w:t>
      </w:r>
    </w:p>
    <w:p w14:paraId="6861043E" w14:textId="5D4B0FE6" w:rsidR="00E73ABB" w:rsidRPr="008E3A24" w:rsidRDefault="004C1DAD"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vendor</w:t>
      </w:r>
      <w:r w:rsidRPr="008E3A24">
        <w:rPr>
          <w:rFonts w:asciiTheme="minorHAnsi" w:eastAsia="Arial" w:hAnsiTheme="minorHAnsi" w:cstheme="minorHAnsi"/>
          <w:spacing w:val="3"/>
          <w:szCs w:val="24"/>
        </w:rPr>
        <w:t xml:space="preserve"> </w:t>
      </w:r>
      <w:r w:rsidR="00E73ABB" w:rsidRPr="008E3A24">
        <w:rPr>
          <w:rFonts w:asciiTheme="minorHAnsi" w:eastAsia="Arial" w:hAnsiTheme="minorHAnsi" w:cstheme="minorHAnsi"/>
          <w:spacing w:val="3"/>
          <w:szCs w:val="24"/>
        </w:rPr>
        <w:t>shall submit the picture/ actual material piece of the product whatever they are quoting.</w:t>
      </w:r>
    </w:p>
    <w:p w14:paraId="50632380" w14:textId="5DAFF8B7" w:rsidR="00E73ABB" w:rsidRPr="008E3A24" w:rsidRDefault="004C1DAD"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vendor</w:t>
      </w:r>
      <w:r w:rsidRPr="008E3A24">
        <w:rPr>
          <w:rFonts w:asciiTheme="minorHAnsi" w:eastAsia="Arial" w:hAnsiTheme="minorHAnsi" w:cstheme="minorHAnsi"/>
          <w:spacing w:val="3"/>
          <w:szCs w:val="24"/>
        </w:rPr>
        <w:t xml:space="preserve"> </w:t>
      </w:r>
      <w:r w:rsidR="00E73ABB" w:rsidRPr="008E3A24">
        <w:rPr>
          <w:rFonts w:asciiTheme="minorHAnsi" w:eastAsia="Arial" w:hAnsiTheme="minorHAnsi" w:cstheme="minorHAnsi"/>
          <w:spacing w:val="3"/>
          <w:szCs w:val="24"/>
        </w:rPr>
        <w:t xml:space="preserve">or supplier shall take care </w:t>
      </w:r>
      <w:r>
        <w:rPr>
          <w:rFonts w:asciiTheme="minorHAnsi" w:eastAsia="Arial" w:hAnsiTheme="minorHAnsi" w:cstheme="minorHAnsi"/>
          <w:spacing w:val="3"/>
          <w:szCs w:val="24"/>
        </w:rPr>
        <w:t xml:space="preserve">of </w:t>
      </w:r>
      <w:r w:rsidR="00E73ABB" w:rsidRPr="008E3A24">
        <w:rPr>
          <w:rFonts w:asciiTheme="minorHAnsi" w:eastAsia="Arial" w:hAnsiTheme="minorHAnsi" w:cstheme="minorHAnsi"/>
          <w:spacing w:val="3"/>
          <w:szCs w:val="24"/>
        </w:rPr>
        <w:t xml:space="preserve">the delivery and entire work </w:t>
      </w:r>
      <w:r>
        <w:rPr>
          <w:rFonts w:asciiTheme="minorHAnsi" w:eastAsia="Arial" w:hAnsiTheme="minorHAnsi" w:cstheme="minorHAnsi"/>
          <w:spacing w:val="3"/>
          <w:szCs w:val="24"/>
        </w:rPr>
        <w:t>on-site</w:t>
      </w:r>
      <w:r w:rsidR="00E73ABB" w:rsidRPr="008E3A24">
        <w:rPr>
          <w:rFonts w:asciiTheme="minorHAnsi" w:eastAsia="Arial" w:hAnsiTheme="minorHAnsi" w:cstheme="minorHAnsi"/>
          <w:spacing w:val="3"/>
          <w:szCs w:val="24"/>
        </w:rPr>
        <w:t xml:space="preserve"> location after grant. No LNMIIT person shall be responsible for any casualty. </w:t>
      </w:r>
    </w:p>
    <w:p w14:paraId="75F632C9" w14:textId="77777777" w:rsidR="00136B36" w:rsidRPr="008E3A24" w:rsidRDefault="00136B36" w:rsidP="001C276D">
      <w:pPr>
        <w:rPr>
          <w:rFonts w:asciiTheme="minorHAnsi" w:eastAsia="Calibri" w:hAnsiTheme="minorHAnsi" w:cstheme="minorHAnsi"/>
          <w:i/>
          <w:szCs w:val="24"/>
        </w:rPr>
      </w:pPr>
    </w:p>
    <w:p w14:paraId="0107487B" w14:textId="77777777" w:rsidR="001C276D" w:rsidRPr="008E3A24" w:rsidRDefault="001C276D" w:rsidP="001C276D">
      <w:pPr>
        <w:rPr>
          <w:rFonts w:asciiTheme="minorHAnsi" w:eastAsia="Calibri" w:hAnsiTheme="minorHAnsi" w:cstheme="minorHAnsi"/>
          <w:i/>
          <w:szCs w:val="24"/>
        </w:rPr>
      </w:pPr>
      <w:r w:rsidRPr="008E3A24">
        <w:rPr>
          <w:rFonts w:asciiTheme="minorHAnsi" w:eastAsia="Calibri" w:hAnsiTheme="minorHAnsi" w:cstheme="minorHAnsi"/>
          <w:i/>
          <w:szCs w:val="24"/>
        </w:rPr>
        <w:lastRenderedPageBreak/>
        <w:t>All charges applicable shall be clearly mentioned with the offer. If nothing is mentioned in the offer, the quoted price shall be treated as final</w:t>
      </w:r>
      <w:r w:rsidR="003123E5" w:rsidRPr="008E3A24">
        <w:rPr>
          <w:rFonts w:asciiTheme="minorHAnsi" w:eastAsia="Calibri" w:hAnsiTheme="minorHAnsi" w:cstheme="minorHAnsi"/>
          <w:i/>
          <w:szCs w:val="24"/>
        </w:rPr>
        <w:t>,</w:t>
      </w:r>
      <w:r w:rsidRPr="008E3A24">
        <w:rPr>
          <w:rFonts w:asciiTheme="minorHAnsi" w:eastAsia="Calibri" w:hAnsiTheme="minorHAnsi" w:cstheme="minorHAnsi"/>
          <w:i/>
          <w:szCs w:val="24"/>
        </w:rPr>
        <w:t xml:space="preserve"> and nothing extra shall be paid extra. </w:t>
      </w:r>
    </w:p>
    <w:p w14:paraId="78D57504"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8E3A24">
        <w:rPr>
          <w:rFonts w:asciiTheme="minorHAnsi" w:eastAsia="Calibri" w:hAnsiTheme="minorHAnsi" w:cstheme="minorHAnsi"/>
          <w:i/>
          <w:szCs w:val="24"/>
        </w:rPr>
        <w:t>Signature with seal</w:t>
      </w:r>
    </w:p>
    <w:sectPr w:rsidR="001C276D" w:rsidRPr="00D45794" w:rsidSect="000F0395">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69F2F11"/>
    <w:multiLevelType w:val="hybridMultilevel"/>
    <w:tmpl w:val="6E041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1"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185540E"/>
    <w:multiLevelType w:val="hybridMultilevel"/>
    <w:tmpl w:val="0F929A9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8010BD9"/>
    <w:multiLevelType w:val="hybridMultilevel"/>
    <w:tmpl w:val="6E0416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3142988">
    <w:abstractNumId w:val="39"/>
  </w:num>
  <w:num w:numId="2" w16cid:durableId="610864796">
    <w:abstractNumId w:val="26"/>
  </w:num>
  <w:num w:numId="3" w16cid:durableId="1321081958">
    <w:abstractNumId w:val="21"/>
  </w:num>
  <w:num w:numId="4" w16cid:durableId="2100979032">
    <w:abstractNumId w:val="10"/>
  </w:num>
  <w:num w:numId="5" w16cid:durableId="1688291638">
    <w:abstractNumId w:val="34"/>
  </w:num>
  <w:num w:numId="6" w16cid:durableId="1755007077">
    <w:abstractNumId w:val="30"/>
  </w:num>
  <w:num w:numId="7" w16cid:durableId="1542090757">
    <w:abstractNumId w:val="7"/>
  </w:num>
  <w:num w:numId="8" w16cid:durableId="149181982">
    <w:abstractNumId w:val="2"/>
  </w:num>
  <w:num w:numId="9" w16cid:durableId="1163664628">
    <w:abstractNumId w:val="25"/>
  </w:num>
  <w:num w:numId="10" w16cid:durableId="1405444435">
    <w:abstractNumId w:val="17"/>
  </w:num>
  <w:num w:numId="11" w16cid:durableId="228030928">
    <w:abstractNumId w:val="23"/>
  </w:num>
  <w:num w:numId="12" w16cid:durableId="18537647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9363407">
    <w:abstractNumId w:val="22"/>
  </w:num>
  <w:num w:numId="14" w16cid:durableId="1059208933">
    <w:abstractNumId w:val="20"/>
  </w:num>
  <w:num w:numId="15" w16cid:durableId="1234000349">
    <w:abstractNumId w:val="27"/>
  </w:num>
  <w:num w:numId="16" w16cid:durableId="459343438">
    <w:abstractNumId w:val="22"/>
  </w:num>
  <w:num w:numId="17" w16cid:durableId="775441912">
    <w:abstractNumId w:val="3"/>
  </w:num>
  <w:num w:numId="18" w16cid:durableId="1878932782">
    <w:abstractNumId w:val="35"/>
  </w:num>
  <w:num w:numId="19" w16cid:durableId="1198931513">
    <w:abstractNumId w:val="0"/>
  </w:num>
  <w:num w:numId="20" w16cid:durableId="263273691">
    <w:abstractNumId w:val="18"/>
  </w:num>
  <w:num w:numId="21" w16cid:durableId="1798838911">
    <w:abstractNumId w:val="16"/>
  </w:num>
  <w:num w:numId="22" w16cid:durableId="1137723157">
    <w:abstractNumId w:val="31"/>
  </w:num>
  <w:num w:numId="23" w16cid:durableId="267204483">
    <w:abstractNumId w:val="33"/>
  </w:num>
  <w:num w:numId="24" w16cid:durableId="780993918">
    <w:abstractNumId w:val="15"/>
  </w:num>
  <w:num w:numId="25" w16cid:durableId="338774886">
    <w:abstractNumId w:val="6"/>
  </w:num>
  <w:num w:numId="26" w16cid:durableId="9504719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7364778">
    <w:abstractNumId w:val="1"/>
  </w:num>
  <w:num w:numId="28" w16cid:durableId="990133147">
    <w:abstractNumId w:val="24"/>
  </w:num>
  <w:num w:numId="29" w16cid:durableId="1461875095">
    <w:abstractNumId w:val="5"/>
  </w:num>
  <w:num w:numId="30" w16cid:durableId="1181359936">
    <w:abstractNumId w:val="29"/>
  </w:num>
  <w:num w:numId="31" w16cid:durableId="1229803399">
    <w:abstractNumId w:val="13"/>
  </w:num>
  <w:num w:numId="32" w16cid:durableId="607930822">
    <w:abstractNumId w:val="12"/>
  </w:num>
  <w:num w:numId="33" w16cid:durableId="1262881026">
    <w:abstractNumId w:val="19"/>
  </w:num>
  <w:num w:numId="34" w16cid:durableId="6022316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333009">
    <w:abstractNumId w:val="11"/>
  </w:num>
  <w:num w:numId="36" w16cid:durableId="632058110">
    <w:abstractNumId w:val="14"/>
  </w:num>
  <w:num w:numId="37" w16cid:durableId="180827916">
    <w:abstractNumId w:val="37"/>
  </w:num>
  <w:num w:numId="38" w16cid:durableId="421679412">
    <w:abstractNumId w:val="38"/>
  </w:num>
  <w:num w:numId="39" w16cid:durableId="812213440">
    <w:abstractNumId w:val="9"/>
  </w:num>
  <w:num w:numId="40" w16cid:durableId="756898363">
    <w:abstractNumId w:val="4"/>
  </w:num>
  <w:num w:numId="41" w16cid:durableId="1800997328">
    <w:abstractNumId w:val="8"/>
  </w:num>
  <w:num w:numId="42" w16cid:durableId="150098337">
    <w:abstractNumId w:val="28"/>
  </w:num>
  <w:num w:numId="43" w16cid:durableId="1250308171">
    <w:abstractNumId w:val="36"/>
  </w:num>
  <w:num w:numId="44" w16cid:durableId="171700153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6691"/>
    <w:rsid w:val="000C7C68"/>
    <w:rsid w:val="000D1F40"/>
    <w:rsid w:val="000E4391"/>
    <w:rsid w:val="000F0395"/>
    <w:rsid w:val="000F051F"/>
    <w:rsid w:val="00116541"/>
    <w:rsid w:val="00135BD8"/>
    <w:rsid w:val="00136B36"/>
    <w:rsid w:val="001A3D07"/>
    <w:rsid w:val="001C276D"/>
    <w:rsid w:val="001F189A"/>
    <w:rsid w:val="001F6B9B"/>
    <w:rsid w:val="001F7A01"/>
    <w:rsid w:val="0020307A"/>
    <w:rsid w:val="002163D2"/>
    <w:rsid w:val="00232872"/>
    <w:rsid w:val="00244432"/>
    <w:rsid w:val="00255F92"/>
    <w:rsid w:val="0025664B"/>
    <w:rsid w:val="00260A99"/>
    <w:rsid w:val="00270B4D"/>
    <w:rsid w:val="00280553"/>
    <w:rsid w:val="00282153"/>
    <w:rsid w:val="0029282B"/>
    <w:rsid w:val="002A7AD9"/>
    <w:rsid w:val="002B40F3"/>
    <w:rsid w:val="002D3883"/>
    <w:rsid w:val="002D746A"/>
    <w:rsid w:val="002F11AA"/>
    <w:rsid w:val="00301C63"/>
    <w:rsid w:val="003061C4"/>
    <w:rsid w:val="003123E5"/>
    <w:rsid w:val="0031400C"/>
    <w:rsid w:val="003163A6"/>
    <w:rsid w:val="003251D6"/>
    <w:rsid w:val="00331F56"/>
    <w:rsid w:val="0033454F"/>
    <w:rsid w:val="00362E06"/>
    <w:rsid w:val="00365324"/>
    <w:rsid w:val="00392631"/>
    <w:rsid w:val="00393F5E"/>
    <w:rsid w:val="0039754D"/>
    <w:rsid w:val="003B036D"/>
    <w:rsid w:val="003B2A4C"/>
    <w:rsid w:val="003C1AFA"/>
    <w:rsid w:val="003C6FCC"/>
    <w:rsid w:val="003D76E3"/>
    <w:rsid w:val="003E3A0D"/>
    <w:rsid w:val="004104A1"/>
    <w:rsid w:val="00412180"/>
    <w:rsid w:val="00416367"/>
    <w:rsid w:val="00417087"/>
    <w:rsid w:val="00431922"/>
    <w:rsid w:val="00434429"/>
    <w:rsid w:val="00461303"/>
    <w:rsid w:val="004618C1"/>
    <w:rsid w:val="00463EE3"/>
    <w:rsid w:val="004A0893"/>
    <w:rsid w:val="004A1C0A"/>
    <w:rsid w:val="004B70F6"/>
    <w:rsid w:val="004C1DAD"/>
    <w:rsid w:val="004D0498"/>
    <w:rsid w:val="004E291D"/>
    <w:rsid w:val="004E5B91"/>
    <w:rsid w:val="004F0F1A"/>
    <w:rsid w:val="005058C7"/>
    <w:rsid w:val="00505B91"/>
    <w:rsid w:val="00513D3F"/>
    <w:rsid w:val="00517CAE"/>
    <w:rsid w:val="00525F9A"/>
    <w:rsid w:val="005512FD"/>
    <w:rsid w:val="00570C42"/>
    <w:rsid w:val="00582C3F"/>
    <w:rsid w:val="00590944"/>
    <w:rsid w:val="005B0112"/>
    <w:rsid w:val="005B030F"/>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2261"/>
    <w:rsid w:val="006A75EF"/>
    <w:rsid w:val="006D2543"/>
    <w:rsid w:val="006D5728"/>
    <w:rsid w:val="0071036E"/>
    <w:rsid w:val="00716E84"/>
    <w:rsid w:val="00724744"/>
    <w:rsid w:val="00726EF8"/>
    <w:rsid w:val="00752950"/>
    <w:rsid w:val="00753F39"/>
    <w:rsid w:val="00761473"/>
    <w:rsid w:val="00770533"/>
    <w:rsid w:val="00773AC9"/>
    <w:rsid w:val="007B09C3"/>
    <w:rsid w:val="007E1FF1"/>
    <w:rsid w:val="007E6C39"/>
    <w:rsid w:val="008048D1"/>
    <w:rsid w:val="00807A30"/>
    <w:rsid w:val="00811F6E"/>
    <w:rsid w:val="00812A53"/>
    <w:rsid w:val="008141D0"/>
    <w:rsid w:val="00820A45"/>
    <w:rsid w:val="00834ED1"/>
    <w:rsid w:val="00836DCB"/>
    <w:rsid w:val="00837881"/>
    <w:rsid w:val="00852D4D"/>
    <w:rsid w:val="008555A8"/>
    <w:rsid w:val="0086173D"/>
    <w:rsid w:val="008644D9"/>
    <w:rsid w:val="00870229"/>
    <w:rsid w:val="0089049B"/>
    <w:rsid w:val="008A2469"/>
    <w:rsid w:val="008A6D49"/>
    <w:rsid w:val="008D1D93"/>
    <w:rsid w:val="008E2E6F"/>
    <w:rsid w:val="008E3A24"/>
    <w:rsid w:val="008F6F36"/>
    <w:rsid w:val="00915DE3"/>
    <w:rsid w:val="0092029F"/>
    <w:rsid w:val="009326E0"/>
    <w:rsid w:val="009536DE"/>
    <w:rsid w:val="00955196"/>
    <w:rsid w:val="00956C83"/>
    <w:rsid w:val="00984A02"/>
    <w:rsid w:val="00985703"/>
    <w:rsid w:val="009A025F"/>
    <w:rsid w:val="009A6BF0"/>
    <w:rsid w:val="009B0DAC"/>
    <w:rsid w:val="009C425B"/>
    <w:rsid w:val="00A050E8"/>
    <w:rsid w:val="00A05D53"/>
    <w:rsid w:val="00A06643"/>
    <w:rsid w:val="00A14ACE"/>
    <w:rsid w:val="00A20D65"/>
    <w:rsid w:val="00A35D02"/>
    <w:rsid w:val="00A4256A"/>
    <w:rsid w:val="00A42B7C"/>
    <w:rsid w:val="00A42FF1"/>
    <w:rsid w:val="00A45F3A"/>
    <w:rsid w:val="00A464E6"/>
    <w:rsid w:val="00A86CBF"/>
    <w:rsid w:val="00A9202C"/>
    <w:rsid w:val="00A9479E"/>
    <w:rsid w:val="00A956DE"/>
    <w:rsid w:val="00AA10CC"/>
    <w:rsid w:val="00AA2232"/>
    <w:rsid w:val="00AB4445"/>
    <w:rsid w:val="00AB5B4D"/>
    <w:rsid w:val="00AC0ED6"/>
    <w:rsid w:val="00AC10F2"/>
    <w:rsid w:val="00AD1888"/>
    <w:rsid w:val="00AF19E6"/>
    <w:rsid w:val="00B10204"/>
    <w:rsid w:val="00B11635"/>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D391C"/>
    <w:rsid w:val="00CE127C"/>
    <w:rsid w:val="00CF0311"/>
    <w:rsid w:val="00D22363"/>
    <w:rsid w:val="00D22A11"/>
    <w:rsid w:val="00D27297"/>
    <w:rsid w:val="00D45794"/>
    <w:rsid w:val="00D67076"/>
    <w:rsid w:val="00D677F3"/>
    <w:rsid w:val="00D7517C"/>
    <w:rsid w:val="00D755D6"/>
    <w:rsid w:val="00D76586"/>
    <w:rsid w:val="00D829F3"/>
    <w:rsid w:val="00D91EDB"/>
    <w:rsid w:val="00DA3BD9"/>
    <w:rsid w:val="00DA40DD"/>
    <w:rsid w:val="00DD0DFE"/>
    <w:rsid w:val="00E0056C"/>
    <w:rsid w:val="00E2759B"/>
    <w:rsid w:val="00E3178F"/>
    <w:rsid w:val="00E62DEA"/>
    <w:rsid w:val="00E634D5"/>
    <w:rsid w:val="00E73ABB"/>
    <w:rsid w:val="00E91804"/>
    <w:rsid w:val="00E9333E"/>
    <w:rsid w:val="00E93B17"/>
    <w:rsid w:val="00EC03ED"/>
    <w:rsid w:val="00ED0363"/>
    <w:rsid w:val="00ED25B3"/>
    <w:rsid w:val="00ED355F"/>
    <w:rsid w:val="00ED618E"/>
    <w:rsid w:val="00EF3711"/>
    <w:rsid w:val="00F24B69"/>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2060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Revision">
    <w:name w:val="Revision"/>
    <w:hidden/>
    <w:uiPriority w:val="99"/>
    <w:semiHidden/>
    <w:rsid w:val="00E73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0ACE6-5BD1-454B-9E82-1BA848BA3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1174</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3</cp:revision>
  <cp:lastPrinted>2020-01-22T09:07:00Z</cp:lastPrinted>
  <dcterms:created xsi:type="dcterms:W3CDTF">2024-02-06T07:15:00Z</dcterms:created>
  <dcterms:modified xsi:type="dcterms:W3CDTF">2024-03-12T05:47:00Z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