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102C1551"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“The LNM Institute of Information Technology, Jaipur is a Deemed-to-</w:t>
      </w:r>
      <w:r w:rsidR="00AA61F7" w:rsidRPr="00E125DB">
        <w:rPr>
          <w:rFonts w:asciiTheme="minorHAnsi" w:hAnsiTheme="minorHAnsi" w:cs="Tahoma"/>
          <w:sz w:val="24"/>
          <w:szCs w:val="24"/>
        </w:rPr>
        <w:t>Be</w:t>
      </w:r>
      <w:r w:rsidRPr="00E125DB">
        <w:rPr>
          <w:rFonts w:asciiTheme="minorHAnsi" w:hAnsiTheme="minorHAnsi" w:cs="Tahoma"/>
          <w:sz w:val="24"/>
          <w:szCs w:val="24"/>
        </w:rPr>
        <w:t xml:space="preserv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105E6DF2"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The institute invites proposal from competent vendors for “</w:t>
      </w:r>
      <w:r w:rsidR="005E3FBC" w:rsidRPr="004972C7">
        <w:rPr>
          <w:rFonts w:asciiTheme="minorHAnsi" w:hAnsiTheme="minorHAnsi" w:cs="Tahoma"/>
          <w:b/>
          <w:bCs/>
          <w:sz w:val="24"/>
          <w:szCs w:val="24"/>
        </w:rPr>
        <w:t>Su</w:t>
      </w:r>
      <w:r w:rsidR="00F529C4">
        <w:rPr>
          <w:rFonts w:asciiTheme="minorHAnsi" w:hAnsiTheme="minorHAnsi" w:cs="Tahoma"/>
          <w:b/>
          <w:bCs/>
          <w:sz w:val="24"/>
          <w:szCs w:val="24"/>
        </w:rPr>
        <w:t>pply</w:t>
      </w:r>
      <w:r w:rsidR="00F529C4" w:rsidRPr="00FF49C5">
        <w:rPr>
          <w:rFonts w:asciiTheme="minorHAnsi" w:hAnsiTheme="minorHAnsi" w:cstheme="minorHAnsi"/>
          <w:b/>
          <w:sz w:val="24"/>
          <w:szCs w:val="24"/>
        </w:rPr>
        <w:t>, Installation, Testing and Commissioning</w:t>
      </w:r>
      <w:r w:rsidR="00F529C4">
        <w:rPr>
          <w:rFonts w:asciiTheme="minorHAnsi" w:hAnsiTheme="minorHAnsi" w:cs="Tahoma"/>
          <w:b/>
          <w:bCs/>
          <w:sz w:val="24"/>
          <w:szCs w:val="24"/>
        </w:rPr>
        <w:t xml:space="preserve"> </w:t>
      </w:r>
      <w:r w:rsidR="00171FD2" w:rsidRPr="004972C7">
        <w:rPr>
          <w:rFonts w:asciiTheme="minorHAnsi" w:hAnsiTheme="minorHAnsi" w:cs="Tahoma"/>
          <w:b/>
          <w:bCs/>
          <w:sz w:val="24"/>
          <w:szCs w:val="24"/>
        </w:rPr>
        <w:t>of</w:t>
      </w:r>
      <w:r w:rsidR="001D367B" w:rsidRPr="004972C7">
        <w:rPr>
          <w:rFonts w:asciiTheme="minorHAnsi" w:hAnsiTheme="minorHAnsi" w:cs="Tahoma"/>
          <w:b/>
          <w:bCs/>
          <w:sz w:val="24"/>
          <w:szCs w:val="24"/>
        </w:rPr>
        <w:t xml:space="preserve"> </w:t>
      </w:r>
      <w:r w:rsidR="002671B9"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r w:rsidRPr="002671B9">
        <w:rPr>
          <w:rFonts w:asciiTheme="minorHAnsi" w:hAnsiTheme="minorHAnsi" w:cstheme="minorHAnsi"/>
          <w:b/>
          <w:sz w:val="24"/>
          <w:szCs w:val="24"/>
        </w:rPr>
        <w:t>.</w:t>
      </w:r>
      <w:r w:rsidR="006B434E" w:rsidRPr="002671B9">
        <w:rPr>
          <w:rFonts w:asciiTheme="minorHAnsi" w:hAnsiTheme="minorHAnsi" w:cstheme="minorHAnsi"/>
          <w:b/>
          <w:sz w:val="24"/>
          <w:szCs w:val="24"/>
        </w:rPr>
        <w:t>”</w:t>
      </w:r>
      <w:r w:rsidRPr="00E125DB">
        <w:rPr>
          <w:rFonts w:asciiTheme="minorHAnsi" w:hAnsiTheme="minorHAnsi" w:cs="Tahoma"/>
          <w:sz w:val="24"/>
          <w:szCs w:val="24"/>
        </w:rPr>
        <w:t xml:space="preserve"> Bidders can submit their sealed offer/s at the following address by Speed-post/Registered Post/By-hand (but not by Courier) before 05:00 PM on </w:t>
      </w:r>
      <w:r w:rsidR="00DC7E6A">
        <w:rPr>
          <w:rFonts w:asciiTheme="minorHAnsi" w:hAnsiTheme="minorHAnsi" w:cs="Tahoma"/>
          <w:sz w:val="24"/>
          <w:szCs w:val="24"/>
        </w:rPr>
        <w:t>31/03/2024</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4A6DE5D5" w14:textId="77777777" w:rsidR="00DC7E6A" w:rsidRPr="00CA253D" w:rsidRDefault="00DC7E6A" w:rsidP="00DC7E6A">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751701E7" w14:textId="77777777" w:rsidR="00DC7E6A" w:rsidRPr="00CA253D" w:rsidRDefault="00DC7E6A" w:rsidP="00DC7E6A">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0EB0FFD8" w14:textId="77777777" w:rsidR="00DC7E6A" w:rsidRPr="00CA253D" w:rsidRDefault="00DC7E6A" w:rsidP="00DC7E6A">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753BDF0" w14:textId="77777777" w:rsidR="00DC7E6A" w:rsidRPr="00CA253D" w:rsidRDefault="00DC7E6A" w:rsidP="00DC7E6A">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Via – Jamdoli, Jaipur- 302031</w:t>
      </w:r>
    </w:p>
    <w:p w14:paraId="22AA6A12" w14:textId="77777777" w:rsidR="00DC7E6A" w:rsidRPr="00CA253D" w:rsidRDefault="00DC7E6A" w:rsidP="00DC7E6A">
      <w:pPr>
        <w:jc w:val="center"/>
        <w:rPr>
          <w:rFonts w:asciiTheme="minorHAnsi" w:hAnsiTheme="minorHAnsi" w:cstheme="minorHAnsi"/>
          <w:color w:val="000000" w:themeColor="text1"/>
          <w:sz w:val="24"/>
          <w:szCs w:val="24"/>
          <w:u w:val="single"/>
        </w:rPr>
      </w:pPr>
      <w:hyperlink r:id="rId8" w:history="1">
        <w:r w:rsidRPr="00CA253D">
          <w:rPr>
            <w:rStyle w:val="Hyperlink"/>
            <w:rFonts w:asciiTheme="minorHAnsi" w:hAnsiTheme="minorHAnsi" w:cstheme="minorHAnsi"/>
            <w:sz w:val="24"/>
            <w:szCs w:val="24"/>
          </w:rPr>
          <w:t>www.lnmiit.ac.in</w:t>
        </w:r>
      </w:hyperlink>
    </w:p>
    <w:p w14:paraId="7EB3EBC2" w14:textId="77777777" w:rsidR="00DC7E6A" w:rsidRPr="00D45794" w:rsidRDefault="00DC7E6A" w:rsidP="00DC7E6A">
      <w:pPr>
        <w:jc w:val="center"/>
        <w:rPr>
          <w:rFonts w:asciiTheme="minorHAnsi" w:hAnsiTheme="minorHAnsi" w:cstheme="minorHAnsi"/>
          <w:b/>
          <w:sz w:val="24"/>
          <w:szCs w:val="24"/>
          <w:u w:val="single"/>
        </w:rPr>
      </w:pPr>
    </w:p>
    <w:p w14:paraId="57686CA8" w14:textId="77777777" w:rsidR="00DC7E6A" w:rsidRPr="00D45794" w:rsidRDefault="00DC7E6A" w:rsidP="00DC7E6A">
      <w:pPr>
        <w:rPr>
          <w:rFonts w:asciiTheme="minorHAnsi" w:hAnsiTheme="minorHAnsi" w:cstheme="minorHAnsi"/>
          <w:sz w:val="24"/>
          <w:szCs w:val="24"/>
        </w:rPr>
      </w:pPr>
    </w:p>
    <w:p w14:paraId="5C1D5A8C" w14:textId="77777777" w:rsidR="00DC7E6A" w:rsidRPr="00D45794" w:rsidRDefault="00DC7E6A" w:rsidP="00DC7E6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before 05:00 PM on </w:t>
      </w:r>
      <w:r>
        <w:rPr>
          <w:rFonts w:asciiTheme="minorHAnsi" w:hAnsiTheme="minorHAnsi" w:cstheme="minorHAnsi"/>
          <w:sz w:val="24"/>
          <w:szCs w:val="22"/>
        </w:rPr>
        <w:t>31-03-2024</w:t>
      </w:r>
      <w:r w:rsidRPr="00D45794">
        <w:rPr>
          <w:rFonts w:asciiTheme="minorHAnsi" w:hAnsiTheme="minorHAnsi" w:cstheme="minorHAnsi"/>
          <w:sz w:val="24"/>
          <w:szCs w:val="22"/>
        </w:rPr>
        <w:t>.</w:t>
      </w:r>
    </w:p>
    <w:p w14:paraId="6D278DD0" w14:textId="77777777" w:rsidR="00DC7E6A" w:rsidRPr="00D45794" w:rsidRDefault="00DC7E6A" w:rsidP="00DC7E6A">
      <w:pPr>
        <w:jc w:val="both"/>
        <w:rPr>
          <w:rFonts w:asciiTheme="minorHAnsi" w:hAnsiTheme="minorHAnsi" w:cstheme="minorHAnsi"/>
          <w:sz w:val="24"/>
          <w:szCs w:val="22"/>
        </w:rPr>
      </w:pPr>
    </w:p>
    <w:p w14:paraId="2178666A" w14:textId="77777777" w:rsidR="00DC7E6A" w:rsidRDefault="00DC7E6A" w:rsidP="00DC7E6A">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9" w:history="1">
        <w:r w:rsidRPr="0066516F">
          <w:rPr>
            <w:rStyle w:val="Hyperlink"/>
            <w:rFonts w:asciiTheme="minorHAnsi" w:hAnsiTheme="minorHAnsi" w:cstheme="minorHAnsi"/>
            <w:b/>
            <w:sz w:val="24"/>
            <w:szCs w:val="24"/>
          </w:rPr>
          <w:t>chairman.pcc-projects@lnmiit.ac.in</w:t>
        </w:r>
      </w:hyperlink>
    </w:p>
    <w:p w14:paraId="22FDC21B" w14:textId="77777777" w:rsidR="00DC7E6A" w:rsidRPr="00CA253D" w:rsidRDefault="00DC7E6A" w:rsidP="00DC7E6A">
      <w:pPr>
        <w:jc w:val="both"/>
        <w:rPr>
          <w:rFonts w:asciiTheme="minorHAnsi" w:hAnsiTheme="minorHAnsi" w:cstheme="minorHAnsi"/>
          <w:b/>
          <w:color w:val="000000" w:themeColor="text1"/>
          <w:sz w:val="24"/>
          <w:szCs w:val="24"/>
        </w:rPr>
      </w:pPr>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5E311212"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2671B9" w:rsidRPr="004972C7">
        <w:rPr>
          <w:rFonts w:asciiTheme="minorHAnsi" w:hAnsiTheme="minorHAnsi" w:cs="Tahoma"/>
          <w:b/>
          <w:bCs/>
          <w:sz w:val="24"/>
          <w:szCs w:val="24"/>
        </w:rPr>
        <w:t>Su</w:t>
      </w:r>
      <w:r w:rsidR="002671B9">
        <w:rPr>
          <w:rFonts w:asciiTheme="minorHAnsi" w:hAnsiTheme="minorHAnsi" w:cs="Tahoma"/>
          <w:b/>
          <w:bCs/>
          <w:sz w:val="24"/>
          <w:szCs w:val="24"/>
        </w:rPr>
        <w:t>pply</w:t>
      </w:r>
      <w:r w:rsidR="002671B9" w:rsidRPr="00FF49C5">
        <w:rPr>
          <w:rFonts w:asciiTheme="minorHAnsi" w:hAnsiTheme="minorHAnsi" w:cstheme="minorHAnsi"/>
          <w:b/>
          <w:sz w:val="24"/>
          <w:szCs w:val="24"/>
        </w:rPr>
        <w:t>, Installation, Testing and Commissioning</w:t>
      </w:r>
      <w:r w:rsidR="002671B9">
        <w:rPr>
          <w:rFonts w:asciiTheme="minorHAnsi" w:hAnsiTheme="minorHAnsi" w:cs="Tahoma"/>
          <w:b/>
          <w:bCs/>
          <w:sz w:val="24"/>
          <w:szCs w:val="24"/>
        </w:rPr>
        <w:t xml:space="preserve"> </w:t>
      </w:r>
      <w:r w:rsidR="002671B9" w:rsidRPr="004972C7">
        <w:rPr>
          <w:rFonts w:asciiTheme="minorHAnsi" w:hAnsiTheme="minorHAnsi" w:cs="Tahoma"/>
          <w:b/>
          <w:bCs/>
          <w:sz w:val="24"/>
          <w:szCs w:val="24"/>
        </w:rPr>
        <w:t xml:space="preserve">of </w:t>
      </w:r>
      <w:r w:rsidR="002671B9"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r w:rsidR="002671B9" w:rsidRPr="002671B9">
        <w:rPr>
          <w:rFonts w:asciiTheme="minorHAnsi" w:hAnsiTheme="minorHAnsi" w:cstheme="minorHAnsi"/>
          <w:b/>
          <w:sz w:val="24"/>
          <w:szCs w:val="24"/>
        </w:rPr>
        <w:t>”</w:t>
      </w:r>
      <w:r w:rsidR="00CF7D82">
        <w:rPr>
          <w:rFonts w:asciiTheme="minorHAnsi" w:hAnsiTheme="minorHAnsi" w:cstheme="minorHAnsi"/>
          <w:b/>
          <w:sz w:val="24"/>
          <w:szCs w:val="24"/>
        </w:rPr>
        <w:t>.</w:t>
      </w:r>
      <w:r w:rsidR="002671B9" w:rsidRPr="00E125DB">
        <w:rPr>
          <w:rFonts w:asciiTheme="minorHAnsi" w:hAnsiTheme="minorHAnsi" w:cs="Tahoma"/>
          <w:sz w:val="24"/>
          <w:szCs w:val="24"/>
        </w:rPr>
        <w:t xml:space="preserve"> </w:t>
      </w:r>
      <w:r w:rsidRPr="00E125DB">
        <w:rPr>
          <w:rFonts w:asciiTheme="minorHAnsi" w:hAnsiTheme="minorHAnsi" w:cs="Tahoma"/>
          <w:sz w:val="22"/>
          <w:szCs w:val="22"/>
        </w:rPr>
        <w:t xml:space="preserve"> and “Financial bid for </w:t>
      </w:r>
      <w:r w:rsidR="00CF7D82" w:rsidRPr="004972C7">
        <w:rPr>
          <w:rFonts w:asciiTheme="minorHAnsi" w:hAnsiTheme="minorHAnsi" w:cs="Tahoma"/>
          <w:b/>
          <w:bCs/>
          <w:sz w:val="24"/>
          <w:szCs w:val="24"/>
        </w:rPr>
        <w:t>Su</w:t>
      </w:r>
      <w:r w:rsidR="00CF7D82">
        <w:rPr>
          <w:rFonts w:asciiTheme="minorHAnsi" w:hAnsiTheme="minorHAnsi" w:cs="Tahoma"/>
          <w:b/>
          <w:bCs/>
          <w:sz w:val="24"/>
          <w:szCs w:val="24"/>
        </w:rPr>
        <w:t>pply</w:t>
      </w:r>
      <w:r w:rsidR="00CF7D82" w:rsidRPr="00FF49C5">
        <w:rPr>
          <w:rFonts w:asciiTheme="minorHAnsi" w:hAnsiTheme="minorHAnsi" w:cstheme="minorHAnsi"/>
          <w:b/>
          <w:sz w:val="24"/>
          <w:szCs w:val="24"/>
        </w:rPr>
        <w:t>, Installation, Testing and Commissioning</w:t>
      </w:r>
      <w:r w:rsidR="00CF7D82">
        <w:rPr>
          <w:rFonts w:asciiTheme="minorHAnsi" w:hAnsiTheme="minorHAnsi" w:cs="Tahoma"/>
          <w:b/>
          <w:bCs/>
          <w:sz w:val="24"/>
          <w:szCs w:val="24"/>
        </w:rPr>
        <w:t xml:space="preserve"> </w:t>
      </w:r>
      <w:r w:rsidR="00CF7D82" w:rsidRPr="004972C7">
        <w:rPr>
          <w:rFonts w:asciiTheme="minorHAnsi" w:hAnsiTheme="minorHAnsi" w:cs="Tahoma"/>
          <w:b/>
          <w:bCs/>
          <w:sz w:val="24"/>
          <w:szCs w:val="24"/>
        </w:rPr>
        <w:t xml:space="preserve">of </w:t>
      </w:r>
      <w:r w:rsidR="00CF7D82"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CF7D82" w:rsidRPr="004972C7">
        <w:rPr>
          <w:rFonts w:asciiTheme="minorHAnsi" w:hAnsiTheme="minorHAnsi" w:cs="Tahoma"/>
          <w:b/>
          <w:bCs/>
          <w:sz w:val="24"/>
          <w:szCs w:val="24"/>
        </w:rPr>
        <w:t>Su</w:t>
      </w:r>
      <w:r w:rsidR="00CF7D82">
        <w:rPr>
          <w:rFonts w:asciiTheme="minorHAnsi" w:hAnsiTheme="minorHAnsi" w:cs="Tahoma"/>
          <w:b/>
          <w:bCs/>
          <w:sz w:val="24"/>
          <w:szCs w:val="24"/>
        </w:rPr>
        <w:t>pply</w:t>
      </w:r>
      <w:r w:rsidR="00CF7D82" w:rsidRPr="00FF49C5">
        <w:rPr>
          <w:rFonts w:asciiTheme="minorHAnsi" w:hAnsiTheme="minorHAnsi" w:cstheme="minorHAnsi"/>
          <w:b/>
          <w:sz w:val="24"/>
          <w:szCs w:val="24"/>
        </w:rPr>
        <w:t>, Installation, Testing and Commissioning</w:t>
      </w:r>
      <w:r w:rsidR="00CF7D82">
        <w:rPr>
          <w:rFonts w:asciiTheme="minorHAnsi" w:hAnsiTheme="minorHAnsi" w:cs="Tahoma"/>
          <w:b/>
          <w:bCs/>
          <w:sz w:val="24"/>
          <w:szCs w:val="24"/>
        </w:rPr>
        <w:t xml:space="preserve"> </w:t>
      </w:r>
      <w:r w:rsidR="00CF7D82" w:rsidRPr="004972C7">
        <w:rPr>
          <w:rFonts w:asciiTheme="minorHAnsi" w:hAnsiTheme="minorHAnsi" w:cs="Tahoma"/>
          <w:b/>
          <w:bCs/>
          <w:sz w:val="24"/>
          <w:szCs w:val="24"/>
        </w:rPr>
        <w:t xml:space="preserve">of </w:t>
      </w:r>
      <w:r w:rsidR="00CF7D82"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xml:space="preserve">. Bids are liable to be rejected if any or </w:t>
      </w:r>
      <w:proofErr w:type="gramStart"/>
      <w:r w:rsidRPr="00E125DB">
        <w:rPr>
          <w:rFonts w:asciiTheme="minorHAnsi" w:hAnsiTheme="minorHAnsi" w:cs="Tahoma"/>
          <w:sz w:val="22"/>
          <w:szCs w:val="22"/>
        </w:rPr>
        <w:t>both of the technical</w:t>
      </w:r>
      <w:proofErr w:type="gramEnd"/>
      <w:r w:rsidRPr="00E125DB">
        <w:rPr>
          <w:rFonts w:asciiTheme="minorHAnsi" w:hAnsiTheme="minorHAnsi" w:cs="Tahoma"/>
          <w:sz w:val="22"/>
          <w:szCs w:val="22"/>
        </w:rPr>
        <w:t xml:space="preserve"> or commercial offers are found in open condition or required information is not found with the offer.</w:t>
      </w:r>
    </w:p>
    <w:p w14:paraId="685B1BFE" w14:textId="77777777" w:rsidR="00CF7D82" w:rsidRDefault="00CF7D82" w:rsidP="00CF7D82">
      <w:pPr>
        <w:rPr>
          <w:rFonts w:asciiTheme="minorHAnsi" w:hAnsiTheme="minorHAnsi" w:cs="Tahoma"/>
          <w:b/>
          <w:sz w:val="28"/>
          <w:szCs w:val="24"/>
          <w:u w:val="single"/>
        </w:rPr>
      </w:pPr>
    </w:p>
    <w:p w14:paraId="1AC5F4C7" w14:textId="26B77DA0" w:rsidR="00CF7D82" w:rsidRPr="002C2F49" w:rsidRDefault="00CF7D82" w:rsidP="00CF7D82">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374C2F50" w14:textId="77777777" w:rsidR="00CF7D82" w:rsidRPr="002C2F49" w:rsidRDefault="00CF7D82" w:rsidP="00CF7D82">
      <w:pPr>
        <w:jc w:val="both"/>
        <w:rPr>
          <w:rFonts w:asciiTheme="minorHAnsi" w:hAnsiTheme="minorHAnsi" w:cs="Tahoma"/>
          <w:sz w:val="24"/>
          <w:szCs w:val="24"/>
        </w:rPr>
      </w:pPr>
    </w:p>
    <w:p w14:paraId="00BFF2AC" w14:textId="5027185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Bidder should have experience in successfully implementing works of similar nature during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last 5</w:t>
      </w:r>
      <w:r>
        <w:rPr>
          <w:rFonts w:asciiTheme="minorHAnsi" w:eastAsia="Arial" w:hAnsiTheme="minorHAnsi" w:cs="Tahoma"/>
          <w:sz w:val="24"/>
          <w:szCs w:val="24"/>
        </w:rPr>
        <w:t xml:space="preserve"> Years ending 28 Feb</w:t>
      </w:r>
      <w:r w:rsidRPr="002C2F49">
        <w:rPr>
          <w:rFonts w:asciiTheme="minorHAnsi" w:eastAsia="Arial" w:hAnsiTheme="minorHAnsi" w:cs="Tahoma"/>
          <w:sz w:val="24"/>
          <w:szCs w:val="24"/>
        </w:rPr>
        <w:t xml:space="preserve"> </w:t>
      </w:r>
      <w:r w:rsidR="0057435E">
        <w:rPr>
          <w:rFonts w:asciiTheme="minorHAnsi" w:eastAsia="Arial" w:hAnsiTheme="minorHAnsi" w:cs="Tahoma"/>
          <w:sz w:val="24"/>
          <w:szCs w:val="24"/>
        </w:rPr>
        <w:t>2024</w:t>
      </w:r>
      <w:r w:rsidRPr="002C2F49">
        <w:rPr>
          <w:rFonts w:asciiTheme="minorHAnsi" w:eastAsia="Arial" w:hAnsiTheme="minorHAnsi" w:cs="Tahoma"/>
          <w:sz w:val="24"/>
          <w:szCs w:val="24"/>
        </w:rPr>
        <w:t>.</w:t>
      </w:r>
    </w:p>
    <w:p w14:paraId="5ECD6575" w14:textId="59A765D0"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bidder needs to submit the recent last three received PO/Completion Certificate from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Client.</w:t>
      </w:r>
    </w:p>
    <w:p w14:paraId="08BA2375" w14:textId="7777777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Bidder should be OEM or Authorized Dealer/Distributor/System Integrator of the OEM of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Offered product (Bidder to submit documentary proof).</w:t>
      </w:r>
    </w:p>
    <w:p w14:paraId="67EEF84C" w14:textId="5AE33513"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w:t>
      </w:r>
      <w:r>
        <w:rPr>
          <w:rFonts w:asciiTheme="minorHAnsi" w:eastAsia="Arial" w:hAnsiTheme="minorHAnsi" w:cs="Tahoma"/>
          <w:sz w:val="24"/>
          <w:szCs w:val="24"/>
        </w:rPr>
        <w:t xml:space="preserve">dder should be in the </w:t>
      </w:r>
      <w:r w:rsidR="0057435E">
        <w:rPr>
          <w:rFonts w:asciiTheme="minorHAnsi" w:eastAsia="Arial" w:hAnsiTheme="minorHAnsi" w:cs="Tahoma"/>
          <w:sz w:val="24"/>
          <w:szCs w:val="24"/>
        </w:rPr>
        <w:t>relevant</w:t>
      </w:r>
      <w:r w:rsidRPr="002C2F49">
        <w:rPr>
          <w:rFonts w:asciiTheme="minorHAnsi" w:eastAsia="Arial" w:hAnsiTheme="minorHAnsi" w:cs="Tahoma"/>
          <w:sz w:val="24"/>
          <w:szCs w:val="24"/>
        </w:rPr>
        <w:t xml:space="preserve"> business for a period of Minimum 5 years (supporting documents to be enclosed).</w:t>
      </w:r>
    </w:p>
    <w:p w14:paraId="51298CDA" w14:textId="7DF7CE6F" w:rsidR="00ED41E9" w:rsidRPr="00CF7D82" w:rsidRDefault="00CF7D82" w:rsidP="002C2F49">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lastRenderedPageBreak/>
        <w:t>The average financial turnover during the last three consecutive financial years should be at least</w:t>
      </w:r>
      <w:r>
        <w:rPr>
          <w:rFonts w:asciiTheme="minorHAnsi" w:eastAsia="Arial" w:hAnsiTheme="minorHAnsi" w:cs="Tahoma"/>
          <w:sz w:val="24"/>
          <w:szCs w:val="24"/>
        </w:rPr>
        <w:t xml:space="preserve"> </w:t>
      </w:r>
      <w:r w:rsidRPr="00DD2F56">
        <w:rPr>
          <w:rFonts w:asciiTheme="minorHAnsi" w:eastAsia="Arial" w:hAnsiTheme="minorHAnsi" w:cs="Tahoma"/>
          <w:b/>
          <w:bCs/>
          <w:sz w:val="24"/>
          <w:szCs w:val="24"/>
        </w:rPr>
        <w:t>50 L</w:t>
      </w:r>
      <w:r>
        <w:rPr>
          <w:rFonts w:asciiTheme="minorHAnsi" w:eastAsia="Arial" w:hAnsiTheme="minorHAnsi" w:cs="Tahoma"/>
          <w:b/>
          <w:bCs/>
          <w:sz w:val="24"/>
          <w:szCs w:val="24"/>
        </w:rPr>
        <w:t>acs</w:t>
      </w:r>
      <w:r w:rsidRPr="002C2F49">
        <w:rPr>
          <w:rFonts w:asciiTheme="minorHAnsi" w:eastAsia="Arial" w:hAnsiTheme="minorHAnsi" w:cs="Tahoma"/>
          <w:sz w:val="24"/>
          <w:szCs w:val="24"/>
        </w:rPr>
        <w:t xml:space="preserve"> per year for similar works.</w:t>
      </w:r>
    </w:p>
    <w:p w14:paraId="0328A696" w14:textId="77777777" w:rsidR="00CF7D82" w:rsidRDefault="00CF7D82" w:rsidP="00CF7D82">
      <w:pPr>
        <w:rPr>
          <w:rFonts w:asciiTheme="minorHAnsi" w:hAnsiTheme="minorHAnsi" w:cs="Tahoma"/>
          <w:b/>
          <w:sz w:val="28"/>
          <w:szCs w:val="24"/>
          <w:u w:val="single"/>
        </w:rPr>
      </w:pPr>
      <w:r>
        <w:rPr>
          <w:rFonts w:asciiTheme="minorHAnsi" w:hAnsiTheme="minorHAnsi" w:cs="Tahoma"/>
          <w:b/>
          <w:sz w:val="28"/>
          <w:szCs w:val="24"/>
          <w:u w:val="single"/>
        </w:rPr>
        <w:t>Scope of Work:</w:t>
      </w:r>
    </w:p>
    <w:p w14:paraId="498B8256" w14:textId="77777777" w:rsidR="00CF7D82" w:rsidRDefault="00CF7D82" w:rsidP="00CF7D82">
      <w:pPr>
        <w:rPr>
          <w:rFonts w:asciiTheme="minorHAnsi" w:hAnsiTheme="minorHAnsi" w:cs="Tahoma"/>
          <w:b/>
          <w:sz w:val="28"/>
          <w:szCs w:val="24"/>
          <w:u w:val="single"/>
        </w:rPr>
      </w:pPr>
    </w:p>
    <w:p w14:paraId="0813FFC7" w14:textId="167FA010" w:rsidR="00CF7D82" w:rsidRPr="00B131F7" w:rsidRDefault="00CF7D82" w:rsidP="003215BE">
      <w:pPr>
        <w:pStyle w:val="ListParagraph"/>
        <w:numPr>
          <w:ilvl w:val="0"/>
          <w:numId w:val="33"/>
        </w:numPr>
        <w:tabs>
          <w:tab w:val="left" w:pos="900"/>
        </w:tabs>
        <w:jc w:val="both"/>
        <w:rPr>
          <w:rFonts w:asciiTheme="minorHAnsi" w:eastAsia="Arial" w:hAnsiTheme="minorHAnsi" w:cs="Tahoma"/>
          <w:sz w:val="24"/>
          <w:szCs w:val="24"/>
        </w:rPr>
      </w:pPr>
      <w:r w:rsidRPr="00B131F7">
        <w:rPr>
          <w:rFonts w:asciiTheme="minorHAnsi" w:eastAsia="Arial" w:hAnsiTheme="minorHAnsi" w:cs="Tahoma"/>
          <w:sz w:val="24"/>
          <w:szCs w:val="24"/>
        </w:rPr>
        <w:t>The scope of</w:t>
      </w:r>
      <w:r>
        <w:rPr>
          <w:rFonts w:asciiTheme="minorHAnsi" w:eastAsia="Arial" w:hAnsiTheme="minorHAnsi" w:cs="Tahoma"/>
          <w:sz w:val="24"/>
          <w:szCs w:val="24"/>
        </w:rPr>
        <w:t xml:space="preserve"> </w:t>
      </w:r>
      <w:r w:rsidRPr="00B131F7">
        <w:rPr>
          <w:rFonts w:asciiTheme="minorHAnsi" w:eastAsia="Arial" w:hAnsiTheme="minorHAnsi" w:cs="Tahoma"/>
          <w:sz w:val="24"/>
          <w:szCs w:val="24"/>
        </w:rPr>
        <w:t>work will cover supply, configuration,</w:t>
      </w:r>
      <w:r>
        <w:rPr>
          <w:rFonts w:asciiTheme="minorHAnsi" w:eastAsia="Arial" w:hAnsiTheme="minorHAnsi" w:cs="Tahoma"/>
          <w:sz w:val="24"/>
          <w:szCs w:val="24"/>
        </w:rPr>
        <w:t xml:space="preserve"> </w:t>
      </w:r>
      <w:r w:rsidRPr="00B131F7">
        <w:rPr>
          <w:rFonts w:asciiTheme="minorHAnsi" w:eastAsia="Arial" w:hAnsiTheme="minorHAnsi" w:cs="Tahoma"/>
          <w:sz w:val="24"/>
          <w:szCs w:val="24"/>
        </w:rPr>
        <w:t>installation</w:t>
      </w:r>
      <w:r>
        <w:rPr>
          <w:rFonts w:asciiTheme="minorHAnsi" w:eastAsia="Arial" w:hAnsiTheme="minorHAnsi" w:cs="Tahoma"/>
          <w:sz w:val="24"/>
          <w:szCs w:val="24"/>
        </w:rPr>
        <w:t xml:space="preserve"> and testing</w:t>
      </w:r>
      <w:r w:rsidRPr="00B131F7">
        <w:rPr>
          <w:rFonts w:asciiTheme="minorHAnsi" w:eastAsia="Arial" w:hAnsiTheme="minorHAnsi" w:cs="Tahoma"/>
          <w:sz w:val="24"/>
          <w:szCs w:val="24"/>
        </w:rPr>
        <w:t xml:space="preserve"> of given equipment at</w:t>
      </w:r>
      <w:r>
        <w:rPr>
          <w:rFonts w:asciiTheme="minorHAnsi" w:eastAsia="Arial" w:hAnsiTheme="minorHAnsi" w:cs="Tahoma"/>
          <w:sz w:val="24"/>
          <w:szCs w:val="24"/>
        </w:rPr>
        <w:t xml:space="preserve"> </w:t>
      </w:r>
      <w:r w:rsidR="00285E52">
        <w:rPr>
          <w:rFonts w:asciiTheme="minorHAnsi" w:eastAsia="Arial" w:hAnsiTheme="minorHAnsi" w:cs="Tahoma"/>
          <w:sz w:val="24"/>
          <w:szCs w:val="24"/>
        </w:rPr>
        <w:t>BH4</w:t>
      </w:r>
      <w:r w:rsidRPr="00B131F7">
        <w:rPr>
          <w:rFonts w:asciiTheme="minorHAnsi" w:eastAsia="Arial" w:hAnsiTheme="minorHAnsi" w:cs="Tahoma"/>
          <w:sz w:val="24"/>
          <w:szCs w:val="24"/>
        </w:rPr>
        <w:t xml:space="preserve"> Building, LNMIIT Jaipur campus.</w:t>
      </w:r>
    </w:p>
    <w:p w14:paraId="02483A4E" w14:textId="77777777"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The vendor should offer</w:t>
      </w:r>
      <w:r>
        <w:rPr>
          <w:rFonts w:asciiTheme="minorHAnsi" w:eastAsia="Arial" w:hAnsiTheme="minorHAnsi" w:cs="Tahoma"/>
          <w:sz w:val="24"/>
          <w:szCs w:val="24"/>
        </w:rPr>
        <w:t xml:space="preserve"> </w:t>
      </w:r>
      <w:r w:rsidRPr="00B131F7">
        <w:rPr>
          <w:rFonts w:asciiTheme="minorHAnsi" w:eastAsia="Arial" w:hAnsiTheme="minorHAnsi" w:cs="Tahoma"/>
          <w:sz w:val="24"/>
          <w:szCs w:val="24"/>
        </w:rPr>
        <w:t>supply and install all associated components that may be necessary to carry out the complete job.</w:t>
      </w:r>
    </w:p>
    <w:p w14:paraId="27F180FA" w14:textId="48FFE84C"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 xml:space="preserve">The Vendor is required to submit the complete documentation of </w:t>
      </w:r>
      <w:r w:rsidR="00B44CE5" w:rsidRPr="00B131F7">
        <w:rPr>
          <w:rFonts w:asciiTheme="minorHAnsi" w:eastAsia="Arial" w:hAnsiTheme="minorHAnsi" w:cs="Tahoma"/>
          <w:sz w:val="24"/>
          <w:szCs w:val="24"/>
        </w:rPr>
        <w:t>the Project</w:t>
      </w:r>
      <w:r w:rsidRPr="00B131F7">
        <w:rPr>
          <w:rFonts w:asciiTheme="minorHAnsi" w:eastAsia="Arial" w:hAnsiTheme="minorHAnsi" w:cs="Tahoma"/>
          <w:sz w:val="24"/>
          <w:szCs w:val="24"/>
        </w:rPr>
        <w:t xml:space="preserve"> after Installation.</w:t>
      </w:r>
    </w:p>
    <w:p w14:paraId="54715490" w14:textId="0474A2C2" w:rsidR="00CF7D82" w:rsidRPr="00CF7D82" w:rsidRDefault="00CF7D82" w:rsidP="002C2F49">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At the discretion of LNMIIT, there will be an acceptance test conducted by LNMIIT’s officials        and/or its nominated consultants after installation.</w:t>
      </w:r>
    </w:p>
    <w:p w14:paraId="36AE9C0C" w14:textId="77777777" w:rsidR="00F14EC2" w:rsidRPr="00E125DB" w:rsidRDefault="00F14EC2" w:rsidP="00F14EC2">
      <w:pPr>
        <w:rPr>
          <w:rFonts w:asciiTheme="minorHAnsi" w:hAnsiTheme="minorHAnsi" w:cs="Tahoma"/>
          <w:b/>
          <w:sz w:val="28"/>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63A54E13" w14:textId="77777777" w:rsidR="00F14EC2" w:rsidRDefault="00F14EC2" w:rsidP="00F14EC2">
      <w:pPr>
        <w:rPr>
          <w:rFonts w:asciiTheme="minorHAnsi" w:hAnsiTheme="minorHAnsi" w:cs="Tahoma"/>
          <w:i/>
          <w:szCs w:val="24"/>
          <w:u w:val="single"/>
        </w:rPr>
      </w:pPr>
    </w:p>
    <w:p w14:paraId="14E7B640" w14:textId="5134AA87" w:rsidR="00F14EC2" w:rsidRPr="003215BE" w:rsidRDefault="00CF7D82" w:rsidP="003215BE">
      <w:pPr>
        <w:jc w:val="center"/>
        <w:rPr>
          <w:rFonts w:asciiTheme="minorHAnsi" w:hAnsiTheme="minorHAnsi" w:cs="Tahoma"/>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p>
    <w:p w14:paraId="18475FAA" w14:textId="77777777" w:rsidR="00F14EC2" w:rsidRPr="00E125DB" w:rsidRDefault="00F14EC2" w:rsidP="00F14EC2">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 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 xml:space="preserve">ng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 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 xml:space="preserve">ure/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 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 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ay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 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052DA8E5" w14:textId="77777777" w:rsidR="00F14EC2" w:rsidRPr="00E125DB" w:rsidRDefault="00F14EC2" w:rsidP="00F14EC2">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3B50C25" w14:textId="77777777" w:rsidR="00F14EC2" w:rsidRPr="00E125DB" w:rsidRDefault="00F14EC2" w:rsidP="00F14EC2">
      <w:pPr>
        <w:pStyle w:val="ListParagraph"/>
        <w:numPr>
          <w:ilvl w:val="0"/>
          <w:numId w:val="2"/>
        </w:numPr>
        <w:spacing w:before="240" w:after="240"/>
        <w:rPr>
          <w:rFonts w:asciiTheme="minorHAnsi" w:eastAsia="Arial" w:hAnsiTheme="minorHAnsi" w:cs="Tahoma"/>
          <w:sz w:val="24"/>
          <w:szCs w:val="24"/>
        </w:rPr>
      </w:pPr>
      <w:r w:rsidRPr="00E125DB">
        <w:rPr>
          <w:rFonts w:asciiTheme="minorHAnsi" w:eastAsia="Arial" w:hAnsiTheme="minorHAnsi" w:cs="Tahoma"/>
          <w:b/>
          <w:spacing w:val="-3"/>
          <w:sz w:val="24"/>
          <w:szCs w:val="24"/>
        </w:rPr>
        <w:t>T</w:t>
      </w:r>
      <w:r w:rsidRPr="00E125DB">
        <w:rPr>
          <w:rFonts w:asciiTheme="minorHAnsi" w:eastAsia="Arial" w:hAnsiTheme="minorHAnsi" w:cs="Tahoma"/>
          <w:b/>
          <w:sz w:val="24"/>
          <w:szCs w:val="24"/>
        </w:rPr>
        <w:t>he re</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3"/>
          <w:sz w:val="24"/>
          <w:szCs w:val="24"/>
        </w:rPr>
        <w:t>v</w:t>
      </w:r>
      <w:r w:rsidRPr="00E125DB">
        <w:rPr>
          <w:rFonts w:asciiTheme="minorHAnsi" w:eastAsia="Arial" w:hAnsiTheme="minorHAnsi" w:cs="Tahoma"/>
          <w:b/>
          <w:sz w:val="24"/>
          <w:szCs w:val="24"/>
        </w:rPr>
        <w:t>a</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 xml:space="preserve">t </w:t>
      </w:r>
      <w:r w:rsidRPr="00E125DB">
        <w:rPr>
          <w:rFonts w:asciiTheme="minorHAnsi" w:eastAsia="Arial" w:hAnsiTheme="minorHAnsi" w:cs="Tahoma"/>
          <w:b/>
          <w:spacing w:val="-1"/>
          <w:sz w:val="24"/>
          <w:szCs w:val="24"/>
        </w:rPr>
        <w:t>l</w:t>
      </w:r>
      <w:r w:rsidRPr="00E125DB">
        <w:rPr>
          <w:rFonts w:asciiTheme="minorHAnsi" w:eastAsia="Arial" w:hAnsiTheme="minorHAnsi" w:cs="Tahoma"/>
          <w:b/>
          <w:spacing w:val="1"/>
          <w:sz w:val="24"/>
          <w:szCs w:val="24"/>
        </w:rPr>
        <w:t>i</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eratur</w:t>
      </w:r>
      <w:r w:rsidRPr="00E125DB">
        <w:rPr>
          <w:rFonts w:asciiTheme="minorHAnsi" w:eastAsia="Arial" w:hAnsiTheme="minorHAnsi" w:cs="Tahoma"/>
          <w:b/>
          <w:spacing w:val="-2"/>
          <w:sz w:val="24"/>
          <w:szCs w:val="24"/>
        </w:rPr>
        <w:t>e</w:t>
      </w:r>
      <w:r w:rsidRPr="00E125DB">
        <w:rPr>
          <w:rFonts w:asciiTheme="minorHAnsi" w:eastAsia="Arial" w:hAnsiTheme="minorHAnsi" w:cs="Tahoma"/>
          <w:b/>
          <w:sz w:val="24"/>
          <w:szCs w:val="24"/>
        </w:rPr>
        <w:t>, p</w:t>
      </w:r>
      <w:r w:rsidRPr="00E125DB">
        <w:rPr>
          <w:rFonts w:asciiTheme="minorHAnsi" w:eastAsia="Arial" w:hAnsiTheme="minorHAnsi" w:cs="Tahoma"/>
          <w:b/>
          <w:spacing w:val="-1"/>
          <w:sz w:val="24"/>
          <w:szCs w:val="24"/>
        </w:rPr>
        <w:t>a</w:t>
      </w:r>
      <w:r w:rsidRPr="00E125DB">
        <w:rPr>
          <w:rFonts w:asciiTheme="minorHAnsi" w:eastAsia="Arial" w:hAnsiTheme="minorHAnsi" w:cs="Tahoma"/>
          <w:b/>
          <w:sz w:val="24"/>
          <w:szCs w:val="24"/>
        </w:rPr>
        <w:t>mp</w:t>
      </w:r>
      <w:r w:rsidRPr="00E125DB">
        <w:rPr>
          <w:rFonts w:asciiTheme="minorHAnsi" w:eastAsia="Arial" w:hAnsiTheme="minorHAnsi" w:cs="Tahoma"/>
          <w:b/>
          <w:spacing w:val="-3"/>
          <w:sz w:val="24"/>
          <w:szCs w:val="24"/>
        </w:rPr>
        <w:t>h</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s p</w:t>
      </w:r>
      <w:r w:rsidRPr="00E125DB">
        <w:rPr>
          <w:rFonts w:asciiTheme="minorHAnsi" w:eastAsia="Arial" w:hAnsiTheme="minorHAnsi" w:cs="Tahoma"/>
          <w:b/>
          <w:spacing w:val="-1"/>
          <w:sz w:val="24"/>
          <w:szCs w:val="24"/>
        </w:rPr>
        <w:t>e</w:t>
      </w:r>
      <w:r w:rsidRPr="00E125DB">
        <w:rPr>
          <w:rFonts w:asciiTheme="minorHAnsi" w:eastAsia="Arial" w:hAnsiTheme="minorHAnsi" w:cs="Tahoma"/>
          <w:b/>
          <w:spacing w:val="-2"/>
          <w:sz w:val="24"/>
          <w:szCs w:val="24"/>
        </w:rPr>
        <w:t>r</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ai</w:t>
      </w:r>
      <w:r w:rsidRPr="00E125DB">
        <w:rPr>
          <w:rFonts w:asciiTheme="minorHAnsi" w:eastAsia="Arial" w:hAnsiTheme="minorHAnsi" w:cs="Tahoma"/>
          <w:b/>
          <w:spacing w:val="-2"/>
          <w:sz w:val="24"/>
          <w:szCs w:val="24"/>
        </w:rPr>
        <w:t>n</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 xml:space="preserve">ng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o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3"/>
          <w:sz w:val="24"/>
          <w:szCs w:val="24"/>
        </w:rPr>
        <w:t>p</w:t>
      </w:r>
      <w:r w:rsidRPr="00E125DB">
        <w:rPr>
          <w:rFonts w:asciiTheme="minorHAnsi" w:eastAsia="Arial" w:hAnsiTheme="minorHAnsi" w:cs="Tahoma"/>
          <w:b/>
          <w:sz w:val="24"/>
          <w:szCs w:val="24"/>
        </w:rPr>
        <w:t>rod</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ct s</w:t>
      </w:r>
      <w:r w:rsidRPr="00E125DB">
        <w:rPr>
          <w:rFonts w:asciiTheme="minorHAnsi" w:eastAsia="Arial" w:hAnsiTheme="minorHAnsi" w:cs="Tahoma"/>
          <w:b/>
          <w:spacing w:val="-1"/>
          <w:sz w:val="24"/>
          <w:szCs w:val="24"/>
        </w:rPr>
        <w:t>h</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u</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d be s</w:t>
      </w:r>
      <w:r w:rsidRPr="00E125DB">
        <w:rPr>
          <w:rFonts w:asciiTheme="minorHAnsi" w:eastAsia="Arial" w:hAnsiTheme="minorHAnsi" w:cs="Tahoma"/>
          <w:b/>
          <w:spacing w:val="-3"/>
          <w:sz w:val="24"/>
          <w:szCs w:val="24"/>
        </w:rPr>
        <w:t>en</w:t>
      </w:r>
      <w:r w:rsidRPr="00E125DB">
        <w:rPr>
          <w:rFonts w:asciiTheme="minorHAnsi" w:eastAsia="Arial" w:hAnsiTheme="minorHAnsi" w:cs="Tahoma"/>
          <w:b/>
          <w:sz w:val="24"/>
          <w:szCs w:val="24"/>
        </w:rPr>
        <w:t xml:space="preserve">t along with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e</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d</w:t>
      </w:r>
      <w:r w:rsidRPr="00E125DB">
        <w:rPr>
          <w:rFonts w:asciiTheme="minorHAnsi" w:eastAsia="Arial" w:hAnsiTheme="minorHAnsi" w:cs="Tahoma"/>
          <w:b/>
          <w:spacing w:val="-1"/>
          <w:sz w:val="24"/>
          <w:szCs w:val="24"/>
        </w:rPr>
        <w:t>e</w:t>
      </w:r>
      <w:r w:rsidRPr="00E125DB">
        <w:rPr>
          <w:rFonts w:asciiTheme="minorHAnsi" w:eastAsia="Arial" w:hAnsiTheme="minorHAnsi" w:cs="Tahoma"/>
          <w:b/>
          <w:sz w:val="24"/>
          <w:szCs w:val="24"/>
        </w:rPr>
        <w:t>r</w:t>
      </w:r>
      <w:r w:rsidRPr="00E125DB">
        <w:rPr>
          <w:rFonts w:asciiTheme="minorHAnsi" w:eastAsia="Arial" w:hAnsiTheme="minorHAnsi" w:cs="Tahoma"/>
          <w:b/>
          <w:spacing w:val="-2"/>
          <w:sz w:val="24"/>
          <w:szCs w:val="24"/>
        </w:rPr>
        <w:t xml:space="preserve">s </w:t>
      </w:r>
      <w:r w:rsidRPr="00E125DB">
        <w:rPr>
          <w:rFonts w:asciiTheme="minorHAnsi" w:eastAsia="Arial" w:hAnsiTheme="minorHAnsi" w:cs="Tahoma"/>
          <w:b/>
          <w:sz w:val="24"/>
          <w:szCs w:val="24"/>
        </w:rPr>
        <w:t>/ q</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ota</w:t>
      </w:r>
      <w:r w:rsidRPr="00E125DB">
        <w:rPr>
          <w:rFonts w:asciiTheme="minorHAnsi" w:eastAsia="Arial" w:hAnsiTheme="minorHAnsi" w:cs="Tahoma"/>
          <w:b/>
          <w:spacing w:val="-2"/>
          <w:sz w:val="24"/>
          <w:szCs w:val="24"/>
        </w:rPr>
        <w:t>t</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n</w:t>
      </w:r>
      <w:r w:rsidRPr="00E125DB">
        <w:rPr>
          <w:rFonts w:asciiTheme="minorHAnsi" w:eastAsia="Arial" w:hAnsiTheme="minorHAnsi" w:cs="Tahoma"/>
          <w:b/>
          <w:spacing w:val="-3"/>
          <w:sz w:val="24"/>
          <w:szCs w:val="24"/>
        </w:rPr>
        <w:t>s</w:t>
      </w:r>
      <w:r w:rsidRPr="00E125DB">
        <w:rPr>
          <w:rFonts w:asciiTheme="minorHAnsi" w:eastAsia="Arial" w:hAnsiTheme="minorHAnsi" w:cs="Tahoma"/>
          <w:b/>
          <w:sz w:val="24"/>
          <w:szCs w:val="24"/>
        </w:rPr>
        <w:t>.</w:t>
      </w:r>
    </w:p>
    <w:p w14:paraId="139FAEB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6FFDD8E6"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Company profile or brief note about the bidder's company, PAN number, GST number should be submitted by the Vendor.</w:t>
      </w:r>
    </w:p>
    <w:p w14:paraId="7876E18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03B68FCD" w14:textId="77777777" w:rsidR="00F14EC2" w:rsidRPr="00E125DB" w:rsidRDefault="00F14EC2" w:rsidP="00F14EC2">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Detail of other associated/sister concerns ((if any) of Directors/Partners/ Proprietor/ Members to be provided.</w:t>
      </w:r>
    </w:p>
    <w:p w14:paraId="0DB74EEB"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mentioned. (Copy to be enclosed)</w:t>
      </w:r>
    </w:p>
    <w:p w14:paraId="4C5B3DA0"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clients to whom the vendor has delivered the goods or provided the services in past.</w:t>
      </w:r>
    </w:p>
    <w:p w14:paraId="6357FC10" w14:textId="77777777" w:rsidR="00F14EC2" w:rsidRPr="00D175A1" w:rsidRDefault="00F14EC2" w:rsidP="00F14EC2">
      <w:pPr>
        <w:pStyle w:val="ListParagraph"/>
        <w:numPr>
          <w:ilvl w:val="0"/>
          <w:numId w:val="2"/>
        </w:numPr>
        <w:rPr>
          <w:rFonts w:asciiTheme="minorHAnsi" w:eastAsia="Arial" w:hAnsiTheme="minorHAnsi" w:cs="Tahoma"/>
          <w:b/>
          <w:spacing w:val="2"/>
          <w:sz w:val="24"/>
          <w:szCs w:val="24"/>
        </w:rPr>
      </w:pPr>
      <w:r w:rsidRPr="00D175A1">
        <w:rPr>
          <w:rFonts w:asciiTheme="minorHAnsi" w:eastAsia="Arial" w:hAnsiTheme="minorHAnsi" w:cs="Tahoma"/>
          <w:b/>
          <w:spacing w:val="2"/>
          <w:sz w:val="24"/>
          <w:szCs w:val="24"/>
        </w:rPr>
        <w:t>Document certifying the eligibility criteria required to be submitted with technical bid.</w:t>
      </w:r>
    </w:p>
    <w:p w14:paraId="416DE2F4"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Specification as mentioned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 xml:space="preserve"> shall be provided as per the details given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w:t>
      </w:r>
    </w:p>
    <w:p w14:paraId="327CE6A0" w14:textId="77777777" w:rsidR="002F0A41" w:rsidRDefault="002F0A41" w:rsidP="003215BE">
      <w:pPr>
        <w:rPr>
          <w:rFonts w:asciiTheme="minorHAnsi" w:hAnsiTheme="minorHAnsi" w:cs="Tahoma"/>
          <w:b/>
          <w:sz w:val="28"/>
          <w:szCs w:val="24"/>
          <w:u w:val="single"/>
        </w:rPr>
      </w:pPr>
    </w:p>
    <w:p w14:paraId="0DF2F550" w14:textId="317F1CBD" w:rsidR="00F90833" w:rsidRPr="003215BE" w:rsidRDefault="00871079" w:rsidP="003215BE">
      <w:pPr>
        <w:jc w:val="center"/>
        <w:rPr>
          <w:rFonts w:asciiTheme="minorHAnsi" w:hAnsiTheme="minorHAnsi" w:cs="Tahoma"/>
          <w:b/>
          <w:sz w:val="26"/>
          <w:szCs w:val="26"/>
          <w:u w:val="single"/>
        </w:rPr>
      </w:pPr>
      <w:r w:rsidRPr="00EF59E8">
        <w:rPr>
          <w:rFonts w:asciiTheme="minorHAnsi" w:hAnsiTheme="minorHAnsi" w:cs="Tahoma"/>
          <w:b/>
          <w:sz w:val="28"/>
          <w:szCs w:val="24"/>
          <w:u w:val="single"/>
        </w:rPr>
        <w:t>Technical specification</w:t>
      </w:r>
      <w:r w:rsidR="00EF59E8" w:rsidRPr="00EF59E8">
        <w:rPr>
          <w:rFonts w:asciiTheme="minorHAnsi" w:hAnsiTheme="minorHAnsi" w:cs="Tahoma"/>
          <w:b/>
          <w:sz w:val="28"/>
          <w:szCs w:val="24"/>
          <w:u w:val="single"/>
        </w:rPr>
        <w:t>:</w:t>
      </w:r>
      <w:r w:rsidR="00EF59E8" w:rsidRPr="00EF59E8">
        <w:rPr>
          <w:rFonts w:asciiTheme="minorHAnsi" w:hAnsiTheme="minorHAnsi" w:cs="Tahoma"/>
          <w:b/>
          <w:sz w:val="24"/>
          <w:szCs w:val="24"/>
          <w:u w:val="single"/>
        </w:rPr>
        <w:t xml:space="preserve"> </w:t>
      </w:r>
      <w:r w:rsidR="00EF59E8" w:rsidRPr="00EF59E8">
        <w:rPr>
          <w:rFonts w:asciiTheme="minorHAnsi" w:hAnsiTheme="minorHAnsi" w:cs="Tahoma"/>
          <w:i/>
          <w:szCs w:val="24"/>
          <w:u w:val="single"/>
        </w:rPr>
        <w:t>(</w:t>
      </w:r>
      <w:r w:rsidR="00FA6327" w:rsidRPr="00E125DB">
        <w:rPr>
          <w:rFonts w:asciiTheme="minorHAnsi" w:hAnsiTheme="minorHAnsi" w:cs="Tahoma"/>
          <w:i/>
          <w:szCs w:val="24"/>
          <w:u w:val="single"/>
        </w:rPr>
        <w:t>in separate sealed envelope</w:t>
      </w:r>
      <w:r w:rsidR="00EF59E8">
        <w:rPr>
          <w:rFonts w:asciiTheme="minorHAnsi" w:hAnsiTheme="minorHAnsi" w:cs="Tahoma"/>
          <w:i/>
          <w:szCs w:val="24"/>
          <w:u w:val="single"/>
        </w:rPr>
        <w:t>)</w:t>
      </w:r>
    </w:p>
    <w:p w14:paraId="22556D8E" w14:textId="1A1319D8" w:rsidR="0057435E" w:rsidRPr="0057435E" w:rsidRDefault="00CF7D82" w:rsidP="0057435E">
      <w:pPr>
        <w:jc w:val="center"/>
        <w:rPr>
          <w:rFonts w:asciiTheme="minorHAnsi" w:hAnsiTheme="minorHAnsi" w:cs="Tahoma"/>
          <w:b/>
          <w:sz w:val="26"/>
          <w:szCs w:val="26"/>
          <w:u w:val="single"/>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p>
    <w:p w14:paraId="23BF2C9C" w14:textId="15C1378A" w:rsidR="004C46A2" w:rsidRDefault="00B131F7" w:rsidP="00E94956">
      <w:pPr>
        <w:jc w:val="center"/>
        <w:rPr>
          <w:rFonts w:asciiTheme="minorHAnsi" w:hAnsiTheme="minorHAnsi" w:cs="Tahoma"/>
          <w:b/>
          <w:sz w:val="28"/>
          <w:szCs w:val="24"/>
          <w:u w:val="single"/>
        </w:rPr>
      </w:pPr>
      <w:r w:rsidRPr="00004656">
        <w:rPr>
          <w:rFonts w:asciiTheme="minorHAnsi" w:hAnsiTheme="minorHAnsi" w:cs="Tahoma"/>
          <w:b/>
          <w:sz w:val="28"/>
          <w:szCs w:val="24"/>
          <w:u w:val="single"/>
        </w:rPr>
        <w:t>Specifications</w:t>
      </w:r>
      <w:r w:rsidR="00EF59E8">
        <w:rPr>
          <w:rFonts w:asciiTheme="minorHAnsi" w:hAnsiTheme="minorHAnsi" w:cs="Tahoma"/>
          <w:b/>
          <w:sz w:val="28"/>
          <w:szCs w:val="24"/>
          <w:u w:val="single"/>
        </w:rPr>
        <w:t>:</w:t>
      </w:r>
    </w:p>
    <w:p w14:paraId="31CDE93F" w14:textId="77777777" w:rsidR="00E94956" w:rsidRPr="00E94956" w:rsidRDefault="00E94956" w:rsidP="00E94956">
      <w:pPr>
        <w:jc w:val="center"/>
        <w:rPr>
          <w:rFonts w:asciiTheme="minorHAnsi" w:hAnsiTheme="minorHAnsi" w:cs="Tahoma"/>
          <w:b/>
          <w:sz w:val="28"/>
          <w:szCs w:val="24"/>
          <w:u w:val="single"/>
        </w:rPr>
      </w:pPr>
    </w:p>
    <w:tbl>
      <w:tblPr>
        <w:tblStyle w:val="TableGrid"/>
        <w:tblW w:w="11430" w:type="dxa"/>
        <w:tblInd w:w="-1085" w:type="dxa"/>
        <w:tblLayout w:type="fixed"/>
        <w:tblLook w:val="04A0" w:firstRow="1" w:lastRow="0" w:firstColumn="1" w:lastColumn="0" w:noHBand="0" w:noVBand="1"/>
      </w:tblPr>
      <w:tblGrid>
        <w:gridCol w:w="538"/>
        <w:gridCol w:w="6842"/>
        <w:gridCol w:w="1080"/>
        <w:gridCol w:w="2970"/>
      </w:tblGrid>
      <w:tr w:rsidR="00F75A66" w14:paraId="7D9EACD5" w14:textId="77777777" w:rsidTr="003F2C6B">
        <w:tc>
          <w:tcPr>
            <w:tcW w:w="538" w:type="dxa"/>
          </w:tcPr>
          <w:p w14:paraId="26E9B417"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t>Sr. No.</w:t>
            </w:r>
          </w:p>
        </w:tc>
        <w:tc>
          <w:tcPr>
            <w:tcW w:w="6842" w:type="dxa"/>
          </w:tcPr>
          <w:p w14:paraId="6EAE92D2" w14:textId="77777777" w:rsidR="00F75A66" w:rsidRDefault="00F75A66" w:rsidP="004453ED">
            <w:pPr>
              <w:jc w:val="center"/>
              <w:rPr>
                <w:rFonts w:asciiTheme="minorHAnsi" w:hAnsiTheme="minorHAnsi" w:cs="Tahoma"/>
                <w:b/>
                <w:sz w:val="28"/>
                <w:szCs w:val="24"/>
                <w:u w:val="single"/>
              </w:rPr>
            </w:pPr>
            <w:r w:rsidRPr="00604D09">
              <w:rPr>
                <w:rFonts w:ascii="Calibri" w:eastAsia="Calibri" w:hAnsi="Calibri" w:cs="Calibri"/>
                <w:b/>
                <w:sz w:val="22"/>
                <w:szCs w:val="24"/>
              </w:rPr>
              <w:t>Required Specification:</w:t>
            </w:r>
          </w:p>
        </w:tc>
        <w:tc>
          <w:tcPr>
            <w:tcW w:w="1080" w:type="dxa"/>
          </w:tcPr>
          <w:p w14:paraId="3A437288"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t>Qty.</w:t>
            </w:r>
          </w:p>
        </w:tc>
        <w:tc>
          <w:tcPr>
            <w:tcW w:w="2970" w:type="dxa"/>
          </w:tcPr>
          <w:p w14:paraId="488DA924" w14:textId="77777777" w:rsidR="00F75A66" w:rsidRDefault="00F75A66" w:rsidP="004453ED">
            <w:pPr>
              <w:jc w:val="center"/>
              <w:rPr>
                <w:rFonts w:asciiTheme="minorHAnsi" w:hAnsiTheme="minorHAnsi" w:cs="Tahoma"/>
                <w:b/>
                <w:sz w:val="28"/>
                <w:szCs w:val="24"/>
                <w:u w:val="single"/>
              </w:rPr>
            </w:pPr>
            <w:r w:rsidRPr="00604D09">
              <w:rPr>
                <w:b/>
                <w:sz w:val="22"/>
                <w:szCs w:val="24"/>
              </w:rPr>
              <w:t xml:space="preserve">Proposed </w:t>
            </w:r>
            <w:r>
              <w:rPr>
                <w:b/>
                <w:sz w:val="22"/>
                <w:szCs w:val="24"/>
              </w:rPr>
              <w:t xml:space="preserve">Items </w:t>
            </w:r>
            <w:r w:rsidRPr="00604D09">
              <w:rPr>
                <w:rFonts w:ascii="Calibri" w:eastAsia="Calibri" w:hAnsi="Calibri" w:cs="Calibri"/>
                <w:b/>
                <w:sz w:val="22"/>
                <w:szCs w:val="24"/>
              </w:rPr>
              <w:t>Make &amp; Model with Specification</w:t>
            </w:r>
            <w:r>
              <w:rPr>
                <w:rFonts w:ascii="Calibri" w:eastAsia="Calibri" w:hAnsi="Calibri" w:cs="Calibri"/>
                <w:b/>
                <w:sz w:val="22"/>
                <w:szCs w:val="24"/>
              </w:rPr>
              <w:t xml:space="preserve"> Filled by Vender</w:t>
            </w:r>
          </w:p>
        </w:tc>
      </w:tr>
      <w:tr w:rsidR="00F75A66" w14:paraId="43EE4E92" w14:textId="77777777" w:rsidTr="003F2C6B">
        <w:tc>
          <w:tcPr>
            <w:tcW w:w="538" w:type="dxa"/>
          </w:tcPr>
          <w:p w14:paraId="4B5950A7" w14:textId="7C51D8DF" w:rsidR="00F75A66" w:rsidRPr="002C1CD6" w:rsidRDefault="00EF0AEB" w:rsidP="004453ED">
            <w:pPr>
              <w:rPr>
                <w:rFonts w:ascii="Calibri" w:eastAsia="Calibri" w:hAnsi="Calibri" w:cs="Calibri"/>
                <w:b/>
                <w:sz w:val="22"/>
                <w:szCs w:val="24"/>
              </w:rPr>
            </w:pPr>
            <w:r>
              <w:rPr>
                <w:rFonts w:ascii="Calibri" w:eastAsia="Calibri" w:hAnsi="Calibri" w:cs="Calibri"/>
                <w:b/>
                <w:sz w:val="22"/>
                <w:szCs w:val="24"/>
              </w:rPr>
              <w:t>1</w:t>
            </w:r>
            <w:r w:rsidR="00F75A66" w:rsidRPr="00F75A66">
              <w:rPr>
                <w:rFonts w:ascii="Calibri" w:eastAsia="Calibri" w:hAnsi="Calibri" w:cs="Calibri"/>
                <w:b/>
                <w:sz w:val="22"/>
                <w:szCs w:val="24"/>
              </w:rPr>
              <w:t>.1</w:t>
            </w:r>
          </w:p>
        </w:tc>
        <w:tc>
          <w:tcPr>
            <w:tcW w:w="6842" w:type="dxa"/>
          </w:tcPr>
          <w:p w14:paraId="7CEE9BB4" w14:textId="71B7983B" w:rsidR="00F75A66" w:rsidRPr="0064086C" w:rsidRDefault="0064086C" w:rsidP="0064086C">
            <w:pPr>
              <w:rPr>
                <w:rFonts w:ascii="Calibri" w:eastAsia="Calibri" w:hAnsi="Calibri" w:cs="Calibri"/>
                <w:color w:val="000000"/>
                <w:szCs w:val="22"/>
              </w:rPr>
            </w:pPr>
            <w:r>
              <w:rPr>
                <w:rFonts w:ascii="Calibri" w:eastAsia="Calibri" w:hAnsi="Calibri" w:cs="Calibri"/>
                <w:b/>
                <w:szCs w:val="22"/>
              </w:rPr>
              <w:t xml:space="preserve">POE </w:t>
            </w:r>
            <w:r w:rsidRPr="00F75A66">
              <w:rPr>
                <w:rFonts w:ascii="Calibri" w:eastAsia="Calibri" w:hAnsi="Calibri" w:cs="Calibri"/>
                <w:b/>
                <w:szCs w:val="22"/>
              </w:rPr>
              <w:t xml:space="preserve">LAN Switch </w:t>
            </w:r>
            <w:r>
              <w:rPr>
                <w:rFonts w:ascii="Calibri" w:eastAsia="Calibri" w:hAnsi="Calibri" w:cs="Calibri"/>
                <w:b/>
                <w:szCs w:val="22"/>
              </w:rPr>
              <w:t>24</w:t>
            </w:r>
            <w:r w:rsidRPr="00F75A66">
              <w:rPr>
                <w:rFonts w:ascii="Calibri" w:eastAsia="Calibri" w:hAnsi="Calibri" w:cs="Calibri"/>
                <w:b/>
                <w:szCs w:val="22"/>
              </w:rPr>
              <w:t xml:space="preserve"> port </w:t>
            </w:r>
            <w:r w:rsidRPr="00EF7624">
              <w:rPr>
                <w:rFonts w:ascii="Calibri" w:eastAsia="Calibri" w:hAnsi="Calibri" w:cs="Calibri"/>
                <w:b/>
                <w:szCs w:val="22"/>
              </w:rPr>
              <w:t>Enterprise Grade</w:t>
            </w:r>
            <w:r>
              <w:rPr>
                <w:rFonts w:ascii="Calibri" w:eastAsia="Calibri" w:hAnsi="Calibri" w:cs="Calibri"/>
                <w:b/>
                <w:szCs w:val="22"/>
              </w:rPr>
              <w:t xml:space="preserve"> 10G</w:t>
            </w:r>
          </w:p>
          <w:p w14:paraId="35E8C1A4" w14:textId="34C60929"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 xml:space="preserve">Preferred Brand </w:t>
            </w:r>
            <w:r w:rsidR="00074E3D">
              <w:rPr>
                <w:rFonts w:ascii="Calibri" w:eastAsia="Calibri" w:hAnsi="Calibri" w:cs="Calibri"/>
                <w:color w:val="000000"/>
                <w:szCs w:val="22"/>
              </w:rPr>
              <w:t>–</w:t>
            </w:r>
            <w:r w:rsidRPr="00F75A66">
              <w:rPr>
                <w:rFonts w:ascii="Calibri" w:eastAsia="Calibri" w:hAnsi="Calibri" w:cs="Calibri"/>
                <w:color w:val="000000"/>
                <w:szCs w:val="22"/>
              </w:rPr>
              <w:t xml:space="preserve"> Cisco</w:t>
            </w:r>
            <w:r w:rsidR="00074E3D">
              <w:rPr>
                <w:rFonts w:ascii="Calibri" w:eastAsia="Calibri" w:hAnsi="Calibri" w:cs="Calibri"/>
                <w:color w:val="000000"/>
                <w:szCs w:val="22"/>
              </w:rPr>
              <w:t>, Juniper</w:t>
            </w:r>
          </w:p>
          <w:p w14:paraId="0F56365E" w14:textId="7BC3D280" w:rsid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Ports</w:t>
            </w:r>
            <w:r>
              <w:rPr>
                <w:rFonts w:ascii="Calibri" w:eastAsia="Calibri" w:hAnsi="Calibri" w:cs="Calibri"/>
                <w:color w:val="000000"/>
                <w:szCs w:val="22"/>
              </w:rPr>
              <w:t xml:space="preserve"> - </w:t>
            </w:r>
            <w:r w:rsidRPr="00F75A66">
              <w:rPr>
                <w:rFonts w:ascii="Calibri" w:eastAsia="Calibri" w:hAnsi="Calibri" w:cs="Calibri"/>
                <w:color w:val="000000"/>
                <w:szCs w:val="22"/>
              </w:rPr>
              <w:t>2 x 10G SFP (</w:t>
            </w:r>
            <w:r w:rsidR="00444D8F">
              <w:rPr>
                <w:rFonts w:ascii="Calibri" w:eastAsia="Calibri" w:hAnsi="Calibri" w:cs="Calibri"/>
                <w:color w:val="000000"/>
                <w:szCs w:val="22"/>
              </w:rPr>
              <w:t>2</w:t>
            </w:r>
            <w:r w:rsidRPr="00F75A66">
              <w:rPr>
                <w:rFonts w:ascii="Calibri" w:eastAsia="Calibri" w:hAnsi="Calibri" w:cs="Calibri"/>
                <w:color w:val="000000"/>
                <w:szCs w:val="22"/>
              </w:rPr>
              <w:t xml:space="preserve"> Port</w:t>
            </w:r>
            <w:r w:rsidR="00444D8F">
              <w:rPr>
                <w:rFonts w:ascii="Calibri" w:eastAsia="Calibri" w:hAnsi="Calibri" w:cs="Calibri"/>
                <w:color w:val="000000"/>
                <w:szCs w:val="22"/>
              </w:rPr>
              <w:t>s</w:t>
            </w:r>
            <w:r w:rsidRPr="00F75A66">
              <w:rPr>
                <w:rFonts w:ascii="Calibri" w:eastAsia="Calibri" w:hAnsi="Calibri" w:cs="Calibri"/>
                <w:color w:val="000000"/>
                <w:szCs w:val="22"/>
              </w:rPr>
              <w:t xml:space="preserve"> Populated with 10G Single Mode Long Range </w:t>
            </w:r>
            <w:r>
              <w:rPr>
                <w:rFonts w:ascii="Calibri" w:eastAsia="Calibri" w:hAnsi="Calibri" w:cs="Calibri"/>
                <w:color w:val="000000"/>
                <w:szCs w:val="22"/>
              </w:rPr>
              <w:t xml:space="preserve">   </w:t>
            </w:r>
          </w:p>
          <w:p w14:paraId="3D598FD0" w14:textId="15F2D9F8" w:rsidR="00F75A66" w:rsidRPr="00F75A66" w:rsidRDefault="00F75A66" w:rsidP="00F75A66">
            <w:pPr>
              <w:pStyle w:val="ListParagraph"/>
              <w:rPr>
                <w:rFonts w:ascii="Calibri" w:eastAsia="Calibri" w:hAnsi="Calibri" w:cs="Calibri"/>
                <w:color w:val="000000"/>
                <w:szCs w:val="22"/>
              </w:rPr>
            </w:pPr>
            <w:r>
              <w:rPr>
                <w:rFonts w:ascii="Calibri" w:eastAsia="Calibri" w:hAnsi="Calibri" w:cs="Calibri"/>
                <w:color w:val="000000"/>
                <w:szCs w:val="22"/>
              </w:rPr>
              <w:t xml:space="preserve">             </w:t>
            </w:r>
            <w:r w:rsidRPr="00F75A66">
              <w:rPr>
                <w:rFonts w:ascii="Calibri" w:eastAsia="Calibri" w:hAnsi="Calibri" w:cs="Calibri"/>
                <w:color w:val="000000"/>
                <w:szCs w:val="22"/>
              </w:rPr>
              <w:t>Module)</w:t>
            </w:r>
          </w:p>
          <w:p w14:paraId="2FEEF33C" w14:textId="20A0B1D3" w:rsidR="00F75A66" w:rsidRPr="00F75A66" w:rsidRDefault="00F75A66" w:rsidP="00F75A66">
            <w:pPr>
              <w:pStyle w:val="ListParagraph"/>
              <w:rPr>
                <w:rFonts w:ascii="Calibri" w:eastAsia="Calibri" w:hAnsi="Calibri" w:cs="Calibri"/>
                <w:color w:val="000000"/>
                <w:szCs w:val="22"/>
              </w:rPr>
            </w:pPr>
            <w:r w:rsidRPr="00F75A66">
              <w:rPr>
                <w:rFonts w:ascii="Calibri" w:eastAsia="Calibri" w:hAnsi="Calibri" w:cs="Calibri"/>
                <w:color w:val="000000"/>
                <w:szCs w:val="22"/>
              </w:rPr>
              <w:t xml:space="preserve"> </w:t>
            </w:r>
            <w:r>
              <w:rPr>
                <w:rFonts w:ascii="Calibri" w:eastAsia="Calibri" w:hAnsi="Calibri" w:cs="Calibri"/>
                <w:color w:val="000000"/>
                <w:szCs w:val="22"/>
              </w:rPr>
              <w:t xml:space="preserve">            24 x </w:t>
            </w:r>
            <w:r w:rsidRPr="00F75A66">
              <w:rPr>
                <w:rFonts w:ascii="Calibri" w:eastAsia="Calibri" w:hAnsi="Calibri" w:cs="Calibri"/>
                <w:color w:val="000000"/>
                <w:szCs w:val="22"/>
              </w:rPr>
              <w:t>Ethernet Gigabit</w:t>
            </w:r>
          </w:p>
          <w:p w14:paraId="7CF60203" w14:textId="4FD29E01" w:rsidR="00F75A66" w:rsidRPr="00F75A66" w:rsidRDefault="00F75A66" w:rsidP="00F75A66">
            <w:pPr>
              <w:pStyle w:val="ListParagraph"/>
              <w:rPr>
                <w:rFonts w:ascii="Calibri" w:eastAsia="Calibri" w:hAnsi="Calibri" w:cs="Calibri"/>
                <w:color w:val="000000"/>
                <w:szCs w:val="22"/>
              </w:rPr>
            </w:pPr>
            <w:r>
              <w:rPr>
                <w:rFonts w:ascii="Calibri" w:eastAsia="Calibri" w:hAnsi="Calibri" w:cs="Calibri"/>
                <w:color w:val="000000"/>
                <w:szCs w:val="22"/>
              </w:rPr>
              <w:t xml:space="preserve">             </w:t>
            </w:r>
            <w:r w:rsidRPr="00F75A66">
              <w:rPr>
                <w:rFonts w:ascii="Calibri" w:eastAsia="Calibri" w:hAnsi="Calibri" w:cs="Calibri"/>
                <w:color w:val="000000"/>
                <w:szCs w:val="22"/>
              </w:rPr>
              <w:t>1 x Console</w:t>
            </w:r>
          </w:p>
          <w:p w14:paraId="04B8164B"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POE Power - 370W or Higher</w:t>
            </w:r>
          </w:p>
          <w:p w14:paraId="253BEF9F" w14:textId="77777777" w:rsid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POE+ (IEEE 802.3at) Ports - 12 ports 30W each</w:t>
            </w:r>
          </w:p>
          <w:p w14:paraId="4E5B412D" w14:textId="3D9C40D8" w:rsidR="00F91E8D" w:rsidRDefault="00F91E8D" w:rsidP="00F75A66">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DRAM – 2GB or Higher</w:t>
            </w:r>
          </w:p>
          <w:p w14:paraId="2A4031D5" w14:textId="172C1D3D" w:rsidR="00F91E8D" w:rsidRPr="00F75A66" w:rsidRDefault="00F91E8D" w:rsidP="00F75A66">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lastRenderedPageBreak/>
              <w:t>Flash – 4GB or Higher</w:t>
            </w:r>
          </w:p>
          <w:p w14:paraId="07647F55"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Switching bandwidth - 128 Gbps</w:t>
            </w:r>
          </w:p>
          <w:p w14:paraId="357587D1"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Packet buffer Space - 6 MB</w:t>
            </w:r>
          </w:p>
          <w:p w14:paraId="78E82FA5"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Security - SSL, Port Security, DHCP Snooping, Dynamic ARP Inspection, IP Source Guard, etc.</w:t>
            </w:r>
          </w:p>
          <w:p w14:paraId="7E78BB28"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Encryption Algorithm - SSL, MD5, SHA1, SHA2, etc.</w:t>
            </w:r>
          </w:p>
          <w:p w14:paraId="78B0F539"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System Configuration - Web user interface (HTTP / HTTPS), CLI (Telnet / SSH), SNMP v3</w:t>
            </w:r>
          </w:p>
          <w:p w14:paraId="37BC8A1D"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 xml:space="preserve">MIB Files - Must have CPU Utilization, Memory Utilization, </w:t>
            </w:r>
            <w:proofErr w:type="spellStart"/>
            <w:r w:rsidRPr="00F75A66">
              <w:rPr>
                <w:rFonts w:ascii="Calibri" w:eastAsia="Calibri" w:hAnsi="Calibri" w:cs="Calibri"/>
                <w:color w:val="000000"/>
                <w:szCs w:val="22"/>
              </w:rPr>
              <w:t>Netflow</w:t>
            </w:r>
            <w:proofErr w:type="spellEnd"/>
            <w:r w:rsidRPr="00F75A66">
              <w:rPr>
                <w:rFonts w:ascii="Calibri" w:eastAsia="Calibri" w:hAnsi="Calibri" w:cs="Calibri"/>
                <w:color w:val="000000"/>
                <w:szCs w:val="22"/>
              </w:rPr>
              <w:t>, etc.</w:t>
            </w:r>
          </w:p>
          <w:p w14:paraId="570B3E7E" w14:textId="77777777" w:rsidR="00F75A66" w:rsidRP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 xml:space="preserve">NMS Compatibility - </w:t>
            </w:r>
            <w:proofErr w:type="spellStart"/>
            <w:r w:rsidRPr="00F75A66">
              <w:rPr>
                <w:rFonts w:ascii="Calibri" w:eastAsia="Calibri" w:hAnsi="Calibri" w:cs="Calibri"/>
                <w:color w:val="000000"/>
                <w:szCs w:val="22"/>
              </w:rPr>
              <w:t>WhatsUp</w:t>
            </w:r>
            <w:proofErr w:type="spellEnd"/>
            <w:r w:rsidRPr="00F75A66">
              <w:rPr>
                <w:rFonts w:ascii="Calibri" w:eastAsia="Calibri" w:hAnsi="Calibri" w:cs="Calibri"/>
                <w:color w:val="000000"/>
                <w:szCs w:val="22"/>
              </w:rPr>
              <w:t xml:space="preserve"> Gold</w:t>
            </w:r>
          </w:p>
          <w:p w14:paraId="4738F025" w14:textId="77777777" w:rsidR="00F75A66" w:rsidRDefault="00F75A66" w:rsidP="00F75A66">
            <w:pPr>
              <w:pStyle w:val="ListParagraph"/>
              <w:numPr>
                <w:ilvl w:val="0"/>
                <w:numId w:val="46"/>
              </w:numPr>
              <w:rPr>
                <w:rFonts w:ascii="Calibri" w:eastAsia="Calibri" w:hAnsi="Calibri" w:cs="Calibri"/>
                <w:color w:val="000000"/>
                <w:szCs w:val="22"/>
              </w:rPr>
            </w:pPr>
            <w:r w:rsidRPr="00F75A66">
              <w:rPr>
                <w:rFonts w:ascii="Calibri" w:eastAsia="Calibri" w:hAnsi="Calibri" w:cs="Calibri"/>
                <w:color w:val="000000"/>
                <w:szCs w:val="22"/>
              </w:rPr>
              <w:t xml:space="preserve">Warranty </w:t>
            </w:r>
            <w:r w:rsidR="00BA7F36">
              <w:rPr>
                <w:rFonts w:ascii="Calibri" w:eastAsia="Calibri" w:hAnsi="Calibri" w:cs="Calibri"/>
                <w:color w:val="000000"/>
                <w:szCs w:val="22"/>
              </w:rPr>
              <w:t>–</w:t>
            </w:r>
            <w:r w:rsidRPr="00F75A66">
              <w:rPr>
                <w:rFonts w:ascii="Calibri" w:eastAsia="Calibri" w:hAnsi="Calibri" w:cs="Calibri"/>
                <w:color w:val="000000"/>
                <w:szCs w:val="22"/>
              </w:rPr>
              <w:t xml:space="preserve"> </w:t>
            </w:r>
            <w:r w:rsidR="00BA7F36">
              <w:rPr>
                <w:rFonts w:ascii="Calibri" w:eastAsia="Calibri" w:hAnsi="Calibri" w:cs="Calibri"/>
                <w:color w:val="000000"/>
                <w:szCs w:val="22"/>
              </w:rPr>
              <w:t>Option-1 1</w:t>
            </w:r>
            <w:r w:rsidR="00074E3D">
              <w:rPr>
                <w:rFonts w:ascii="Calibri" w:eastAsia="Calibri" w:hAnsi="Calibri" w:cs="Calibri"/>
                <w:color w:val="000000"/>
                <w:szCs w:val="22"/>
              </w:rPr>
              <w:t>Year Device replacement with 8x5 days support</w:t>
            </w:r>
          </w:p>
          <w:p w14:paraId="022A2FD6" w14:textId="77777777" w:rsidR="00074E3D" w:rsidRDefault="00074E3D" w:rsidP="00074E3D">
            <w:pPr>
              <w:pStyle w:val="ListParagraph"/>
              <w:rPr>
                <w:rFonts w:ascii="Calibri" w:eastAsia="Calibri" w:hAnsi="Calibri" w:cs="Calibri"/>
                <w:color w:val="000000"/>
                <w:szCs w:val="22"/>
              </w:rPr>
            </w:pPr>
            <w:r>
              <w:rPr>
                <w:rFonts w:ascii="Calibri" w:eastAsia="Calibri" w:hAnsi="Calibri" w:cs="Calibri"/>
                <w:color w:val="000000"/>
                <w:szCs w:val="22"/>
              </w:rPr>
              <w:t xml:space="preserve">                     Option-2 3Years Device replacement with 8x5 days support</w:t>
            </w:r>
          </w:p>
          <w:p w14:paraId="10C32B99" w14:textId="0EAE4927" w:rsidR="00074E3D" w:rsidRPr="00F75A66" w:rsidRDefault="00074E3D" w:rsidP="00074E3D">
            <w:pPr>
              <w:pStyle w:val="ListParagraph"/>
              <w:rPr>
                <w:rFonts w:ascii="Calibri" w:eastAsia="Calibri" w:hAnsi="Calibri" w:cs="Calibri"/>
                <w:color w:val="000000"/>
                <w:szCs w:val="22"/>
              </w:rPr>
            </w:pPr>
            <w:r>
              <w:rPr>
                <w:rFonts w:ascii="Calibri" w:eastAsia="Calibri" w:hAnsi="Calibri" w:cs="Calibri"/>
                <w:color w:val="000000"/>
                <w:szCs w:val="22"/>
              </w:rPr>
              <w:t xml:space="preserve">                     Option-3 5Years Device replacement with 8x5 days support</w:t>
            </w:r>
          </w:p>
        </w:tc>
        <w:tc>
          <w:tcPr>
            <w:tcW w:w="1080" w:type="dxa"/>
          </w:tcPr>
          <w:p w14:paraId="2A6C3CB0" w14:textId="44A8F3FD"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lastRenderedPageBreak/>
              <w:t>1</w:t>
            </w:r>
            <w:r w:rsidR="00686C3E">
              <w:rPr>
                <w:rFonts w:ascii="Calibri" w:eastAsia="Calibri" w:hAnsi="Calibri" w:cs="Calibri"/>
                <w:b/>
                <w:sz w:val="22"/>
                <w:szCs w:val="24"/>
              </w:rPr>
              <w:t xml:space="preserve"> Nos.</w:t>
            </w:r>
          </w:p>
        </w:tc>
        <w:tc>
          <w:tcPr>
            <w:tcW w:w="2970" w:type="dxa"/>
          </w:tcPr>
          <w:p w14:paraId="1560F6F2" w14:textId="77777777" w:rsidR="00F75A66" w:rsidRDefault="00F75A66" w:rsidP="004453ED">
            <w:pPr>
              <w:rPr>
                <w:rFonts w:asciiTheme="minorHAnsi" w:hAnsiTheme="minorHAnsi" w:cs="Tahoma"/>
                <w:b/>
                <w:sz w:val="28"/>
                <w:szCs w:val="24"/>
                <w:u w:val="single"/>
              </w:rPr>
            </w:pPr>
          </w:p>
        </w:tc>
      </w:tr>
      <w:tr w:rsidR="00F75A66" w14:paraId="08CF6B35" w14:textId="77777777" w:rsidTr="003F2C6B">
        <w:tc>
          <w:tcPr>
            <w:tcW w:w="538" w:type="dxa"/>
          </w:tcPr>
          <w:p w14:paraId="2147E199" w14:textId="1182B03A" w:rsidR="00F75A66" w:rsidRPr="002C1CD6" w:rsidRDefault="00EF0AEB" w:rsidP="004453ED">
            <w:pPr>
              <w:rPr>
                <w:rFonts w:ascii="Calibri" w:eastAsia="Calibri" w:hAnsi="Calibri" w:cs="Calibri"/>
                <w:b/>
                <w:sz w:val="22"/>
                <w:szCs w:val="24"/>
              </w:rPr>
            </w:pPr>
            <w:r>
              <w:rPr>
                <w:rFonts w:ascii="Calibri" w:eastAsia="Calibri" w:hAnsi="Calibri" w:cs="Calibri"/>
                <w:b/>
                <w:sz w:val="22"/>
                <w:szCs w:val="24"/>
              </w:rPr>
              <w:t>1</w:t>
            </w:r>
            <w:r w:rsidR="002C1CD6" w:rsidRPr="002C1CD6">
              <w:rPr>
                <w:rFonts w:ascii="Calibri" w:eastAsia="Calibri" w:hAnsi="Calibri" w:cs="Calibri"/>
                <w:b/>
                <w:sz w:val="22"/>
                <w:szCs w:val="24"/>
              </w:rPr>
              <w:t>.2</w:t>
            </w:r>
          </w:p>
        </w:tc>
        <w:tc>
          <w:tcPr>
            <w:tcW w:w="6842" w:type="dxa"/>
          </w:tcPr>
          <w:p w14:paraId="134091AD" w14:textId="7FEAA889" w:rsidR="006F652A" w:rsidRPr="006F652A" w:rsidRDefault="006F652A" w:rsidP="006F652A">
            <w:pPr>
              <w:rPr>
                <w:rFonts w:ascii="Calibri" w:eastAsia="Calibri" w:hAnsi="Calibri" w:cs="Calibri"/>
                <w:color w:val="000000"/>
                <w:szCs w:val="22"/>
              </w:rPr>
            </w:pPr>
            <w:r>
              <w:rPr>
                <w:rFonts w:ascii="Calibri" w:eastAsia="Calibri" w:hAnsi="Calibri" w:cs="Calibri"/>
                <w:b/>
                <w:szCs w:val="22"/>
              </w:rPr>
              <w:t xml:space="preserve">POE </w:t>
            </w:r>
            <w:r w:rsidRPr="00F75A66">
              <w:rPr>
                <w:rFonts w:ascii="Calibri" w:eastAsia="Calibri" w:hAnsi="Calibri" w:cs="Calibri"/>
                <w:b/>
                <w:szCs w:val="22"/>
              </w:rPr>
              <w:t xml:space="preserve">LAN Switch </w:t>
            </w:r>
            <w:r>
              <w:rPr>
                <w:rFonts w:ascii="Calibri" w:eastAsia="Calibri" w:hAnsi="Calibri" w:cs="Calibri"/>
                <w:b/>
                <w:szCs w:val="22"/>
              </w:rPr>
              <w:t>48</w:t>
            </w:r>
            <w:r w:rsidRPr="00F75A66">
              <w:rPr>
                <w:rFonts w:ascii="Calibri" w:eastAsia="Calibri" w:hAnsi="Calibri" w:cs="Calibri"/>
                <w:b/>
                <w:szCs w:val="22"/>
              </w:rPr>
              <w:t xml:space="preserve"> port </w:t>
            </w:r>
            <w:r w:rsidRPr="00EF7624">
              <w:rPr>
                <w:rFonts w:ascii="Calibri" w:eastAsia="Calibri" w:hAnsi="Calibri" w:cs="Calibri"/>
                <w:b/>
                <w:szCs w:val="22"/>
              </w:rPr>
              <w:t>Enterprise Grade</w:t>
            </w:r>
          </w:p>
          <w:p w14:paraId="28A538F9" w14:textId="72F988EF"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 xml:space="preserve">Preferred Brand </w:t>
            </w:r>
            <w:r w:rsidR="00074E3D">
              <w:rPr>
                <w:rFonts w:ascii="Calibri" w:eastAsia="Calibri" w:hAnsi="Calibri" w:cs="Calibri"/>
                <w:color w:val="000000"/>
                <w:szCs w:val="22"/>
              </w:rPr>
              <w:t>–</w:t>
            </w:r>
            <w:r w:rsidRPr="006F652A">
              <w:rPr>
                <w:rFonts w:ascii="Calibri" w:eastAsia="Calibri" w:hAnsi="Calibri" w:cs="Calibri"/>
                <w:color w:val="000000"/>
                <w:szCs w:val="22"/>
              </w:rPr>
              <w:t xml:space="preserve"> Cisco</w:t>
            </w:r>
            <w:r w:rsidR="00074E3D">
              <w:rPr>
                <w:rFonts w:ascii="Calibri" w:eastAsia="Calibri" w:hAnsi="Calibri" w:cs="Calibri"/>
                <w:color w:val="000000"/>
                <w:szCs w:val="22"/>
              </w:rPr>
              <w:t>, Juniper</w:t>
            </w:r>
          </w:p>
          <w:p w14:paraId="65878059"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Ports - 2 x 1G SFP</w:t>
            </w:r>
          </w:p>
          <w:p w14:paraId="1A53B2A5" w14:textId="2EDC5F6A" w:rsidR="006F652A" w:rsidRPr="006F652A" w:rsidRDefault="006F652A" w:rsidP="006F652A">
            <w:pPr>
              <w:pStyle w:val="ListParagraph"/>
              <w:rPr>
                <w:rFonts w:ascii="Calibri" w:eastAsia="Calibri" w:hAnsi="Calibri" w:cs="Calibri"/>
                <w:color w:val="000000"/>
                <w:szCs w:val="22"/>
              </w:rPr>
            </w:pPr>
            <w:r w:rsidRPr="006F652A">
              <w:rPr>
                <w:rFonts w:ascii="Calibri" w:eastAsia="Calibri" w:hAnsi="Calibri" w:cs="Calibri"/>
                <w:color w:val="000000"/>
                <w:szCs w:val="22"/>
              </w:rPr>
              <w:t xml:space="preserve"> </w:t>
            </w:r>
            <w:r>
              <w:rPr>
                <w:rFonts w:ascii="Calibri" w:eastAsia="Calibri" w:hAnsi="Calibri" w:cs="Calibri"/>
                <w:color w:val="000000"/>
                <w:szCs w:val="22"/>
              </w:rPr>
              <w:t xml:space="preserve">            48 x </w:t>
            </w:r>
            <w:r w:rsidRPr="006F652A">
              <w:rPr>
                <w:rFonts w:ascii="Calibri" w:eastAsia="Calibri" w:hAnsi="Calibri" w:cs="Calibri"/>
                <w:color w:val="000000"/>
                <w:szCs w:val="22"/>
              </w:rPr>
              <w:t>Ethernet Gigabit</w:t>
            </w:r>
          </w:p>
          <w:p w14:paraId="17F93564" w14:textId="0D24FC61" w:rsidR="006F652A" w:rsidRPr="006F652A" w:rsidRDefault="006F652A" w:rsidP="006F652A">
            <w:pPr>
              <w:pStyle w:val="ListParagraph"/>
              <w:rPr>
                <w:rFonts w:ascii="Calibri" w:eastAsia="Calibri" w:hAnsi="Calibri" w:cs="Calibri"/>
                <w:color w:val="000000"/>
                <w:szCs w:val="22"/>
              </w:rPr>
            </w:pPr>
            <w:r>
              <w:rPr>
                <w:rFonts w:ascii="Calibri" w:eastAsia="Calibri" w:hAnsi="Calibri" w:cs="Calibri"/>
                <w:color w:val="000000"/>
                <w:szCs w:val="22"/>
              </w:rPr>
              <w:t xml:space="preserve">             </w:t>
            </w:r>
            <w:r w:rsidRPr="006F652A">
              <w:rPr>
                <w:rFonts w:ascii="Calibri" w:eastAsia="Calibri" w:hAnsi="Calibri" w:cs="Calibri"/>
                <w:color w:val="000000"/>
                <w:szCs w:val="22"/>
              </w:rPr>
              <w:t>1 x Console</w:t>
            </w:r>
          </w:p>
          <w:p w14:paraId="4E8201D0"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POE Power - 740W or Higher</w:t>
            </w:r>
          </w:p>
          <w:p w14:paraId="6C8C6326" w14:textId="77777777" w:rsid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POE+ (IEEE 802.3at) Ports - 24 ports 30W each</w:t>
            </w:r>
          </w:p>
          <w:p w14:paraId="192DE96D" w14:textId="77777777" w:rsidR="00F91E8D" w:rsidRDefault="00F91E8D" w:rsidP="00F91E8D">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DRAM – 2GB or Higher</w:t>
            </w:r>
          </w:p>
          <w:p w14:paraId="12210E4A" w14:textId="4D7BC262" w:rsidR="00F91E8D" w:rsidRPr="00F91E8D" w:rsidRDefault="00F91E8D" w:rsidP="00F91E8D">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Flash – 4GB or Higher</w:t>
            </w:r>
          </w:p>
          <w:p w14:paraId="60C499CB"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Switching bandwidth - 104 Gbps</w:t>
            </w:r>
          </w:p>
          <w:p w14:paraId="714CFDA6"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Packet buffer Space - 6 MB</w:t>
            </w:r>
          </w:p>
          <w:p w14:paraId="31ABC1A4"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Security - SSL, Port Security, DHCP Snooping, Dynamic ARP Inspection, IP Source Guard, etc.</w:t>
            </w:r>
          </w:p>
          <w:p w14:paraId="25307FA1"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Encryption Algorithm - SSL, MD5, SHA1, SHA2, etc.</w:t>
            </w:r>
          </w:p>
          <w:p w14:paraId="509D0F2A"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System Configuration - Web user interface (HTTP / HTTPS), CLI (Telnet / SSH), SNMP v3</w:t>
            </w:r>
          </w:p>
          <w:p w14:paraId="345BA9A2"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 xml:space="preserve">MIB Files - Must have CPU Utilization, Memory Utilization, </w:t>
            </w:r>
            <w:proofErr w:type="spellStart"/>
            <w:r w:rsidRPr="006F652A">
              <w:rPr>
                <w:rFonts w:ascii="Calibri" w:eastAsia="Calibri" w:hAnsi="Calibri" w:cs="Calibri"/>
                <w:color w:val="000000"/>
                <w:szCs w:val="22"/>
              </w:rPr>
              <w:t>Netflow</w:t>
            </w:r>
            <w:proofErr w:type="spellEnd"/>
            <w:r w:rsidRPr="006F652A">
              <w:rPr>
                <w:rFonts w:ascii="Calibri" w:eastAsia="Calibri" w:hAnsi="Calibri" w:cs="Calibri"/>
                <w:color w:val="000000"/>
                <w:szCs w:val="22"/>
              </w:rPr>
              <w:t>, etc.</w:t>
            </w:r>
          </w:p>
          <w:p w14:paraId="3B876A7E" w14:textId="77777777" w:rsidR="006F652A" w:rsidRPr="006F652A" w:rsidRDefault="006F652A" w:rsidP="006F652A">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 xml:space="preserve">NMS Compatibility - </w:t>
            </w:r>
            <w:proofErr w:type="spellStart"/>
            <w:r w:rsidRPr="006F652A">
              <w:rPr>
                <w:rFonts w:ascii="Calibri" w:eastAsia="Calibri" w:hAnsi="Calibri" w:cs="Calibri"/>
                <w:color w:val="000000"/>
                <w:szCs w:val="22"/>
              </w:rPr>
              <w:t>WhatsUp</w:t>
            </w:r>
            <w:proofErr w:type="spellEnd"/>
            <w:r w:rsidRPr="006F652A">
              <w:rPr>
                <w:rFonts w:ascii="Calibri" w:eastAsia="Calibri" w:hAnsi="Calibri" w:cs="Calibri"/>
                <w:color w:val="000000"/>
                <w:szCs w:val="22"/>
              </w:rPr>
              <w:t xml:space="preserve"> Gold</w:t>
            </w:r>
          </w:p>
          <w:p w14:paraId="72F89289" w14:textId="77777777" w:rsidR="00074E3D" w:rsidRDefault="006F652A" w:rsidP="00074E3D">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 xml:space="preserve">Warranty - </w:t>
            </w:r>
            <w:r w:rsidR="00074E3D">
              <w:rPr>
                <w:rFonts w:ascii="Calibri" w:eastAsia="Calibri" w:hAnsi="Calibri" w:cs="Calibri"/>
                <w:color w:val="000000"/>
                <w:szCs w:val="22"/>
              </w:rPr>
              <w:t>Option-1 1Year Device replacement with 8x5 days support</w:t>
            </w:r>
          </w:p>
          <w:p w14:paraId="451A756D" w14:textId="77777777" w:rsidR="00074E3D" w:rsidRDefault="00074E3D" w:rsidP="00074E3D">
            <w:pPr>
              <w:pStyle w:val="ListParagraph"/>
              <w:rPr>
                <w:rFonts w:ascii="Calibri" w:eastAsia="Calibri" w:hAnsi="Calibri" w:cs="Calibri"/>
                <w:color w:val="000000"/>
                <w:szCs w:val="22"/>
              </w:rPr>
            </w:pPr>
            <w:r>
              <w:rPr>
                <w:rFonts w:ascii="Calibri" w:eastAsia="Calibri" w:hAnsi="Calibri" w:cs="Calibri"/>
                <w:color w:val="000000"/>
                <w:szCs w:val="22"/>
              </w:rPr>
              <w:t xml:space="preserve">                     Option-2 3Years Device replacement with 8x5 days support</w:t>
            </w:r>
          </w:p>
          <w:p w14:paraId="5DA67C1A" w14:textId="61F113FD" w:rsidR="00F75A66" w:rsidRPr="006F652A" w:rsidRDefault="00074E3D" w:rsidP="00074E3D">
            <w:pPr>
              <w:pStyle w:val="ListParagraph"/>
              <w:rPr>
                <w:rFonts w:ascii="Calibri" w:eastAsia="Calibri" w:hAnsi="Calibri" w:cs="Calibri"/>
                <w:color w:val="000000"/>
                <w:szCs w:val="22"/>
              </w:rPr>
            </w:pPr>
            <w:r>
              <w:rPr>
                <w:rFonts w:ascii="Calibri" w:eastAsia="Calibri" w:hAnsi="Calibri" w:cs="Calibri"/>
                <w:color w:val="000000"/>
                <w:szCs w:val="22"/>
              </w:rPr>
              <w:t xml:space="preserve">                     Option-3 5Years Device replacement with 8x5 days support</w:t>
            </w:r>
          </w:p>
        </w:tc>
        <w:tc>
          <w:tcPr>
            <w:tcW w:w="1080" w:type="dxa"/>
          </w:tcPr>
          <w:p w14:paraId="56F3E343" w14:textId="2642E3F6"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3</w:t>
            </w:r>
            <w:r w:rsidR="00686C3E">
              <w:rPr>
                <w:rFonts w:ascii="Calibri" w:eastAsia="Calibri" w:hAnsi="Calibri" w:cs="Calibri"/>
                <w:b/>
                <w:sz w:val="22"/>
                <w:szCs w:val="24"/>
              </w:rPr>
              <w:t xml:space="preserve"> Nos.</w:t>
            </w:r>
          </w:p>
        </w:tc>
        <w:tc>
          <w:tcPr>
            <w:tcW w:w="2970" w:type="dxa"/>
          </w:tcPr>
          <w:p w14:paraId="656257CE" w14:textId="77777777" w:rsidR="00F75A66" w:rsidRDefault="00F75A66" w:rsidP="004453ED">
            <w:pPr>
              <w:rPr>
                <w:rFonts w:asciiTheme="minorHAnsi" w:hAnsiTheme="minorHAnsi" w:cs="Tahoma"/>
                <w:b/>
                <w:sz w:val="28"/>
                <w:szCs w:val="24"/>
                <w:u w:val="single"/>
              </w:rPr>
            </w:pPr>
          </w:p>
        </w:tc>
      </w:tr>
      <w:tr w:rsidR="00F75A66" w14:paraId="1F6FF892" w14:textId="77777777" w:rsidTr="003F2C6B">
        <w:tc>
          <w:tcPr>
            <w:tcW w:w="538" w:type="dxa"/>
          </w:tcPr>
          <w:p w14:paraId="639CCA92" w14:textId="746F7261"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2</w:t>
            </w:r>
          </w:p>
        </w:tc>
        <w:tc>
          <w:tcPr>
            <w:tcW w:w="6842" w:type="dxa"/>
          </w:tcPr>
          <w:p w14:paraId="5589C389" w14:textId="2CD0258E" w:rsidR="00F709FA" w:rsidRPr="00F709FA" w:rsidRDefault="00F709FA" w:rsidP="00F709FA">
            <w:pPr>
              <w:rPr>
                <w:rFonts w:ascii="Calibri" w:eastAsia="Calibri" w:hAnsi="Calibri" w:cs="Calibri"/>
                <w:b/>
                <w:szCs w:val="22"/>
              </w:rPr>
            </w:pPr>
            <w:r w:rsidRPr="00F709FA">
              <w:rPr>
                <w:rFonts w:ascii="Calibri" w:eastAsia="Calibri" w:hAnsi="Calibri" w:cs="Calibri"/>
                <w:b/>
                <w:szCs w:val="22"/>
              </w:rPr>
              <w:t>Controller based Wireless AP</w:t>
            </w:r>
          </w:p>
          <w:p w14:paraId="29A54B18" w14:textId="227CA821"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 xml:space="preserve">Preferred Brand </w:t>
            </w:r>
            <w:r w:rsidR="00074E3D">
              <w:rPr>
                <w:rFonts w:ascii="Calibri" w:eastAsia="Calibri" w:hAnsi="Calibri" w:cs="Calibri"/>
                <w:color w:val="000000"/>
                <w:szCs w:val="22"/>
              </w:rPr>
              <w:t>–</w:t>
            </w:r>
            <w:r w:rsidRPr="00F709FA">
              <w:rPr>
                <w:rFonts w:ascii="Calibri" w:eastAsia="Calibri" w:hAnsi="Calibri" w:cs="Calibri"/>
                <w:color w:val="000000"/>
                <w:szCs w:val="22"/>
              </w:rPr>
              <w:t xml:space="preserve"> Cisco</w:t>
            </w:r>
            <w:r w:rsidR="00074E3D">
              <w:rPr>
                <w:rFonts w:ascii="Calibri" w:eastAsia="Calibri" w:hAnsi="Calibri" w:cs="Calibri"/>
                <w:color w:val="000000"/>
                <w:szCs w:val="22"/>
              </w:rPr>
              <w:t>, Juniper</w:t>
            </w:r>
          </w:p>
          <w:p w14:paraId="453E9409"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 xml:space="preserve">Wi-Fi Standards - IEEE (802.11a / b / g / n / </w:t>
            </w:r>
            <w:proofErr w:type="spellStart"/>
            <w:r w:rsidRPr="00F709FA">
              <w:rPr>
                <w:rFonts w:ascii="Calibri" w:eastAsia="Calibri" w:hAnsi="Calibri" w:cs="Calibri"/>
                <w:color w:val="000000"/>
                <w:szCs w:val="22"/>
              </w:rPr>
              <w:t>ac</w:t>
            </w:r>
            <w:proofErr w:type="spellEnd"/>
            <w:r w:rsidRPr="00F709FA">
              <w:rPr>
                <w:rFonts w:ascii="Calibri" w:eastAsia="Calibri" w:hAnsi="Calibri" w:cs="Calibri"/>
                <w:color w:val="000000"/>
                <w:szCs w:val="22"/>
              </w:rPr>
              <w:t xml:space="preserve"> / ax)</w:t>
            </w:r>
          </w:p>
          <w:p w14:paraId="0CC1FF94" w14:textId="7D699100"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 xml:space="preserve">Standard </w:t>
            </w:r>
            <w:r w:rsidR="00F91E8D">
              <w:rPr>
                <w:rFonts w:ascii="Calibri" w:eastAsia="Calibri" w:hAnsi="Calibri" w:cs="Calibri"/>
                <w:color w:val="000000"/>
                <w:szCs w:val="22"/>
              </w:rPr>
              <w:t>–</w:t>
            </w:r>
            <w:r w:rsidRPr="00F709FA">
              <w:rPr>
                <w:rFonts w:ascii="Calibri" w:eastAsia="Calibri" w:hAnsi="Calibri" w:cs="Calibri"/>
                <w:color w:val="000000"/>
                <w:szCs w:val="22"/>
              </w:rPr>
              <w:t xml:space="preserve"> </w:t>
            </w:r>
            <w:proofErr w:type="spellStart"/>
            <w:r w:rsidR="00F91E8D">
              <w:rPr>
                <w:rFonts w:ascii="Calibri" w:eastAsia="Calibri" w:hAnsi="Calibri" w:cs="Calibri"/>
                <w:color w:val="000000"/>
                <w:szCs w:val="22"/>
              </w:rPr>
              <w:t>WiFi</w:t>
            </w:r>
            <w:proofErr w:type="spellEnd"/>
            <w:r w:rsidR="00F91E8D">
              <w:rPr>
                <w:rFonts w:ascii="Calibri" w:eastAsia="Calibri" w:hAnsi="Calibri" w:cs="Calibri"/>
                <w:color w:val="000000"/>
                <w:szCs w:val="22"/>
              </w:rPr>
              <w:t xml:space="preserve"> 6 (</w:t>
            </w:r>
            <w:r w:rsidRPr="00F709FA">
              <w:rPr>
                <w:rFonts w:ascii="Calibri" w:eastAsia="Calibri" w:hAnsi="Calibri" w:cs="Calibri"/>
                <w:color w:val="000000"/>
                <w:szCs w:val="22"/>
              </w:rPr>
              <w:t>2.4 GHZ and 5 GHZ</w:t>
            </w:r>
            <w:r w:rsidR="00F91E8D">
              <w:rPr>
                <w:rFonts w:ascii="Calibri" w:eastAsia="Calibri" w:hAnsi="Calibri" w:cs="Calibri"/>
                <w:color w:val="000000"/>
                <w:szCs w:val="22"/>
              </w:rPr>
              <w:t>)</w:t>
            </w:r>
          </w:p>
          <w:p w14:paraId="0976903C"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Data Rate - 1200Mbps or Higher</w:t>
            </w:r>
          </w:p>
          <w:p w14:paraId="2487FB81"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Antenna - OMNI Directional, 4x4 MU-MIMO</w:t>
            </w:r>
          </w:p>
          <w:p w14:paraId="0FC85610"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Device Capacity - Minimum 15 per AP</w:t>
            </w:r>
          </w:p>
          <w:p w14:paraId="139A6142"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System Configuration - Web user interface (HTTP / HTTPS), CLI (Telnet / SSH), SNMP v3</w:t>
            </w:r>
          </w:p>
          <w:p w14:paraId="2491D25B"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IP Supports - IPv4, IPv6 &amp; dual stack</w:t>
            </w:r>
          </w:p>
          <w:p w14:paraId="093FBB70"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Authentication Supports - WPA2, WPA3, 802.11i, AES, TKIP Via 802.1X with local authentication database, support of RADIUS, and Active Directory.</w:t>
            </w:r>
          </w:p>
          <w:p w14:paraId="6D066B03"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Interface - 1 x 10/100/1000 Mbps, POE Port</w:t>
            </w:r>
          </w:p>
          <w:p w14:paraId="2A443C31" w14:textId="764FE0EB" w:rsidR="00F709FA" w:rsidRPr="00F709FA" w:rsidRDefault="00F709FA" w:rsidP="00074E3D">
            <w:pPr>
              <w:pStyle w:val="ListParagraph"/>
              <w:rPr>
                <w:rFonts w:ascii="Calibri" w:eastAsia="Calibri" w:hAnsi="Calibri" w:cs="Calibri"/>
                <w:color w:val="000000"/>
                <w:szCs w:val="22"/>
              </w:rPr>
            </w:pPr>
            <w:r w:rsidRPr="00F709FA">
              <w:rPr>
                <w:rFonts w:ascii="Calibri" w:eastAsia="Calibri" w:hAnsi="Calibri" w:cs="Calibri"/>
                <w:color w:val="000000"/>
                <w:szCs w:val="22"/>
              </w:rPr>
              <w:tab/>
            </w:r>
            <w:r>
              <w:rPr>
                <w:rFonts w:ascii="Calibri" w:eastAsia="Calibri" w:hAnsi="Calibri" w:cs="Calibri"/>
                <w:color w:val="000000"/>
                <w:szCs w:val="22"/>
              </w:rPr>
              <w:t xml:space="preserve">    </w:t>
            </w:r>
            <w:r w:rsidRPr="00F709FA">
              <w:rPr>
                <w:rFonts w:ascii="Calibri" w:eastAsia="Calibri" w:hAnsi="Calibri" w:cs="Calibri"/>
                <w:color w:val="000000"/>
                <w:szCs w:val="22"/>
              </w:rPr>
              <w:t>1 x Console</w:t>
            </w:r>
          </w:p>
          <w:p w14:paraId="16C5DF12"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 xml:space="preserve">NMS Compatibility - </w:t>
            </w:r>
            <w:proofErr w:type="spellStart"/>
            <w:r w:rsidRPr="00F709FA">
              <w:rPr>
                <w:rFonts w:ascii="Calibri" w:eastAsia="Calibri" w:hAnsi="Calibri" w:cs="Calibri"/>
                <w:color w:val="000000"/>
                <w:szCs w:val="22"/>
              </w:rPr>
              <w:t>Whatsup</w:t>
            </w:r>
            <w:proofErr w:type="spellEnd"/>
            <w:r w:rsidRPr="00F709FA">
              <w:rPr>
                <w:rFonts w:ascii="Calibri" w:eastAsia="Calibri" w:hAnsi="Calibri" w:cs="Calibri"/>
                <w:color w:val="000000"/>
                <w:szCs w:val="22"/>
              </w:rPr>
              <w:t xml:space="preserve"> Gold</w:t>
            </w:r>
          </w:p>
          <w:p w14:paraId="460E2326" w14:textId="77777777" w:rsidR="00074E3D" w:rsidRDefault="00074E3D" w:rsidP="00074E3D">
            <w:pPr>
              <w:pStyle w:val="ListParagraph"/>
              <w:numPr>
                <w:ilvl w:val="0"/>
                <w:numId w:val="46"/>
              </w:numPr>
              <w:rPr>
                <w:rFonts w:ascii="Calibri" w:eastAsia="Calibri" w:hAnsi="Calibri" w:cs="Calibri"/>
                <w:color w:val="000000"/>
                <w:szCs w:val="22"/>
              </w:rPr>
            </w:pPr>
            <w:r w:rsidRPr="006F652A">
              <w:rPr>
                <w:rFonts w:ascii="Calibri" w:eastAsia="Calibri" w:hAnsi="Calibri" w:cs="Calibri"/>
                <w:color w:val="000000"/>
                <w:szCs w:val="22"/>
              </w:rPr>
              <w:t xml:space="preserve">Warranty - </w:t>
            </w:r>
            <w:r>
              <w:rPr>
                <w:rFonts w:ascii="Calibri" w:eastAsia="Calibri" w:hAnsi="Calibri" w:cs="Calibri"/>
                <w:color w:val="000000"/>
                <w:szCs w:val="22"/>
              </w:rPr>
              <w:t>Option-1 1Year Device replacement with 8x5 days support</w:t>
            </w:r>
          </w:p>
          <w:p w14:paraId="27674053" w14:textId="77777777" w:rsidR="00074E3D" w:rsidRDefault="00074E3D" w:rsidP="00074E3D">
            <w:pPr>
              <w:pStyle w:val="ListParagraph"/>
              <w:rPr>
                <w:rFonts w:ascii="Calibri" w:eastAsia="Calibri" w:hAnsi="Calibri" w:cs="Calibri"/>
                <w:color w:val="000000"/>
                <w:szCs w:val="22"/>
              </w:rPr>
            </w:pPr>
            <w:r>
              <w:rPr>
                <w:rFonts w:ascii="Calibri" w:eastAsia="Calibri" w:hAnsi="Calibri" w:cs="Calibri"/>
                <w:color w:val="000000"/>
                <w:szCs w:val="22"/>
              </w:rPr>
              <w:t xml:space="preserve">                     Option-2 3Years Device replacement with 8x5 days support</w:t>
            </w:r>
          </w:p>
          <w:p w14:paraId="1114420C" w14:textId="3F1B699F" w:rsidR="00F75A66" w:rsidRPr="00EF7624" w:rsidRDefault="00074E3D" w:rsidP="00074E3D">
            <w:pPr>
              <w:pStyle w:val="ListParagraph"/>
              <w:rPr>
                <w:rFonts w:ascii="Calibri" w:eastAsia="Calibri" w:hAnsi="Calibri" w:cs="Calibri"/>
                <w:b/>
                <w:szCs w:val="22"/>
              </w:rPr>
            </w:pPr>
            <w:r>
              <w:rPr>
                <w:rFonts w:ascii="Calibri" w:eastAsia="Calibri" w:hAnsi="Calibri" w:cs="Calibri"/>
                <w:color w:val="000000"/>
                <w:szCs w:val="22"/>
              </w:rPr>
              <w:t xml:space="preserve">                     Option-3 5Years Device replacement with 8x5 days support</w:t>
            </w:r>
          </w:p>
        </w:tc>
        <w:tc>
          <w:tcPr>
            <w:tcW w:w="1080" w:type="dxa"/>
          </w:tcPr>
          <w:p w14:paraId="51367544" w14:textId="3621EAC4"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50</w:t>
            </w:r>
            <w:r w:rsidR="00686C3E">
              <w:rPr>
                <w:rFonts w:ascii="Calibri" w:eastAsia="Calibri" w:hAnsi="Calibri" w:cs="Calibri"/>
                <w:b/>
                <w:sz w:val="22"/>
                <w:szCs w:val="24"/>
              </w:rPr>
              <w:t xml:space="preserve"> Nos.</w:t>
            </w:r>
          </w:p>
        </w:tc>
        <w:tc>
          <w:tcPr>
            <w:tcW w:w="2970" w:type="dxa"/>
          </w:tcPr>
          <w:p w14:paraId="313D804E" w14:textId="77777777" w:rsidR="00F75A66" w:rsidRDefault="00F75A66" w:rsidP="004453ED">
            <w:pPr>
              <w:rPr>
                <w:rFonts w:asciiTheme="minorHAnsi" w:hAnsiTheme="minorHAnsi" w:cs="Tahoma"/>
                <w:b/>
                <w:sz w:val="28"/>
                <w:szCs w:val="24"/>
                <w:u w:val="single"/>
              </w:rPr>
            </w:pPr>
          </w:p>
        </w:tc>
      </w:tr>
      <w:tr w:rsidR="00F75A66" w14:paraId="0BD6ADF8" w14:textId="77777777" w:rsidTr="003F2C6B">
        <w:tc>
          <w:tcPr>
            <w:tcW w:w="538" w:type="dxa"/>
          </w:tcPr>
          <w:p w14:paraId="731C0D86" w14:textId="4983FA37"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3</w:t>
            </w:r>
          </w:p>
        </w:tc>
        <w:tc>
          <w:tcPr>
            <w:tcW w:w="6842" w:type="dxa"/>
          </w:tcPr>
          <w:p w14:paraId="1454D625" w14:textId="692E78E6" w:rsidR="00F75A66" w:rsidRDefault="00F709FA" w:rsidP="004453ED">
            <w:pPr>
              <w:rPr>
                <w:rFonts w:ascii="Calibri" w:eastAsia="Calibri" w:hAnsi="Calibri" w:cs="Calibri"/>
                <w:b/>
                <w:szCs w:val="22"/>
              </w:rPr>
            </w:pPr>
            <w:r>
              <w:rPr>
                <w:rFonts w:ascii="Calibri" w:eastAsia="Calibri" w:hAnsi="Calibri" w:cs="Calibri"/>
                <w:b/>
                <w:szCs w:val="22"/>
              </w:rPr>
              <w:t xml:space="preserve">Cable Box Cat6A </w:t>
            </w:r>
          </w:p>
          <w:p w14:paraId="3D1FB0BA"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Preferred Brand - Molex</w:t>
            </w:r>
          </w:p>
          <w:p w14:paraId="163FD4EE" w14:textId="41443894" w:rsidR="00F709FA" w:rsidRPr="00EF7624" w:rsidRDefault="00F709FA" w:rsidP="00F709FA">
            <w:pPr>
              <w:pStyle w:val="ListParagraph"/>
              <w:numPr>
                <w:ilvl w:val="0"/>
                <w:numId w:val="46"/>
              </w:numPr>
              <w:rPr>
                <w:rFonts w:ascii="Calibri" w:eastAsia="Calibri" w:hAnsi="Calibri" w:cs="Calibri"/>
                <w:b/>
                <w:szCs w:val="22"/>
              </w:rPr>
            </w:pPr>
            <w:r w:rsidRPr="00F709FA">
              <w:rPr>
                <w:rFonts w:ascii="Calibri" w:eastAsia="Calibri" w:hAnsi="Calibri" w:cs="Calibri"/>
                <w:color w:val="000000"/>
                <w:szCs w:val="22"/>
              </w:rPr>
              <w:t>Standard - Cat6</w:t>
            </w:r>
            <w:r>
              <w:rPr>
                <w:rFonts w:ascii="Calibri" w:eastAsia="Calibri" w:hAnsi="Calibri" w:cs="Calibri"/>
                <w:color w:val="000000"/>
                <w:szCs w:val="22"/>
              </w:rPr>
              <w:t>A</w:t>
            </w:r>
            <w:r w:rsidRPr="00F709FA">
              <w:rPr>
                <w:rFonts w:ascii="Calibri" w:eastAsia="Calibri" w:hAnsi="Calibri" w:cs="Calibri"/>
                <w:color w:val="000000"/>
                <w:szCs w:val="22"/>
              </w:rPr>
              <w:t xml:space="preserve"> 4pair</w:t>
            </w:r>
          </w:p>
        </w:tc>
        <w:tc>
          <w:tcPr>
            <w:tcW w:w="1080" w:type="dxa"/>
          </w:tcPr>
          <w:p w14:paraId="29D85CB2" w14:textId="1EC0AB4C" w:rsidR="00F75A66" w:rsidRPr="00444D8F" w:rsidRDefault="00074E3D" w:rsidP="00444D8F">
            <w:pPr>
              <w:jc w:val="center"/>
              <w:rPr>
                <w:rFonts w:ascii="Calibri" w:eastAsia="Calibri" w:hAnsi="Calibri" w:cs="Calibri"/>
                <w:b/>
                <w:sz w:val="22"/>
                <w:szCs w:val="24"/>
              </w:rPr>
            </w:pPr>
            <w:r>
              <w:rPr>
                <w:rFonts w:ascii="Calibri" w:eastAsia="Calibri" w:hAnsi="Calibri" w:cs="Calibri"/>
                <w:b/>
                <w:sz w:val="22"/>
                <w:szCs w:val="24"/>
              </w:rPr>
              <w:t>1</w:t>
            </w:r>
            <w:r w:rsidR="00686C3E">
              <w:rPr>
                <w:rFonts w:ascii="Calibri" w:eastAsia="Calibri" w:hAnsi="Calibri" w:cs="Calibri"/>
                <w:b/>
                <w:sz w:val="22"/>
                <w:szCs w:val="24"/>
              </w:rPr>
              <w:t xml:space="preserve"> Nos.</w:t>
            </w:r>
          </w:p>
        </w:tc>
        <w:tc>
          <w:tcPr>
            <w:tcW w:w="2970" w:type="dxa"/>
          </w:tcPr>
          <w:p w14:paraId="6C68CEE9" w14:textId="77777777" w:rsidR="00F75A66" w:rsidRDefault="00F75A66" w:rsidP="004453ED">
            <w:pPr>
              <w:rPr>
                <w:rFonts w:asciiTheme="minorHAnsi" w:hAnsiTheme="minorHAnsi" w:cs="Tahoma"/>
                <w:b/>
                <w:sz w:val="28"/>
                <w:szCs w:val="24"/>
                <w:u w:val="single"/>
              </w:rPr>
            </w:pPr>
          </w:p>
        </w:tc>
      </w:tr>
      <w:tr w:rsidR="00F75A66" w14:paraId="724DBD29" w14:textId="77777777" w:rsidTr="003F2C6B">
        <w:tc>
          <w:tcPr>
            <w:tcW w:w="538" w:type="dxa"/>
          </w:tcPr>
          <w:p w14:paraId="20F581EF" w14:textId="437657AF"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4</w:t>
            </w:r>
          </w:p>
        </w:tc>
        <w:tc>
          <w:tcPr>
            <w:tcW w:w="6842" w:type="dxa"/>
          </w:tcPr>
          <w:p w14:paraId="517B9A7D" w14:textId="16D5D37C" w:rsidR="00F709FA" w:rsidRPr="00F709FA" w:rsidRDefault="00F709FA" w:rsidP="00F709FA">
            <w:pPr>
              <w:rPr>
                <w:rFonts w:ascii="Calibri" w:eastAsia="Calibri" w:hAnsi="Calibri" w:cs="Calibri"/>
                <w:b/>
                <w:szCs w:val="22"/>
              </w:rPr>
            </w:pPr>
            <w:r w:rsidRPr="00F709FA">
              <w:rPr>
                <w:rFonts w:ascii="Calibri" w:eastAsia="Calibri" w:hAnsi="Calibri" w:cs="Calibri"/>
                <w:b/>
                <w:szCs w:val="22"/>
              </w:rPr>
              <w:t>Jack Pannel</w:t>
            </w:r>
          </w:p>
          <w:p w14:paraId="3BBF17C9" w14:textId="2C72F70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Preferred Brand - Molex</w:t>
            </w:r>
          </w:p>
          <w:p w14:paraId="05866859" w14:textId="2D004C38" w:rsidR="00F75A66" w:rsidRPr="00EF7624" w:rsidRDefault="00F709FA" w:rsidP="00F709FA">
            <w:pPr>
              <w:pStyle w:val="ListParagraph"/>
              <w:numPr>
                <w:ilvl w:val="0"/>
                <w:numId w:val="46"/>
              </w:numPr>
              <w:rPr>
                <w:rFonts w:ascii="Calibri" w:eastAsia="Calibri" w:hAnsi="Calibri" w:cs="Calibri"/>
                <w:b/>
                <w:szCs w:val="22"/>
              </w:rPr>
            </w:pPr>
            <w:r w:rsidRPr="00F709FA">
              <w:rPr>
                <w:rFonts w:ascii="Calibri" w:eastAsia="Calibri" w:hAnsi="Calibri" w:cs="Calibri"/>
                <w:color w:val="000000"/>
                <w:szCs w:val="22"/>
              </w:rPr>
              <w:t>Standard - 24 Ports Fully loaded</w:t>
            </w:r>
          </w:p>
        </w:tc>
        <w:tc>
          <w:tcPr>
            <w:tcW w:w="1080" w:type="dxa"/>
          </w:tcPr>
          <w:p w14:paraId="105DCC7E" w14:textId="0ECEF283" w:rsidR="00F75A66" w:rsidRPr="00444D8F" w:rsidRDefault="00074E3D" w:rsidP="00444D8F">
            <w:pPr>
              <w:jc w:val="center"/>
              <w:rPr>
                <w:rFonts w:ascii="Calibri" w:eastAsia="Calibri" w:hAnsi="Calibri" w:cs="Calibri"/>
                <w:b/>
                <w:sz w:val="22"/>
                <w:szCs w:val="24"/>
              </w:rPr>
            </w:pPr>
            <w:r>
              <w:rPr>
                <w:rFonts w:ascii="Calibri" w:eastAsia="Calibri" w:hAnsi="Calibri" w:cs="Calibri"/>
                <w:b/>
                <w:sz w:val="22"/>
                <w:szCs w:val="24"/>
              </w:rPr>
              <w:t>21</w:t>
            </w:r>
            <w:r w:rsidR="00686C3E">
              <w:rPr>
                <w:rFonts w:ascii="Calibri" w:eastAsia="Calibri" w:hAnsi="Calibri" w:cs="Calibri"/>
                <w:b/>
                <w:sz w:val="22"/>
                <w:szCs w:val="24"/>
              </w:rPr>
              <w:t xml:space="preserve"> Nos.</w:t>
            </w:r>
          </w:p>
        </w:tc>
        <w:tc>
          <w:tcPr>
            <w:tcW w:w="2970" w:type="dxa"/>
          </w:tcPr>
          <w:p w14:paraId="797AAD0D" w14:textId="77777777" w:rsidR="00F75A66" w:rsidRDefault="00F75A66" w:rsidP="004453ED">
            <w:pPr>
              <w:rPr>
                <w:rFonts w:asciiTheme="minorHAnsi" w:hAnsiTheme="minorHAnsi" w:cs="Tahoma"/>
                <w:b/>
                <w:sz w:val="28"/>
                <w:szCs w:val="24"/>
                <w:u w:val="single"/>
              </w:rPr>
            </w:pPr>
          </w:p>
        </w:tc>
      </w:tr>
      <w:tr w:rsidR="00F75A66" w14:paraId="470C1001" w14:textId="77777777" w:rsidTr="003F2C6B">
        <w:tc>
          <w:tcPr>
            <w:tcW w:w="538" w:type="dxa"/>
          </w:tcPr>
          <w:p w14:paraId="55662BFB" w14:textId="02464134"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5</w:t>
            </w:r>
          </w:p>
        </w:tc>
        <w:tc>
          <w:tcPr>
            <w:tcW w:w="6842" w:type="dxa"/>
          </w:tcPr>
          <w:p w14:paraId="2AAE0893" w14:textId="67B3AAFE" w:rsidR="00F709FA" w:rsidRPr="00F709FA" w:rsidRDefault="00F709FA" w:rsidP="00F709FA">
            <w:pPr>
              <w:rPr>
                <w:rFonts w:ascii="Calibri" w:eastAsia="Calibri" w:hAnsi="Calibri" w:cs="Calibri"/>
                <w:b/>
                <w:szCs w:val="22"/>
              </w:rPr>
            </w:pPr>
            <w:r w:rsidRPr="00F709FA">
              <w:rPr>
                <w:rFonts w:ascii="Calibri" w:eastAsia="Calibri" w:hAnsi="Calibri" w:cs="Calibri"/>
                <w:b/>
                <w:szCs w:val="22"/>
              </w:rPr>
              <w:t>LIU</w:t>
            </w:r>
          </w:p>
          <w:p w14:paraId="367D624C" w14:textId="4C3BBC2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Preferred Brand - Molex</w:t>
            </w:r>
          </w:p>
          <w:p w14:paraId="0330D3C8"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LIU Type - Fully Loaded</w:t>
            </w:r>
          </w:p>
          <w:p w14:paraId="03394ECA"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lastRenderedPageBreak/>
              <w:t>Port Quantity - 6</w:t>
            </w:r>
          </w:p>
          <w:p w14:paraId="48905887"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Port Type - SC</w:t>
            </w:r>
          </w:p>
          <w:p w14:paraId="64A105E8" w14:textId="77777777" w:rsidR="00F709FA"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Mount - Rack Mountable</w:t>
            </w:r>
          </w:p>
          <w:p w14:paraId="4BB21858" w14:textId="106C89CC" w:rsidR="00F75A66" w:rsidRPr="00F709FA" w:rsidRDefault="00F709FA" w:rsidP="00F709FA">
            <w:pPr>
              <w:pStyle w:val="ListParagraph"/>
              <w:numPr>
                <w:ilvl w:val="0"/>
                <w:numId w:val="46"/>
              </w:numPr>
              <w:rPr>
                <w:rFonts w:ascii="Calibri" w:eastAsia="Calibri" w:hAnsi="Calibri" w:cs="Calibri"/>
                <w:color w:val="000000"/>
                <w:szCs w:val="22"/>
              </w:rPr>
            </w:pPr>
            <w:r w:rsidRPr="00F709FA">
              <w:rPr>
                <w:rFonts w:ascii="Calibri" w:eastAsia="Calibri" w:hAnsi="Calibri" w:cs="Calibri"/>
                <w:color w:val="000000"/>
                <w:szCs w:val="22"/>
              </w:rPr>
              <w:t>Size - 1U</w:t>
            </w:r>
          </w:p>
        </w:tc>
        <w:tc>
          <w:tcPr>
            <w:tcW w:w="1080" w:type="dxa"/>
          </w:tcPr>
          <w:p w14:paraId="0A5CD1D9" w14:textId="5A11AD88"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lastRenderedPageBreak/>
              <w:t>2</w:t>
            </w:r>
            <w:r w:rsidR="00686C3E">
              <w:rPr>
                <w:rFonts w:ascii="Calibri" w:eastAsia="Calibri" w:hAnsi="Calibri" w:cs="Calibri"/>
                <w:b/>
                <w:sz w:val="22"/>
                <w:szCs w:val="24"/>
              </w:rPr>
              <w:t xml:space="preserve"> Nos.</w:t>
            </w:r>
          </w:p>
        </w:tc>
        <w:tc>
          <w:tcPr>
            <w:tcW w:w="2970" w:type="dxa"/>
          </w:tcPr>
          <w:p w14:paraId="25EB1832" w14:textId="77777777" w:rsidR="00F75A66" w:rsidRDefault="00F75A66" w:rsidP="004453ED">
            <w:pPr>
              <w:rPr>
                <w:rFonts w:asciiTheme="minorHAnsi" w:hAnsiTheme="minorHAnsi" w:cs="Tahoma"/>
                <w:b/>
                <w:sz w:val="28"/>
                <w:szCs w:val="24"/>
                <w:u w:val="single"/>
              </w:rPr>
            </w:pPr>
          </w:p>
        </w:tc>
      </w:tr>
      <w:tr w:rsidR="00F75A66" w14:paraId="2024B806" w14:textId="77777777" w:rsidTr="003F2C6B">
        <w:tc>
          <w:tcPr>
            <w:tcW w:w="538" w:type="dxa"/>
          </w:tcPr>
          <w:p w14:paraId="1BA8D303" w14:textId="2307AF95"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6</w:t>
            </w:r>
          </w:p>
        </w:tc>
        <w:tc>
          <w:tcPr>
            <w:tcW w:w="6842" w:type="dxa"/>
          </w:tcPr>
          <w:p w14:paraId="1FF61D69" w14:textId="41C4F11F" w:rsidR="00304E5E" w:rsidRPr="00304E5E" w:rsidRDefault="00304E5E" w:rsidP="00304E5E">
            <w:pPr>
              <w:rPr>
                <w:rFonts w:ascii="Calibri" w:eastAsia="Calibri" w:hAnsi="Calibri" w:cs="Calibri"/>
                <w:b/>
                <w:szCs w:val="22"/>
              </w:rPr>
            </w:pPr>
            <w:r w:rsidRPr="00304E5E">
              <w:rPr>
                <w:rFonts w:ascii="Calibri" w:eastAsia="Calibri" w:hAnsi="Calibri" w:cs="Calibri"/>
                <w:b/>
                <w:szCs w:val="22"/>
              </w:rPr>
              <w:t>Fiber Patch cord</w:t>
            </w:r>
          </w:p>
          <w:p w14:paraId="754E1216" w14:textId="0A1698F1"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Preferred Brand - Molex</w:t>
            </w:r>
          </w:p>
          <w:p w14:paraId="4F18CAF4"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Standard - Single Mode, SC-LC</w:t>
            </w:r>
          </w:p>
          <w:p w14:paraId="36B3C7DF" w14:textId="052EE150" w:rsidR="00F75A66"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Patch Cord Length - 3 Miter</w:t>
            </w:r>
          </w:p>
        </w:tc>
        <w:tc>
          <w:tcPr>
            <w:tcW w:w="1080" w:type="dxa"/>
          </w:tcPr>
          <w:p w14:paraId="2A078F2E" w14:textId="380E43D2"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2</w:t>
            </w:r>
            <w:r w:rsidR="00686C3E">
              <w:rPr>
                <w:rFonts w:ascii="Calibri" w:eastAsia="Calibri" w:hAnsi="Calibri" w:cs="Calibri"/>
                <w:b/>
                <w:sz w:val="22"/>
                <w:szCs w:val="24"/>
              </w:rPr>
              <w:t xml:space="preserve"> Nos.</w:t>
            </w:r>
          </w:p>
        </w:tc>
        <w:tc>
          <w:tcPr>
            <w:tcW w:w="2970" w:type="dxa"/>
          </w:tcPr>
          <w:p w14:paraId="7F0C9107" w14:textId="77777777" w:rsidR="00F75A66" w:rsidRDefault="00F75A66" w:rsidP="004453ED">
            <w:pPr>
              <w:rPr>
                <w:rFonts w:asciiTheme="minorHAnsi" w:hAnsiTheme="minorHAnsi" w:cs="Tahoma"/>
                <w:b/>
                <w:sz w:val="28"/>
                <w:szCs w:val="24"/>
                <w:u w:val="single"/>
              </w:rPr>
            </w:pPr>
          </w:p>
        </w:tc>
      </w:tr>
      <w:tr w:rsidR="00F75A66" w14:paraId="08430899" w14:textId="77777777" w:rsidTr="003F2C6B">
        <w:tc>
          <w:tcPr>
            <w:tcW w:w="538" w:type="dxa"/>
          </w:tcPr>
          <w:p w14:paraId="6219153E" w14:textId="6B6D3816"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7</w:t>
            </w:r>
          </w:p>
        </w:tc>
        <w:tc>
          <w:tcPr>
            <w:tcW w:w="6842" w:type="dxa"/>
          </w:tcPr>
          <w:p w14:paraId="0178457C" w14:textId="7B9D4536" w:rsidR="00304E5E" w:rsidRPr="00304E5E" w:rsidRDefault="00304E5E" w:rsidP="00304E5E">
            <w:pPr>
              <w:rPr>
                <w:rFonts w:ascii="Calibri" w:eastAsia="Calibri" w:hAnsi="Calibri" w:cs="Calibri"/>
                <w:b/>
                <w:szCs w:val="22"/>
              </w:rPr>
            </w:pPr>
            <w:r w:rsidRPr="00304E5E">
              <w:rPr>
                <w:rFonts w:ascii="Calibri" w:eastAsia="Calibri" w:hAnsi="Calibri" w:cs="Calibri"/>
                <w:b/>
                <w:szCs w:val="22"/>
              </w:rPr>
              <w:t>UTP Patch Cord</w:t>
            </w:r>
          </w:p>
          <w:p w14:paraId="218AF241" w14:textId="35C96D54" w:rsid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 xml:space="preserve">Preferred Brand </w:t>
            </w:r>
            <w:r w:rsidR="00074E3D">
              <w:rPr>
                <w:rFonts w:ascii="Calibri" w:eastAsia="Calibri" w:hAnsi="Calibri" w:cs="Calibri"/>
                <w:color w:val="000000"/>
                <w:szCs w:val="22"/>
              </w:rPr>
              <w:t>–</w:t>
            </w:r>
            <w:r w:rsidRPr="00304E5E">
              <w:rPr>
                <w:rFonts w:ascii="Calibri" w:eastAsia="Calibri" w:hAnsi="Calibri" w:cs="Calibri"/>
                <w:color w:val="000000"/>
                <w:szCs w:val="22"/>
              </w:rPr>
              <w:t xml:space="preserve"> Molex</w:t>
            </w:r>
          </w:p>
          <w:p w14:paraId="1FE1F5FF" w14:textId="1A52C676" w:rsidR="00074E3D" w:rsidRPr="00304E5E" w:rsidRDefault="00074E3D" w:rsidP="00304E5E">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Cable color</w:t>
            </w:r>
            <w:r w:rsidR="00686C3E">
              <w:rPr>
                <w:rFonts w:ascii="Calibri" w:eastAsia="Calibri" w:hAnsi="Calibri" w:cs="Calibri"/>
                <w:color w:val="000000"/>
                <w:szCs w:val="22"/>
              </w:rPr>
              <w:t xml:space="preserve"> - Green, Yellow, Orange, Purple</w:t>
            </w:r>
          </w:p>
          <w:p w14:paraId="6A7C6F8B"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Class - B</w:t>
            </w:r>
          </w:p>
          <w:p w14:paraId="42D00FB9"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Connector - Cat 6</w:t>
            </w:r>
          </w:p>
          <w:p w14:paraId="7750E6B4" w14:textId="42F7F915" w:rsidR="00F75A66" w:rsidRPr="00EF7624" w:rsidRDefault="00304E5E" w:rsidP="00304E5E">
            <w:pPr>
              <w:pStyle w:val="ListParagraph"/>
              <w:numPr>
                <w:ilvl w:val="0"/>
                <w:numId w:val="46"/>
              </w:numPr>
              <w:rPr>
                <w:rFonts w:ascii="Calibri" w:eastAsia="Calibri" w:hAnsi="Calibri" w:cs="Calibri"/>
                <w:b/>
                <w:szCs w:val="22"/>
              </w:rPr>
            </w:pPr>
            <w:r w:rsidRPr="00304E5E">
              <w:rPr>
                <w:rFonts w:ascii="Calibri" w:eastAsia="Calibri" w:hAnsi="Calibri" w:cs="Calibri"/>
                <w:color w:val="000000"/>
                <w:szCs w:val="22"/>
              </w:rPr>
              <w:t xml:space="preserve">Length - 1 </w:t>
            </w:r>
            <w:proofErr w:type="spellStart"/>
            <w:r w:rsidRPr="00304E5E">
              <w:rPr>
                <w:rFonts w:ascii="Calibri" w:eastAsia="Calibri" w:hAnsi="Calibri" w:cs="Calibri"/>
                <w:color w:val="000000"/>
                <w:szCs w:val="22"/>
              </w:rPr>
              <w:t>Mtr</w:t>
            </w:r>
            <w:proofErr w:type="spellEnd"/>
            <w:r w:rsidRPr="00304E5E">
              <w:rPr>
                <w:rFonts w:ascii="Calibri" w:eastAsia="Calibri" w:hAnsi="Calibri" w:cs="Calibri"/>
                <w:color w:val="000000"/>
                <w:szCs w:val="22"/>
              </w:rPr>
              <w:t>.</w:t>
            </w:r>
          </w:p>
        </w:tc>
        <w:tc>
          <w:tcPr>
            <w:tcW w:w="1080" w:type="dxa"/>
          </w:tcPr>
          <w:p w14:paraId="75AF78E7" w14:textId="0285A3DD" w:rsidR="00F75A66" w:rsidRPr="00444D8F" w:rsidRDefault="00686C3E" w:rsidP="00444D8F">
            <w:pPr>
              <w:jc w:val="center"/>
              <w:rPr>
                <w:rFonts w:ascii="Calibri" w:eastAsia="Calibri" w:hAnsi="Calibri" w:cs="Calibri"/>
                <w:b/>
                <w:sz w:val="22"/>
                <w:szCs w:val="24"/>
              </w:rPr>
            </w:pPr>
            <w:r>
              <w:rPr>
                <w:rFonts w:ascii="Calibri" w:eastAsia="Calibri" w:hAnsi="Calibri" w:cs="Calibri"/>
                <w:b/>
                <w:sz w:val="22"/>
                <w:szCs w:val="24"/>
              </w:rPr>
              <w:t>165 Nos.</w:t>
            </w:r>
          </w:p>
        </w:tc>
        <w:tc>
          <w:tcPr>
            <w:tcW w:w="2970" w:type="dxa"/>
          </w:tcPr>
          <w:p w14:paraId="67BE3D50" w14:textId="77777777" w:rsidR="00F75A66" w:rsidRDefault="00F75A66" w:rsidP="004453ED">
            <w:pPr>
              <w:rPr>
                <w:rFonts w:asciiTheme="minorHAnsi" w:hAnsiTheme="minorHAnsi" w:cs="Tahoma"/>
                <w:b/>
                <w:sz w:val="28"/>
                <w:szCs w:val="24"/>
                <w:u w:val="single"/>
              </w:rPr>
            </w:pPr>
          </w:p>
        </w:tc>
      </w:tr>
      <w:tr w:rsidR="00F75A66" w14:paraId="0318EA6E" w14:textId="77777777" w:rsidTr="003F2C6B">
        <w:tc>
          <w:tcPr>
            <w:tcW w:w="538" w:type="dxa"/>
          </w:tcPr>
          <w:p w14:paraId="07F0517D" w14:textId="1B9803FC"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8</w:t>
            </w:r>
          </w:p>
        </w:tc>
        <w:tc>
          <w:tcPr>
            <w:tcW w:w="6842" w:type="dxa"/>
          </w:tcPr>
          <w:p w14:paraId="44A3F3A5" w14:textId="3CC3DC34" w:rsidR="00304E5E" w:rsidRPr="00304E5E" w:rsidRDefault="00304E5E" w:rsidP="00304E5E">
            <w:pPr>
              <w:rPr>
                <w:rFonts w:ascii="Calibri" w:eastAsia="Calibri" w:hAnsi="Calibri" w:cs="Calibri"/>
                <w:color w:val="000000"/>
                <w:szCs w:val="22"/>
              </w:rPr>
            </w:pPr>
            <w:r w:rsidRPr="00304E5E">
              <w:rPr>
                <w:rFonts w:ascii="Calibri" w:eastAsia="Calibri" w:hAnsi="Calibri" w:cs="Calibri"/>
                <w:b/>
                <w:szCs w:val="22"/>
              </w:rPr>
              <w:t>Fiber Cable</w:t>
            </w:r>
          </w:p>
          <w:p w14:paraId="656A53D2" w14:textId="22F5A411"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Preferred Brand - Molex</w:t>
            </w:r>
          </w:p>
          <w:p w14:paraId="3B1E7F33"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Core - 6</w:t>
            </w:r>
          </w:p>
          <w:p w14:paraId="1C028E30"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Standard - Single Mode</w:t>
            </w:r>
          </w:p>
          <w:p w14:paraId="2972EBEC" w14:textId="291585EE" w:rsidR="00F75A66" w:rsidRPr="00EF7624" w:rsidRDefault="00304E5E" w:rsidP="00304E5E">
            <w:pPr>
              <w:pStyle w:val="ListParagraph"/>
              <w:numPr>
                <w:ilvl w:val="0"/>
                <w:numId w:val="46"/>
              </w:numPr>
              <w:rPr>
                <w:rFonts w:ascii="Calibri" w:eastAsia="Calibri" w:hAnsi="Calibri" w:cs="Calibri"/>
                <w:b/>
                <w:szCs w:val="22"/>
              </w:rPr>
            </w:pPr>
            <w:r w:rsidRPr="00304E5E">
              <w:rPr>
                <w:rFonts w:ascii="Calibri" w:eastAsia="Calibri" w:hAnsi="Calibri" w:cs="Calibri"/>
                <w:color w:val="000000"/>
                <w:szCs w:val="22"/>
              </w:rPr>
              <w:t>Cable Type - Armored, and Passed through all Damage Test</w:t>
            </w:r>
          </w:p>
        </w:tc>
        <w:tc>
          <w:tcPr>
            <w:tcW w:w="1080" w:type="dxa"/>
          </w:tcPr>
          <w:p w14:paraId="38D18976" w14:textId="3E1923F1"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 xml:space="preserve">300 </w:t>
            </w:r>
            <w:proofErr w:type="spellStart"/>
            <w:r w:rsidRPr="00444D8F">
              <w:rPr>
                <w:rFonts w:ascii="Calibri" w:eastAsia="Calibri" w:hAnsi="Calibri" w:cs="Calibri"/>
                <w:b/>
                <w:sz w:val="22"/>
                <w:szCs w:val="24"/>
              </w:rPr>
              <w:t>Mtr</w:t>
            </w:r>
            <w:proofErr w:type="spellEnd"/>
            <w:r w:rsidRPr="00444D8F">
              <w:rPr>
                <w:rFonts w:ascii="Calibri" w:eastAsia="Calibri" w:hAnsi="Calibri" w:cs="Calibri"/>
                <w:b/>
                <w:sz w:val="22"/>
                <w:szCs w:val="24"/>
              </w:rPr>
              <w:t>.</w:t>
            </w:r>
          </w:p>
        </w:tc>
        <w:tc>
          <w:tcPr>
            <w:tcW w:w="2970" w:type="dxa"/>
          </w:tcPr>
          <w:p w14:paraId="59934DB4" w14:textId="77777777" w:rsidR="00F75A66" w:rsidRDefault="00F75A66" w:rsidP="004453ED">
            <w:pPr>
              <w:rPr>
                <w:rFonts w:asciiTheme="minorHAnsi" w:hAnsiTheme="minorHAnsi" w:cs="Tahoma"/>
                <w:b/>
                <w:sz w:val="28"/>
                <w:szCs w:val="24"/>
                <w:u w:val="single"/>
              </w:rPr>
            </w:pPr>
          </w:p>
        </w:tc>
      </w:tr>
      <w:tr w:rsidR="00F75A66" w14:paraId="1F0060D0" w14:textId="77777777" w:rsidTr="003F2C6B">
        <w:tc>
          <w:tcPr>
            <w:tcW w:w="538" w:type="dxa"/>
          </w:tcPr>
          <w:p w14:paraId="6667CFF6" w14:textId="67432635" w:rsidR="00F75A66" w:rsidRPr="00E94956" w:rsidRDefault="00686C3E" w:rsidP="004453ED">
            <w:pPr>
              <w:rPr>
                <w:rFonts w:ascii="Calibri" w:eastAsia="Calibri" w:hAnsi="Calibri" w:cs="Calibri"/>
                <w:b/>
                <w:sz w:val="22"/>
                <w:szCs w:val="24"/>
              </w:rPr>
            </w:pPr>
            <w:r>
              <w:rPr>
                <w:rFonts w:ascii="Calibri" w:eastAsia="Calibri" w:hAnsi="Calibri" w:cs="Calibri"/>
                <w:b/>
                <w:sz w:val="22"/>
                <w:szCs w:val="24"/>
              </w:rPr>
              <w:t>9</w:t>
            </w:r>
          </w:p>
        </w:tc>
        <w:tc>
          <w:tcPr>
            <w:tcW w:w="6842" w:type="dxa"/>
          </w:tcPr>
          <w:p w14:paraId="62C40570" w14:textId="73FA556D" w:rsidR="00304E5E" w:rsidRPr="00304E5E" w:rsidRDefault="00304E5E" w:rsidP="00304E5E">
            <w:pPr>
              <w:rPr>
                <w:rFonts w:ascii="Calibri" w:eastAsia="Calibri" w:hAnsi="Calibri" w:cs="Calibri"/>
                <w:b/>
                <w:szCs w:val="22"/>
              </w:rPr>
            </w:pPr>
            <w:r w:rsidRPr="00304E5E">
              <w:rPr>
                <w:rFonts w:ascii="Calibri" w:eastAsia="Calibri" w:hAnsi="Calibri" w:cs="Calibri"/>
                <w:b/>
                <w:szCs w:val="22"/>
              </w:rPr>
              <w:t>Network and Audio Rack</w:t>
            </w:r>
          </w:p>
          <w:p w14:paraId="60D4CB5D" w14:textId="56A3BE2F"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Preferred Brand - Net Rack, Hanut, Com Rack, APW President</w:t>
            </w:r>
          </w:p>
          <w:p w14:paraId="5E8A9942"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Size - 12U</w:t>
            </w:r>
          </w:p>
          <w:p w14:paraId="06265717"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Cable Management - Vertical or Horizontal cable organizers Overhead cables troughs and partitions</w:t>
            </w:r>
          </w:p>
          <w:p w14:paraId="07E7C63B"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Power Management - Power Distribution Unit (PDU) with 16 Amp. Socket</w:t>
            </w:r>
          </w:p>
          <w:p w14:paraId="61AC73BD" w14:textId="77777777" w:rsidR="00304E5E" w:rsidRPr="00304E5E" w:rsidRDefault="00304E5E" w:rsidP="00304E5E">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Air flow Management - Blank Panels and Air Contentment / Fan</w:t>
            </w:r>
          </w:p>
          <w:p w14:paraId="37A1F9CB" w14:textId="2FE0FD3E" w:rsidR="00F75A66" w:rsidRPr="00EF7624" w:rsidRDefault="00304E5E" w:rsidP="00304E5E">
            <w:pPr>
              <w:pStyle w:val="ListParagraph"/>
              <w:numPr>
                <w:ilvl w:val="0"/>
                <w:numId w:val="46"/>
              </w:numPr>
              <w:rPr>
                <w:rFonts w:ascii="Calibri" w:eastAsia="Calibri" w:hAnsi="Calibri" w:cs="Calibri"/>
                <w:b/>
                <w:szCs w:val="22"/>
              </w:rPr>
            </w:pPr>
            <w:r w:rsidRPr="00304E5E">
              <w:rPr>
                <w:rFonts w:ascii="Calibri" w:eastAsia="Calibri" w:hAnsi="Calibri" w:cs="Calibri"/>
                <w:color w:val="000000"/>
                <w:szCs w:val="22"/>
              </w:rPr>
              <w:t>Other Items - Mounting Hardware</w:t>
            </w:r>
          </w:p>
        </w:tc>
        <w:tc>
          <w:tcPr>
            <w:tcW w:w="1080" w:type="dxa"/>
          </w:tcPr>
          <w:p w14:paraId="5BF8AA06" w14:textId="4F457C89" w:rsidR="00F75A6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7 Nos.</w:t>
            </w:r>
          </w:p>
        </w:tc>
        <w:tc>
          <w:tcPr>
            <w:tcW w:w="2970" w:type="dxa"/>
          </w:tcPr>
          <w:p w14:paraId="6D9F9ABE" w14:textId="77777777" w:rsidR="00F75A66" w:rsidRDefault="00F75A66" w:rsidP="004453ED">
            <w:pPr>
              <w:rPr>
                <w:rFonts w:asciiTheme="minorHAnsi" w:hAnsiTheme="minorHAnsi" w:cs="Tahoma"/>
                <w:b/>
                <w:sz w:val="28"/>
                <w:szCs w:val="24"/>
                <w:u w:val="single"/>
              </w:rPr>
            </w:pPr>
          </w:p>
        </w:tc>
      </w:tr>
      <w:tr w:rsidR="00304E5E" w14:paraId="637B0F92" w14:textId="77777777" w:rsidTr="003F2C6B">
        <w:tc>
          <w:tcPr>
            <w:tcW w:w="538" w:type="dxa"/>
          </w:tcPr>
          <w:p w14:paraId="3A4F719A" w14:textId="0CD6CDBC" w:rsidR="00304E5E" w:rsidRPr="00E94956" w:rsidRDefault="00304E5E" w:rsidP="004453ED">
            <w:pPr>
              <w:rPr>
                <w:rFonts w:ascii="Calibri" w:eastAsia="Calibri" w:hAnsi="Calibri" w:cs="Calibri"/>
                <w:b/>
                <w:sz w:val="22"/>
                <w:szCs w:val="24"/>
              </w:rPr>
            </w:pPr>
            <w:r w:rsidRPr="00E94956">
              <w:rPr>
                <w:rFonts w:ascii="Calibri" w:eastAsia="Calibri" w:hAnsi="Calibri" w:cs="Calibri"/>
                <w:b/>
                <w:sz w:val="22"/>
                <w:szCs w:val="24"/>
              </w:rPr>
              <w:t>1</w:t>
            </w:r>
            <w:r w:rsidR="00686C3E">
              <w:rPr>
                <w:rFonts w:ascii="Calibri" w:eastAsia="Calibri" w:hAnsi="Calibri" w:cs="Calibri"/>
                <w:b/>
                <w:sz w:val="22"/>
                <w:szCs w:val="24"/>
              </w:rPr>
              <w:t>0</w:t>
            </w:r>
          </w:p>
        </w:tc>
        <w:tc>
          <w:tcPr>
            <w:tcW w:w="6842" w:type="dxa"/>
          </w:tcPr>
          <w:p w14:paraId="23D0FAC5" w14:textId="77777777" w:rsidR="00304E5E" w:rsidRDefault="00304E5E" w:rsidP="004453ED">
            <w:pPr>
              <w:rPr>
                <w:rFonts w:ascii="Calibri" w:eastAsia="Calibri" w:hAnsi="Calibri" w:cs="Calibri"/>
                <w:b/>
                <w:szCs w:val="22"/>
              </w:rPr>
            </w:pPr>
            <w:r w:rsidRPr="00304E5E">
              <w:rPr>
                <w:rFonts w:ascii="Calibri" w:eastAsia="Calibri" w:hAnsi="Calibri" w:cs="Calibri"/>
                <w:b/>
                <w:szCs w:val="22"/>
              </w:rPr>
              <w:t>Fiber Splicing with Pigtail</w:t>
            </w:r>
          </w:p>
          <w:p w14:paraId="7A6A58F5" w14:textId="77777777" w:rsidR="00304E5E" w:rsidRPr="00444D8F" w:rsidRDefault="00E94956" w:rsidP="00444D8F">
            <w:pPr>
              <w:pStyle w:val="ListParagraph"/>
              <w:numPr>
                <w:ilvl w:val="0"/>
                <w:numId w:val="46"/>
              </w:numPr>
              <w:rPr>
                <w:rFonts w:ascii="Calibri" w:eastAsia="Calibri" w:hAnsi="Calibri" w:cs="Calibri"/>
                <w:color w:val="000000"/>
                <w:szCs w:val="22"/>
              </w:rPr>
            </w:pPr>
            <w:r w:rsidRPr="00444D8F">
              <w:rPr>
                <w:rFonts w:ascii="Calibri" w:eastAsia="Calibri" w:hAnsi="Calibri" w:cs="Calibri"/>
                <w:color w:val="000000"/>
                <w:szCs w:val="22"/>
              </w:rPr>
              <w:t>Standard</w:t>
            </w:r>
          </w:p>
          <w:p w14:paraId="14C5F132" w14:textId="4D1A653C" w:rsidR="00E94956" w:rsidRPr="00EF7624" w:rsidRDefault="00E94956" w:rsidP="00444D8F">
            <w:pPr>
              <w:pStyle w:val="ListParagraph"/>
              <w:numPr>
                <w:ilvl w:val="0"/>
                <w:numId w:val="46"/>
              </w:numPr>
              <w:rPr>
                <w:rFonts w:ascii="Calibri" w:eastAsia="Calibri" w:hAnsi="Calibri" w:cs="Calibri"/>
                <w:b/>
                <w:szCs w:val="22"/>
              </w:rPr>
            </w:pPr>
            <w:r w:rsidRPr="00444D8F">
              <w:rPr>
                <w:rFonts w:ascii="Calibri" w:eastAsia="Calibri" w:hAnsi="Calibri" w:cs="Calibri"/>
                <w:color w:val="000000"/>
                <w:szCs w:val="22"/>
              </w:rPr>
              <w:t xml:space="preserve">Splice and check the connectivity </w:t>
            </w:r>
            <w:r w:rsidR="00444D8F" w:rsidRPr="00444D8F">
              <w:rPr>
                <w:rFonts w:ascii="Calibri" w:eastAsia="Calibri" w:hAnsi="Calibri" w:cs="Calibri"/>
                <w:color w:val="000000"/>
                <w:szCs w:val="22"/>
              </w:rPr>
              <w:t>from both side that there a 0db of losses</w:t>
            </w:r>
          </w:p>
        </w:tc>
        <w:tc>
          <w:tcPr>
            <w:tcW w:w="1080" w:type="dxa"/>
          </w:tcPr>
          <w:p w14:paraId="08C2D340" w14:textId="26F408FB" w:rsidR="00304E5E"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12 Nos.</w:t>
            </w:r>
          </w:p>
        </w:tc>
        <w:tc>
          <w:tcPr>
            <w:tcW w:w="2970" w:type="dxa"/>
          </w:tcPr>
          <w:p w14:paraId="352EE7B0" w14:textId="77777777" w:rsidR="00304E5E" w:rsidRDefault="00304E5E" w:rsidP="004453ED">
            <w:pPr>
              <w:rPr>
                <w:rFonts w:asciiTheme="minorHAnsi" w:hAnsiTheme="minorHAnsi" w:cs="Tahoma"/>
                <w:b/>
                <w:sz w:val="28"/>
                <w:szCs w:val="24"/>
                <w:u w:val="single"/>
              </w:rPr>
            </w:pPr>
          </w:p>
        </w:tc>
      </w:tr>
      <w:tr w:rsidR="00304E5E" w14:paraId="32DC7897" w14:textId="77777777" w:rsidTr="003F2C6B">
        <w:tc>
          <w:tcPr>
            <w:tcW w:w="538" w:type="dxa"/>
          </w:tcPr>
          <w:p w14:paraId="43F32B17" w14:textId="259C46EF" w:rsidR="00304E5E" w:rsidRPr="00E94956" w:rsidRDefault="00304E5E" w:rsidP="004453ED">
            <w:pPr>
              <w:rPr>
                <w:rFonts w:ascii="Calibri" w:eastAsia="Calibri" w:hAnsi="Calibri" w:cs="Calibri"/>
                <w:b/>
                <w:sz w:val="22"/>
                <w:szCs w:val="24"/>
              </w:rPr>
            </w:pPr>
            <w:r w:rsidRPr="00E94956">
              <w:rPr>
                <w:rFonts w:ascii="Calibri" w:eastAsia="Calibri" w:hAnsi="Calibri" w:cs="Calibri"/>
                <w:b/>
                <w:sz w:val="22"/>
                <w:szCs w:val="24"/>
              </w:rPr>
              <w:t>1</w:t>
            </w:r>
            <w:r w:rsidR="00686C3E">
              <w:rPr>
                <w:rFonts w:ascii="Calibri" w:eastAsia="Calibri" w:hAnsi="Calibri" w:cs="Calibri"/>
                <w:b/>
                <w:sz w:val="22"/>
                <w:szCs w:val="24"/>
              </w:rPr>
              <w:t>1</w:t>
            </w:r>
          </w:p>
        </w:tc>
        <w:tc>
          <w:tcPr>
            <w:tcW w:w="6842" w:type="dxa"/>
          </w:tcPr>
          <w:p w14:paraId="16DBCDFE" w14:textId="77777777" w:rsidR="00304E5E" w:rsidRPr="00E94956" w:rsidRDefault="00304E5E" w:rsidP="00E94956">
            <w:pPr>
              <w:rPr>
                <w:rFonts w:ascii="Calibri" w:eastAsia="Calibri" w:hAnsi="Calibri" w:cs="Calibri"/>
                <w:b/>
                <w:szCs w:val="22"/>
              </w:rPr>
            </w:pPr>
            <w:r w:rsidRPr="00E94956">
              <w:rPr>
                <w:rFonts w:ascii="Calibri" w:eastAsia="Calibri" w:hAnsi="Calibri" w:cs="Calibri"/>
                <w:b/>
                <w:szCs w:val="22"/>
              </w:rPr>
              <w:t xml:space="preserve">End to End Point Termination </w:t>
            </w:r>
            <w:proofErr w:type="gramStart"/>
            <w:r w:rsidRPr="00E94956">
              <w:rPr>
                <w:rFonts w:ascii="Calibri" w:eastAsia="Calibri" w:hAnsi="Calibri" w:cs="Calibri"/>
                <w:b/>
                <w:szCs w:val="22"/>
              </w:rPr>
              <w:t>For</w:t>
            </w:r>
            <w:proofErr w:type="gramEnd"/>
            <w:r w:rsidRPr="00E94956">
              <w:rPr>
                <w:rFonts w:ascii="Calibri" w:eastAsia="Calibri" w:hAnsi="Calibri" w:cs="Calibri"/>
                <w:b/>
                <w:szCs w:val="22"/>
              </w:rPr>
              <w:t xml:space="preserve"> Rooms Connectivity, IP Camera and IP Phone</w:t>
            </w:r>
          </w:p>
          <w:p w14:paraId="4CEAE5F7" w14:textId="292CC472" w:rsidR="00E94956" w:rsidRPr="00E94956" w:rsidRDefault="00E94956" w:rsidP="00E94956">
            <w:pPr>
              <w:pStyle w:val="ListParagraph"/>
              <w:numPr>
                <w:ilvl w:val="0"/>
                <w:numId w:val="46"/>
              </w:numPr>
              <w:rPr>
                <w:rFonts w:ascii="Calibri" w:eastAsia="Calibri" w:hAnsi="Calibri" w:cs="Calibri"/>
                <w:color w:val="000000"/>
                <w:szCs w:val="22"/>
              </w:rPr>
            </w:pPr>
            <w:r w:rsidRPr="00304E5E">
              <w:rPr>
                <w:rFonts w:ascii="Calibri" w:eastAsia="Calibri" w:hAnsi="Calibri" w:cs="Calibri"/>
                <w:color w:val="000000"/>
                <w:szCs w:val="22"/>
              </w:rPr>
              <w:t xml:space="preserve">Preferred Brand </w:t>
            </w:r>
            <w:r w:rsidR="00312220">
              <w:rPr>
                <w:rFonts w:ascii="Calibri" w:eastAsia="Calibri" w:hAnsi="Calibri" w:cs="Calibri"/>
                <w:color w:val="000000"/>
                <w:szCs w:val="22"/>
              </w:rPr>
              <w:t>–</w:t>
            </w:r>
            <w:r w:rsidRPr="00304E5E">
              <w:rPr>
                <w:rFonts w:ascii="Calibri" w:eastAsia="Calibri" w:hAnsi="Calibri" w:cs="Calibri"/>
                <w:color w:val="000000"/>
                <w:szCs w:val="22"/>
              </w:rPr>
              <w:t xml:space="preserve"> </w:t>
            </w:r>
            <w:r w:rsidR="00312220">
              <w:rPr>
                <w:rFonts w:ascii="Calibri" w:eastAsia="Calibri" w:hAnsi="Calibri" w:cs="Calibri"/>
                <w:color w:val="000000"/>
                <w:szCs w:val="22"/>
              </w:rPr>
              <w:t>(</w:t>
            </w:r>
            <w:r w:rsidRPr="00E94956">
              <w:rPr>
                <w:rFonts w:ascii="Calibri" w:eastAsia="Calibri" w:hAnsi="Calibri" w:cs="Calibri"/>
                <w:color w:val="000000"/>
                <w:szCs w:val="22"/>
              </w:rPr>
              <w:t>Ca6 cable, Jack Pannel, I/O, Faceplate and Gang box</w:t>
            </w:r>
            <w:proofErr w:type="gramStart"/>
            <w:r w:rsidRPr="00E94956">
              <w:rPr>
                <w:rFonts w:ascii="Calibri" w:eastAsia="Calibri" w:hAnsi="Calibri" w:cs="Calibri"/>
                <w:color w:val="000000"/>
                <w:szCs w:val="22"/>
              </w:rPr>
              <w:t>) :</w:t>
            </w:r>
            <w:proofErr w:type="gramEnd"/>
            <w:r w:rsidRPr="00E94956">
              <w:rPr>
                <w:rFonts w:ascii="Calibri" w:eastAsia="Calibri" w:hAnsi="Calibri" w:cs="Calibri"/>
                <w:color w:val="000000"/>
                <w:szCs w:val="22"/>
              </w:rPr>
              <w:t xml:space="preserve"> MOLEX</w:t>
            </w:r>
            <w:r>
              <w:rPr>
                <w:rFonts w:ascii="Calibri" w:eastAsia="Calibri" w:hAnsi="Calibri" w:cs="Calibri"/>
                <w:color w:val="000000"/>
                <w:szCs w:val="22"/>
              </w:rPr>
              <w:t xml:space="preserve">, </w:t>
            </w:r>
            <w:r w:rsidRPr="00E94956">
              <w:rPr>
                <w:rFonts w:ascii="Calibri" w:eastAsia="Calibri" w:hAnsi="Calibri" w:cs="Calibri"/>
                <w:color w:val="000000"/>
                <w:szCs w:val="22"/>
              </w:rPr>
              <w:t>Casing Capping and Conduit : AKG</w:t>
            </w:r>
            <w:r>
              <w:rPr>
                <w:rFonts w:ascii="Calibri" w:eastAsia="Calibri" w:hAnsi="Calibri" w:cs="Calibri"/>
                <w:color w:val="000000"/>
                <w:szCs w:val="22"/>
              </w:rPr>
              <w:t xml:space="preserve">, </w:t>
            </w:r>
            <w:r w:rsidRPr="00E94956">
              <w:rPr>
                <w:rFonts w:ascii="Calibri" w:eastAsia="Calibri" w:hAnsi="Calibri" w:cs="Calibri"/>
                <w:color w:val="000000"/>
                <w:szCs w:val="22"/>
              </w:rPr>
              <w:t>Stainless Stell Raceway : Standard</w:t>
            </w:r>
          </w:p>
          <w:p w14:paraId="62C8DB4F" w14:textId="5148ECC5" w:rsidR="00E94956" w:rsidRPr="00E94956" w:rsidRDefault="00E94956" w:rsidP="00E94956">
            <w:pPr>
              <w:pStyle w:val="ListParagraph"/>
              <w:numPr>
                <w:ilvl w:val="0"/>
                <w:numId w:val="46"/>
              </w:numPr>
              <w:rPr>
                <w:rFonts w:ascii="Calibri" w:eastAsia="Calibri" w:hAnsi="Calibri" w:cs="Calibri"/>
                <w:color w:val="000000"/>
                <w:szCs w:val="22"/>
              </w:rPr>
            </w:pPr>
            <w:r w:rsidRPr="00E94956">
              <w:rPr>
                <w:rFonts w:ascii="Calibri" w:eastAsia="Calibri" w:hAnsi="Calibri" w:cs="Calibri"/>
                <w:color w:val="000000"/>
                <w:szCs w:val="22"/>
              </w:rPr>
              <w:t xml:space="preserve">Cat6 Cable laying with casing capping, conduiting and Raceway, numbering, jack Pannel punching, I/O punching and fixing with faceplate and gang box  </w:t>
            </w:r>
          </w:p>
        </w:tc>
        <w:tc>
          <w:tcPr>
            <w:tcW w:w="1080" w:type="dxa"/>
          </w:tcPr>
          <w:p w14:paraId="4E924A41" w14:textId="5087B7C2" w:rsidR="00304E5E"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As per Actual</w:t>
            </w:r>
          </w:p>
        </w:tc>
        <w:tc>
          <w:tcPr>
            <w:tcW w:w="2970" w:type="dxa"/>
          </w:tcPr>
          <w:p w14:paraId="5D37704F" w14:textId="77777777" w:rsidR="00304E5E" w:rsidRDefault="00304E5E" w:rsidP="004453ED">
            <w:pPr>
              <w:rPr>
                <w:rFonts w:asciiTheme="minorHAnsi" w:hAnsiTheme="minorHAnsi" w:cs="Tahoma"/>
                <w:b/>
                <w:sz w:val="28"/>
                <w:szCs w:val="24"/>
                <w:u w:val="single"/>
              </w:rPr>
            </w:pPr>
          </w:p>
        </w:tc>
      </w:tr>
      <w:tr w:rsidR="00304E5E" w14:paraId="745900F0" w14:textId="77777777" w:rsidTr="003F2C6B">
        <w:tc>
          <w:tcPr>
            <w:tcW w:w="538" w:type="dxa"/>
          </w:tcPr>
          <w:p w14:paraId="6C9A9F47" w14:textId="1EFF5CF2" w:rsidR="00304E5E" w:rsidRPr="00E94956" w:rsidRDefault="00E94956" w:rsidP="004453ED">
            <w:pPr>
              <w:rPr>
                <w:rFonts w:ascii="Calibri" w:eastAsia="Calibri" w:hAnsi="Calibri" w:cs="Calibri"/>
                <w:b/>
                <w:sz w:val="22"/>
                <w:szCs w:val="24"/>
              </w:rPr>
            </w:pPr>
            <w:r w:rsidRPr="00E94956">
              <w:rPr>
                <w:rFonts w:ascii="Calibri" w:eastAsia="Calibri" w:hAnsi="Calibri" w:cs="Calibri"/>
                <w:b/>
                <w:sz w:val="22"/>
                <w:szCs w:val="24"/>
              </w:rPr>
              <w:t>1</w:t>
            </w:r>
            <w:r w:rsidR="00E6608C">
              <w:rPr>
                <w:rFonts w:ascii="Calibri" w:eastAsia="Calibri" w:hAnsi="Calibri" w:cs="Calibri"/>
                <w:b/>
                <w:sz w:val="22"/>
                <w:szCs w:val="24"/>
              </w:rPr>
              <w:t>2</w:t>
            </w:r>
          </w:p>
        </w:tc>
        <w:tc>
          <w:tcPr>
            <w:tcW w:w="6842" w:type="dxa"/>
          </w:tcPr>
          <w:p w14:paraId="755C79D7" w14:textId="77777777" w:rsidR="00304E5E" w:rsidRDefault="00E94956" w:rsidP="004453ED">
            <w:pPr>
              <w:rPr>
                <w:rFonts w:ascii="Calibri" w:eastAsia="Calibri" w:hAnsi="Calibri" w:cs="Calibri"/>
                <w:b/>
                <w:szCs w:val="22"/>
              </w:rPr>
            </w:pPr>
            <w:r w:rsidRPr="00E94956">
              <w:rPr>
                <w:rFonts w:ascii="Calibri" w:eastAsia="Calibri" w:hAnsi="Calibri" w:cs="Calibri"/>
                <w:b/>
                <w:szCs w:val="22"/>
              </w:rPr>
              <w:t>Fiber Cable Laying</w:t>
            </w:r>
          </w:p>
          <w:p w14:paraId="02DD4941" w14:textId="0CE4D8BE" w:rsidR="00E94956" w:rsidRPr="00EF7624" w:rsidRDefault="00E94956" w:rsidP="00E94956">
            <w:pPr>
              <w:pStyle w:val="ListParagraph"/>
              <w:numPr>
                <w:ilvl w:val="0"/>
                <w:numId w:val="46"/>
              </w:numPr>
              <w:rPr>
                <w:rFonts w:ascii="Calibri" w:eastAsia="Calibri" w:hAnsi="Calibri" w:cs="Calibri"/>
                <w:b/>
                <w:szCs w:val="22"/>
              </w:rPr>
            </w:pPr>
            <w:r w:rsidRPr="00E94956">
              <w:rPr>
                <w:rFonts w:ascii="Calibri" w:eastAsia="Calibri" w:hAnsi="Calibri" w:cs="Calibri"/>
                <w:color w:val="000000"/>
                <w:szCs w:val="22"/>
              </w:rPr>
              <w:t>Laying and Fixing of Conduit and Fiber Cable</w:t>
            </w:r>
          </w:p>
        </w:tc>
        <w:tc>
          <w:tcPr>
            <w:tcW w:w="1080" w:type="dxa"/>
          </w:tcPr>
          <w:p w14:paraId="7E4FE9CC" w14:textId="754AF9B6" w:rsidR="00304E5E"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As per Actual</w:t>
            </w:r>
          </w:p>
        </w:tc>
        <w:tc>
          <w:tcPr>
            <w:tcW w:w="2970" w:type="dxa"/>
          </w:tcPr>
          <w:p w14:paraId="5AC9373D" w14:textId="77777777" w:rsidR="00304E5E" w:rsidRDefault="00304E5E" w:rsidP="004453ED">
            <w:pPr>
              <w:rPr>
                <w:rFonts w:asciiTheme="minorHAnsi" w:hAnsiTheme="minorHAnsi" w:cs="Tahoma"/>
                <w:b/>
                <w:sz w:val="28"/>
                <w:szCs w:val="24"/>
                <w:u w:val="single"/>
              </w:rPr>
            </w:pPr>
          </w:p>
        </w:tc>
      </w:tr>
      <w:tr w:rsidR="00E94956" w14:paraId="70261065" w14:textId="77777777" w:rsidTr="003F2C6B">
        <w:tc>
          <w:tcPr>
            <w:tcW w:w="538" w:type="dxa"/>
          </w:tcPr>
          <w:p w14:paraId="6FF50369" w14:textId="41796AD2" w:rsidR="00E94956" w:rsidRPr="00E94956" w:rsidRDefault="00E94956" w:rsidP="004453ED">
            <w:pPr>
              <w:rPr>
                <w:rFonts w:ascii="Calibri" w:eastAsia="Calibri" w:hAnsi="Calibri" w:cs="Calibri"/>
                <w:b/>
                <w:sz w:val="22"/>
                <w:szCs w:val="24"/>
              </w:rPr>
            </w:pPr>
            <w:r w:rsidRPr="00E94956">
              <w:rPr>
                <w:rFonts w:ascii="Calibri" w:eastAsia="Calibri" w:hAnsi="Calibri" w:cs="Calibri"/>
                <w:b/>
                <w:sz w:val="22"/>
                <w:szCs w:val="24"/>
              </w:rPr>
              <w:t>1</w:t>
            </w:r>
            <w:r w:rsidR="00E6608C">
              <w:rPr>
                <w:rFonts w:ascii="Calibri" w:eastAsia="Calibri" w:hAnsi="Calibri" w:cs="Calibri"/>
                <w:b/>
                <w:sz w:val="22"/>
                <w:szCs w:val="24"/>
              </w:rPr>
              <w:t>3</w:t>
            </w:r>
          </w:p>
        </w:tc>
        <w:tc>
          <w:tcPr>
            <w:tcW w:w="6842" w:type="dxa"/>
          </w:tcPr>
          <w:p w14:paraId="738F4685" w14:textId="77777777" w:rsidR="00E94956" w:rsidRDefault="00E94956" w:rsidP="004453ED">
            <w:pPr>
              <w:rPr>
                <w:rFonts w:ascii="Calibri" w:eastAsia="Calibri" w:hAnsi="Calibri" w:cs="Calibri"/>
                <w:b/>
                <w:szCs w:val="22"/>
              </w:rPr>
            </w:pPr>
            <w:r>
              <w:rPr>
                <w:rFonts w:ascii="Calibri" w:eastAsia="Calibri" w:hAnsi="Calibri" w:cs="Calibri"/>
                <w:b/>
                <w:szCs w:val="22"/>
              </w:rPr>
              <w:t>Installation</w:t>
            </w:r>
          </w:p>
          <w:p w14:paraId="2590CA95" w14:textId="5A5A454D" w:rsidR="00E94956" w:rsidRPr="00E94956" w:rsidRDefault="00E94956" w:rsidP="00E94956">
            <w:pPr>
              <w:pStyle w:val="ListParagraph"/>
              <w:numPr>
                <w:ilvl w:val="0"/>
                <w:numId w:val="46"/>
              </w:numPr>
              <w:rPr>
                <w:rFonts w:ascii="Calibri" w:eastAsia="Calibri" w:hAnsi="Calibri" w:cs="Calibri"/>
                <w:b/>
                <w:szCs w:val="22"/>
              </w:rPr>
            </w:pPr>
            <w:r w:rsidRPr="00E94956">
              <w:rPr>
                <w:rFonts w:ascii="Calibri" w:eastAsia="Calibri" w:hAnsi="Calibri" w:cs="Calibri"/>
                <w:color w:val="000000"/>
                <w:szCs w:val="22"/>
              </w:rPr>
              <w:t>Configuration, Fixing and Mounting of IP Cameras, Network Switches, Wireless Access Points and Testing of all LAN points</w:t>
            </w:r>
          </w:p>
        </w:tc>
        <w:tc>
          <w:tcPr>
            <w:tcW w:w="1080" w:type="dxa"/>
          </w:tcPr>
          <w:p w14:paraId="3EB87E49" w14:textId="7206AA9C" w:rsidR="00E94956" w:rsidRPr="00444D8F" w:rsidRDefault="00444D8F" w:rsidP="00444D8F">
            <w:pPr>
              <w:jc w:val="center"/>
              <w:rPr>
                <w:rFonts w:ascii="Calibri" w:eastAsia="Calibri" w:hAnsi="Calibri" w:cs="Calibri"/>
                <w:b/>
                <w:sz w:val="22"/>
                <w:szCs w:val="24"/>
              </w:rPr>
            </w:pPr>
            <w:r w:rsidRPr="00444D8F">
              <w:rPr>
                <w:rFonts w:ascii="Calibri" w:eastAsia="Calibri" w:hAnsi="Calibri" w:cs="Calibri"/>
                <w:b/>
                <w:sz w:val="22"/>
                <w:szCs w:val="24"/>
              </w:rPr>
              <w:t>As per Actual</w:t>
            </w:r>
          </w:p>
        </w:tc>
        <w:tc>
          <w:tcPr>
            <w:tcW w:w="2970" w:type="dxa"/>
          </w:tcPr>
          <w:p w14:paraId="46D18D49" w14:textId="77777777" w:rsidR="00E94956" w:rsidRDefault="00E94956" w:rsidP="004453ED">
            <w:pPr>
              <w:rPr>
                <w:rFonts w:asciiTheme="minorHAnsi" w:hAnsiTheme="minorHAnsi" w:cs="Tahoma"/>
                <w:b/>
                <w:sz w:val="28"/>
                <w:szCs w:val="24"/>
                <w:u w:val="single"/>
              </w:rPr>
            </w:pPr>
          </w:p>
        </w:tc>
      </w:tr>
    </w:tbl>
    <w:p w14:paraId="457A4A7C" w14:textId="77777777" w:rsidR="004C46A2" w:rsidRDefault="004C46A2" w:rsidP="003215BE">
      <w:pPr>
        <w:spacing w:before="240" w:after="240"/>
        <w:rPr>
          <w:rFonts w:asciiTheme="minorHAnsi" w:eastAsia="Calibri" w:hAnsiTheme="minorHAnsi" w:cs="Tahoma"/>
          <w:sz w:val="24"/>
          <w:szCs w:val="24"/>
        </w:rPr>
      </w:pPr>
    </w:p>
    <w:p w14:paraId="26911693" w14:textId="2B2BD12B" w:rsidR="00F14EC2" w:rsidRPr="00E8351E" w:rsidRDefault="00651133" w:rsidP="00E8351E">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r w:rsidR="00F14EC2">
        <w:rPr>
          <w:rFonts w:asciiTheme="minorHAnsi" w:hAnsiTheme="minorHAnsi" w:cs="Tahoma"/>
          <w:b/>
          <w:sz w:val="28"/>
          <w:szCs w:val="24"/>
          <w:u w:val="single"/>
        </w:rPr>
        <w:br w:type="page"/>
      </w:r>
    </w:p>
    <w:p w14:paraId="6F34FF1D" w14:textId="5AB728F4" w:rsidR="002F0A41" w:rsidRPr="00E8351E" w:rsidRDefault="00773AC9" w:rsidP="00637627">
      <w:pPr>
        <w:rPr>
          <w:rFonts w:asciiTheme="minorHAnsi" w:hAnsiTheme="minorHAnsi" w:cs="Tahoma"/>
          <w:i/>
          <w:szCs w:val="24"/>
          <w:u w:val="single"/>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18B6D2EF" w14:textId="01404E5F" w:rsidR="00444D8F" w:rsidRPr="00E8351E" w:rsidRDefault="00CF7D82" w:rsidP="00E8351E">
      <w:pPr>
        <w:jc w:val="center"/>
        <w:rPr>
          <w:rFonts w:asciiTheme="minorHAnsi" w:hAnsiTheme="minorHAnsi" w:cs="Tahoma"/>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Pr="002671B9">
        <w:rPr>
          <w:rFonts w:asciiTheme="minorHAnsi" w:hAnsiTheme="minorHAnsi" w:cstheme="minorHAnsi"/>
          <w:b/>
          <w:sz w:val="24"/>
          <w:szCs w:val="24"/>
        </w:rPr>
        <w:t>Network Equipment with all features for BH-4</w:t>
      </w:r>
      <w:r w:rsidR="00DC7E6A">
        <w:rPr>
          <w:rFonts w:asciiTheme="minorHAnsi" w:hAnsiTheme="minorHAnsi" w:cstheme="minorHAnsi"/>
          <w:b/>
          <w:sz w:val="24"/>
          <w:szCs w:val="24"/>
        </w:rPr>
        <w:t xml:space="preserve"> T2</w:t>
      </w:r>
    </w:p>
    <w:tbl>
      <w:tblPr>
        <w:tblW w:w="10903" w:type="dxa"/>
        <w:tblInd w:w="-918" w:type="dxa"/>
        <w:tblLook w:val="04A0" w:firstRow="1" w:lastRow="0" w:firstColumn="1" w:lastColumn="0" w:noHBand="0" w:noVBand="1"/>
      </w:tblPr>
      <w:tblGrid>
        <w:gridCol w:w="965"/>
        <w:gridCol w:w="2300"/>
        <w:gridCol w:w="2300"/>
        <w:gridCol w:w="2020"/>
        <w:gridCol w:w="2238"/>
        <w:gridCol w:w="1080"/>
      </w:tblGrid>
      <w:tr w:rsidR="00285E52" w:rsidRPr="00285E52" w14:paraId="498C2FE5" w14:textId="77777777" w:rsidTr="00285E52">
        <w:trPr>
          <w:trHeight w:val="330"/>
        </w:trPr>
        <w:tc>
          <w:tcPr>
            <w:tcW w:w="9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E1A47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Serial Number</w:t>
            </w:r>
          </w:p>
        </w:tc>
        <w:tc>
          <w:tcPr>
            <w:tcW w:w="46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16FC704"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Item Name</w:t>
            </w:r>
          </w:p>
        </w:tc>
        <w:tc>
          <w:tcPr>
            <w:tcW w:w="2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32D777"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 xml:space="preserve"> Quantity</w:t>
            </w:r>
          </w:p>
        </w:tc>
        <w:tc>
          <w:tcPr>
            <w:tcW w:w="33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180E98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Filled by Vendor</w:t>
            </w:r>
          </w:p>
        </w:tc>
      </w:tr>
      <w:tr w:rsidR="00285E52" w:rsidRPr="00285E52" w14:paraId="3EB4BA31" w14:textId="77777777" w:rsidTr="00AB5A8D">
        <w:trPr>
          <w:trHeight w:val="300"/>
        </w:trPr>
        <w:tc>
          <w:tcPr>
            <w:tcW w:w="965" w:type="dxa"/>
            <w:vMerge/>
            <w:tcBorders>
              <w:top w:val="single" w:sz="4" w:space="0" w:color="auto"/>
              <w:left w:val="single" w:sz="4" w:space="0" w:color="auto"/>
              <w:bottom w:val="single" w:sz="4" w:space="0" w:color="000000"/>
              <w:right w:val="single" w:sz="4" w:space="0" w:color="auto"/>
            </w:tcBorders>
            <w:vAlign w:val="center"/>
            <w:hideMark/>
          </w:tcPr>
          <w:p w14:paraId="22163917" w14:textId="77777777" w:rsidR="00285E52" w:rsidRPr="00285E52" w:rsidRDefault="00285E52" w:rsidP="00285E52">
            <w:pPr>
              <w:rPr>
                <w:rFonts w:ascii="Calibri" w:hAnsi="Calibri" w:cs="Calibri"/>
                <w:b/>
                <w:bCs/>
                <w:color w:val="000000"/>
                <w:sz w:val="22"/>
                <w:szCs w:val="22"/>
              </w:rPr>
            </w:pPr>
          </w:p>
        </w:tc>
        <w:tc>
          <w:tcPr>
            <w:tcW w:w="4600" w:type="dxa"/>
            <w:gridSpan w:val="2"/>
            <w:vMerge/>
            <w:tcBorders>
              <w:top w:val="single" w:sz="4" w:space="0" w:color="auto"/>
              <w:left w:val="single" w:sz="4" w:space="0" w:color="auto"/>
              <w:bottom w:val="single" w:sz="4" w:space="0" w:color="000000"/>
              <w:right w:val="single" w:sz="4" w:space="0" w:color="auto"/>
            </w:tcBorders>
            <w:vAlign w:val="center"/>
            <w:hideMark/>
          </w:tcPr>
          <w:p w14:paraId="4998DE94" w14:textId="77777777" w:rsidR="00285E52" w:rsidRPr="00285E52" w:rsidRDefault="00285E52" w:rsidP="00285E52">
            <w:pPr>
              <w:rPr>
                <w:rFonts w:ascii="Calibri" w:hAnsi="Calibri" w:cs="Calibri"/>
                <w:b/>
                <w:bCs/>
                <w:color w:val="000000"/>
                <w:sz w:val="22"/>
                <w:szCs w:val="22"/>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14:paraId="089FA897" w14:textId="77777777" w:rsidR="00285E52" w:rsidRPr="00285E52" w:rsidRDefault="00285E52" w:rsidP="00285E52">
            <w:pPr>
              <w:rPr>
                <w:rFonts w:ascii="Calibri" w:hAnsi="Calibri" w:cs="Calibri"/>
                <w:b/>
                <w:bCs/>
                <w:color w:val="000000"/>
                <w:sz w:val="22"/>
                <w:szCs w:val="22"/>
              </w:rPr>
            </w:pPr>
          </w:p>
        </w:tc>
        <w:tc>
          <w:tcPr>
            <w:tcW w:w="2238" w:type="dxa"/>
            <w:tcBorders>
              <w:top w:val="nil"/>
              <w:left w:val="nil"/>
              <w:bottom w:val="single" w:sz="4" w:space="0" w:color="auto"/>
              <w:right w:val="single" w:sz="4" w:space="0" w:color="auto"/>
            </w:tcBorders>
            <w:shd w:val="clear" w:color="auto" w:fill="auto"/>
            <w:noWrap/>
            <w:vAlign w:val="bottom"/>
            <w:hideMark/>
          </w:tcPr>
          <w:p w14:paraId="70134DA5"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Make / Model</w:t>
            </w:r>
          </w:p>
        </w:tc>
        <w:tc>
          <w:tcPr>
            <w:tcW w:w="1080" w:type="dxa"/>
            <w:tcBorders>
              <w:top w:val="nil"/>
              <w:left w:val="nil"/>
              <w:bottom w:val="single" w:sz="4" w:space="0" w:color="auto"/>
              <w:right w:val="single" w:sz="4" w:space="0" w:color="auto"/>
            </w:tcBorders>
            <w:shd w:val="clear" w:color="auto" w:fill="auto"/>
            <w:noWrap/>
            <w:vAlign w:val="bottom"/>
            <w:hideMark/>
          </w:tcPr>
          <w:p w14:paraId="2F9693E6"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Amount</w:t>
            </w:r>
          </w:p>
        </w:tc>
      </w:tr>
      <w:tr w:rsidR="00AB5A8D" w:rsidRPr="00285E52" w14:paraId="52F36CC7" w14:textId="77777777" w:rsidTr="00AB5A8D">
        <w:trPr>
          <w:trHeight w:val="180"/>
        </w:trPr>
        <w:tc>
          <w:tcPr>
            <w:tcW w:w="965" w:type="dxa"/>
            <w:vMerge w:val="restart"/>
            <w:tcBorders>
              <w:top w:val="nil"/>
              <w:left w:val="single" w:sz="4" w:space="0" w:color="auto"/>
              <w:right w:val="single" w:sz="4" w:space="0" w:color="auto"/>
            </w:tcBorders>
            <w:shd w:val="clear" w:color="auto" w:fill="auto"/>
            <w:noWrap/>
            <w:vAlign w:val="bottom"/>
            <w:hideMark/>
          </w:tcPr>
          <w:p w14:paraId="2CA2AED9" w14:textId="2D0E70B8" w:rsidR="00AB5A8D" w:rsidRPr="00285E52" w:rsidRDefault="00AB5A8D" w:rsidP="00285E52">
            <w:pPr>
              <w:jc w:val="center"/>
              <w:rPr>
                <w:rFonts w:ascii="Calibri" w:hAnsi="Calibri" w:cs="Calibri"/>
                <w:color w:val="000000"/>
                <w:sz w:val="22"/>
                <w:szCs w:val="22"/>
              </w:rPr>
            </w:pPr>
            <w:r>
              <w:rPr>
                <w:rFonts w:ascii="Calibri" w:hAnsi="Calibri" w:cs="Calibri"/>
                <w:color w:val="000000"/>
                <w:sz w:val="22"/>
                <w:szCs w:val="22"/>
              </w:rPr>
              <w:t>1</w:t>
            </w:r>
            <w:r w:rsidRPr="00285E52">
              <w:rPr>
                <w:rFonts w:ascii="Calibri" w:hAnsi="Calibri" w:cs="Calibri"/>
                <w:color w:val="000000"/>
                <w:sz w:val="22"/>
                <w:szCs w:val="22"/>
              </w:rPr>
              <w:t>.1</w:t>
            </w:r>
          </w:p>
        </w:tc>
        <w:tc>
          <w:tcPr>
            <w:tcW w:w="2300" w:type="dxa"/>
            <w:vMerge w:val="restart"/>
            <w:tcBorders>
              <w:top w:val="nil"/>
              <w:left w:val="nil"/>
              <w:right w:val="single" w:sz="4" w:space="0" w:color="auto"/>
            </w:tcBorders>
            <w:shd w:val="clear" w:color="auto" w:fill="auto"/>
            <w:noWrap/>
            <w:vAlign w:val="center"/>
            <w:hideMark/>
          </w:tcPr>
          <w:p w14:paraId="5B79D351" w14:textId="77777777" w:rsidR="00AB5A8D" w:rsidRPr="00285E52" w:rsidRDefault="00AB5A8D" w:rsidP="00285E52">
            <w:pPr>
              <w:rPr>
                <w:rFonts w:ascii="Calibri" w:hAnsi="Calibri" w:cs="Calibri"/>
                <w:color w:val="000000"/>
                <w:sz w:val="22"/>
                <w:szCs w:val="22"/>
              </w:rPr>
            </w:pPr>
            <w:r w:rsidRPr="00285E52">
              <w:rPr>
                <w:rFonts w:ascii="Calibri" w:hAnsi="Calibri" w:cs="Calibri"/>
                <w:color w:val="000000"/>
                <w:sz w:val="22"/>
                <w:szCs w:val="22"/>
              </w:rPr>
              <w:t>POE LAN Switch 24 Port 10G</w:t>
            </w:r>
          </w:p>
        </w:tc>
        <w:tc>
          <w:tcPr>
            <w:tcW w:w="2300" w:type="dxa"/>
            <w:tcBorders>
              <w:top w:val="nil"/>
              <w:left w:val="nil"/>
              <w:bottom w:val="single" w:sz="4" w:space="0" w:color="auto"/>
              <w:right w:val="single" w:sz="4" w:space="0" w:color="auto"/>
            </w:tcBorders>
            <w:shd w:val="clear" w:color="auto" w:fill="auto"/>
            <w:vAlign w:val="center"/>
          </w:tcPr>
          <w:p w14:paraId="781A7F17" w14:textId="068BEFA0" w:rsidR="00AB5A8D" w:rsidRPr="00285E52" w:rsidRDefault="00AB5A8D" w:rsidP="00285E52">
            <w:pPr>
              <w:rPr>
                <w:rFonts w:ascii="Calibri" w:hAnsi="Calibri" w:cs="Calibri"/>
                <w:color w:val="000000"/>
                <w:sz w:val="22"/>
                <w:szCs w:val="22"/>
              </w:rPr>
            </w:pPr>
            <w:r>
              <w:rPr>
                <w:rFonts w:ascii="Calibri" w:hAnsi="Calibri" w:cs="Calibri"/>
                <w:color w:val="000000"/>
                <w:sz w:val="22"/>
                <w:szCs w:val="22"/>
              </w:rPr>
              <w:t>1 Year Warranty</w:t>
            </w:r>
          </w:p>
        </w:tc>
        <w:tc>
          <w:tcPr>
            <w:tcW w:w="2020" w:type="dxa"/>
            <w:vMerge w:val="restart"/>
            <w:tcBorders>
              <w:top w:val="nil"/>
              <w:left w:val="nil"/>
              <w:right w:val="single" w:sz="4" w:space="0" w:color="auto"/>
            </w:tcBorders>
            <w:shd w:val="clear" w:color="auto" w:fill="auto"/>
            <w:noWrap/>
            <w:vAlign w:val="center"/>
            <w:hideMark/>
          </w:tcPr>
          <w:p w14:paraId="2B8A8167" w14:textId="77777777" w:rsidR="00AB5A8D" w:rsidRPr="00285E52" w:rsidRDefault="00AB5A8D" w:rsidP="00285E52">
            <w:pPr>
              <w:jc w:val="center"/>
              <w:rPr>
                <w:rFonts w:ascii="Calibri" w:hAnsi="Calibri" w:cs="Calibri"/>
                <w:color w:val="000000"/>
                <w:sz w:val="22"/>
                <w:szCs w:val="22"/>
              </w:rPr>
            </w:pPr>
            <w:r w:rsidRPr="00285E52">
              <w:rPr>
                <w:rFonts w:ascii="Calibri" w:hAnsi="Calibri" w:cs="Calibri"/>
                <w:color w:val="000000"/>
                <w:sz w:val="22"/>
                <w:szCs w:val="22"/>
              </w:rPr>
              <w:t>1 Nos.</w:t>
            </w:r>
          </w:p>
        </w:tc>
        <w:tc>
          <w:tcPr>
            <w:tcW w:w="2238" w:type="dxa"/>
            <w:vMerge w:val="restart"/>
            <w:tcBorders>
              <w:top w:val="nil"/>
              <w:left w:val="nil"/>
              <w:right w:val="single" w:sz="4" w:space="0" w:color="auto"/>
            </w:tcBorders>
            <w:shd w:val="clear" w:color="auto" w:fill="auto"/>
            <w:noWrap/>
            <w:vAlign w:val="bottom"/>
            <w:hideMark/>
          </w:tcPr>
          <w:p w14:paraId="7B93238E" w14:textId="77777777" w:rsidR="00AB5A8D" w:rsidRPr="00285E52" w:rsidRDefault="00AB5A8D"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6C8084E" w14:textId="77777777" w:rsidR="00AB5A8D" w:rsidRPr="00285E52" w:rsidRDefault="00AB5A8D" w:rsidP="00285E52">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2789E1C9" w14:textId="77777777" w:rsidTr="00AB5A8D">
        <w:trPr>
          <w:trHeight w:val="180"/>
        </w:trPr>
        <w:tc>
          <w:tcPr>
            <w:tcW w:w="965" w:type="dxa"/>
            <w:vMerge/>
            <w:tcBorders>
              <w:left w:val="single" w:sz="4" w:space="0" w:color="auto"/>
              <w:right w:val="single" w:sz="4" w:space="0" w:color="auto"/>
            </w:tcBorders>
            <w:shd w:val="clear" w:color="auto" w:fill="auto"/>
            <w:noWrap/>
            <w:vAlign w:val="bottom"/>
          </w:tcPr>
          <w:p w14:paraId="33561787" w14:textId="77777777" w:rsidR="00AB5A8D" w:rsidRDefault="00AB5A8D" w:rsidP="00285E52">
            <w:pPr>
              <w:jc w:val="center"/>
              <w:rPr>
                <w:rFonts w:ascii="Calibri" w:hAnsi="Calibri" w:cs="Calibri"/>
                <w:color w:val="000000"/>
                <w:sz w:val="22"/>
                <w:szCs w:val="22"/>
              </w:rPr>
            </w:pPr>
          </w:p>
        </w:tc>
        <w:tc>
          <w:tcPr>
            <w:tcW w:w="2300" w:type="dxa"/>
            <w:vMerge/>
            <w:tcBorders>
              <w:left w:val="nil"/>
              <w:right w:val="single" w:sz="4" w:space="0" w:color="auto"/>
            </w:tcBorders>
            <w:shd w:val="clear" w:color="auto" w:fill="auto"/>
            <w:noWrap/>
            <w:vAlign w:val="center"/>
          </w:tcPr>
          <w:p w14:paraId="08D1603A" w14:textId="77777777" w:rsidR="00AB5A8D" w:rsidRPr="00285E52" w:rsidRDefault="00AB5A8D" w:rsidP="00285E52">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63653DCD" w14:textId="48DE8003" w:rsidR="00AB5A8D" w:rsidRPr="00285E52" w:rsidRDefault="00AB5A8D" w:rsidP="00285E52">
            <w:pPr>
              <w:rPr>
                <w:rFonts w:ascii="Calibri" w:hAnsi="Calibri" w:cs="Calibri"/>
                <w:color w:val="000000"/>
                <w:sz w:val="22"/>
                <w:szCs w:val="22"/>
              </w:rPr>
            </w:pPr>
            <w:r>
              <w:rPr>
                <w:rFonts w:ascii="Calibri" w:hAnsi="Calibri" w:cs="Calibri"/>
                <w:color w:val="000000"/>
                <w:sz w:val="22"/>
                <w:szCs w:val="22"/>
              </w:rPr>
              <w:t>3 Years Warranty</w:t>
            </w:r>
          </w:p>
        </w:tc>
        <w:tc>
          <w:tcPr>
            <w:tcW w:w="2020" w:type="dxa"/>
            <w:vMerge/>
            <w:tcBorders>
              <w:left w:val="nil"/>
              <w:right w:val="single" w:sz="4" w:space="0" w:color="auto"/>
            </w:tcBorders>
            <w:shd w:val="clear" w:color="auto" w:fill="auto"/>
            <w:noWrap/>
            <w:vAlign w:val="center"/>
          </w:tcPr>
          <w:p w14:paraId="3E00CC2C" w14:textId="77777777" w:rsidR="00AB5A8D" w:rsidRPr="00285E52" w:rsidRDefault="00AB5A8D" w:rsidP="00285E52">
            <w:pPr>
              <w:jc w:val="center"/>
              <w:rPr>
                <w:rFonts w:ascii="Calibri" w:hAnsi="Calibri" w:cs="Calibri"/>
                <w:color w:val="000000"/>
                <w:sz w:val="22"/>
                <w:szCs w:val="22"/>
              </w:rPr>
            </w:pPr>
          </w:p>
        </w:tc>
        <w:tc>
          <w:tcPr>
            <w:tcW w:w="2238" w:type="dxa"/>
            <w:vMerge/>
            <w:tcBorders>
              <w:left w:val="nil"/>
              <w:right w:val="single" w:sz="4" w:space="0" w:color="auto"/>
            </w:tcBorders>
            <w:shd w:val="clear" w:color="auto" w:fill="auto"/>
            <w:noWrap/>
            <w:vAlign w:val="bottom"/>
          </w:tcPr>
          <w:p w14:paraId="3FA580A3" w14:textId="77777777" w:rsidR="00AB5A8D" w:rsidRPr="00285E52" w:rsidRDefault="00AB5A8D" w:rsidP="00285E52">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4B44C016" w14:textId="77777777" w:rsidR="00AB5A8D" w:rsidRPr="00285E52" w:rsidRDefault="00AB5A8D" w:rsidP="00285E52">
            <w:pPr>
              <w:rPr>
                <w:rFonts w:ascii="Calibri" w:hAnsi="Calibri" w:cs="Calibri"/>
                <w:color w:val="000000"/>
                <w:sz w:val="22"/>
                <w:szCs w:val="22"/>
              </w:rPr>
            </w:pPr>
          </w:p>
        </w:tc>
      </w:tr>
      <w:tr w:rsidR="00AB5A8D" w:rsidRPr="00285E52" w14:paraId="5EFF2066" w14:textId="77777777" w:rsidTr="00AB5A8D">
        <w:trPr>
          <w:trHeight w:val="180"/>
        </w:trPr>
        <w:tc>
          <w:tcPr>
            <w:tcW w:w="965" w:type="dxa"/>
            <w:vMerge/>
            <w:tcBorders>
              <w:left w:val="single" w:sz="4" w:space="0" w:color="auto"/>
              <w:bottom w:val="single" w:sz="4" w:space="0" w:color="auto"/>
              <w:right w:val="single" w:sz="4" w:space="0" w:color="auto"/>
            </w:tcBorders>
            <w:shd w:val="clear" w:color="auto" w:fill="auto"/>
            <w:noWrap/>
            <w:vAlign w:val="bottom"/>
          </w:tcPr>
          <w:p w14:paraId="6FA7B508" w14:textId="77777777" w:rsidR="00AB5A8D" w:rsidRDefault="00AB5A8D" w:rsidP="00285E52">
            <w:pPr>
              <w:jc w:val="center"/>
              <w:rPr>
                <w:rFonts w:ascii="Calibri" w:hAnsi="Calibri" w:cs="Calibri"/>
                <w:color w:val="000000"/>
                <w:sz w:val="22"/>
                <w:szCs w:val="22"/>
              </w:rPr>
            </w:pPr>
          </w:p>
        </w:tc>
        <w:tc>
          <w:tcPr>
            <w:tcW w:w="2300" w:type="dxa"/>
            <w:vMerge/>
            <w:tcBorders>
              <w:left w:val="nil"/>
              <w:bottom w:val="single" w:sz="4" w:space="0" w:color="auto"/>
              <w:right w:val="single" w:sz="4" w:space="0" w:color="auto"/>
            </w:tcBorders>
            <w:shd w:val="clear" w:color="auto" w:fill="auto"/>
            <w:noWrap/>
            <w:vAlign w:val="center"/>
          </w:tcPr>
          <w:p w14:paraId="0FD8EC05" w14:textId="77777777" w:rsidR="00AB5A8D" w:rsidRPr="00285E52" w:rsidRDefault="00AB5A8D" w:rsidP="00285E52">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0FE335E4" w14:textId="297779DC" w:rsidR="00AB5A8D" w:rsidRPr="00285E52" w:rsidRDefault="00AB5A8D" w:rsidP="00285E52">
            <w:pPr>
              <w:rPr>
                <w:rFonts w:ascii="Calibri" w:hAnsi="Calibri" w:cs="Calibri"/>
                <w:color w:val="000000"/>
                <w:sz w:val="22"/>
                <w:szCs w:val="22"/>
              </w:rPr>
            </w:pPr>
            <w:r>
              <w:rPr>
                <w:rFonts w:ascii="Calibri" w:hAnsi="Calibri" w:cs="Calibri"/>
                <w:color w:val="000000"/>
                <w:sz w:val="22"/>
                <w:szCs w:val="22"/>
              </w:rPr>
              <w:t>5 Years Warranty</w:t>
            </w:r>
          </w:p>
        </w:tc>
        <w:tc>
          <w:tcPr>
            <w:tcW w:w="2020" w:type="dxa"/>
            <w:vMerge/>
            <w:tcBorders>
              <w:left w:val="nil"/>
              <w:bottom w:val="single" w:sz="4" w:space="0" w:color="auto"/>
              <w:right w:val="single" w:sz="4" w:space="0" w:color="auto"/>
            </w:tcBorders>
            <w:shd w:val="clear" w:color="auto" w:fill="auto"/>
            <w:noWrap/>
            <w:vAlign w:val="center"/>
          </w:tcPr>
          <w:p w14:paraId="1A97168A" w14:textId="77777777" w:rsidR="00AB5A8D" w:rsidRPr="00285E52" w:rsidRDefault="00AB5A8D" w:rsidP="00285E52">
            <w:pPr>
              <w:jc w:val="center"/>
              <w:rPr>
                <w:rFonts w:ascii="Calibri" w:hAnsi="Calibri" w:cs="Calibri"/>
                <w:color w:val="000000"/>
                <w:sz w:val="22"/>
                <w:szCs w:val="22"/>
              </w:rPr>
            </w:pPr>
          </w:p>
        </w:tc>
        <w:tc>
          <w:tcPr>
            <w:tcW w:w="2238" w:type="dxa"/>
            <w:vMerge/>
            <w:tcBorders>
              <w:left w:val="nil"/>
              <w:bottom w:val="single" w:sz="4" w:space="0" w:color="auto"/>
              <w:right w:val="single" w:sz="4" w:space="0" w:color="auto"/>
            </w:tcBorders>
            <w:shd w:val="clear" w:color="auto" w:fill="auto"/>
            <w:noWrap/>
            <w:vAlign w:val="bottom"/>
          </w:tcPr>
          <w:p w14:paraId="31487424" w14:textId="77777777" w:rsidR="00AB5A8D" w:rsidRPr="00285E52" w:rsidRDefault="00AB5A8D" w:rsidP="00285E52">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439C51E9" w14:textId="77777777" w:rsidR="00AB5A8D" w:rsidRPr="00285E52" w:rsidRDefault="00AB5A8D" w:rsidP="00285E52">
            <w:pPr>
              <w:rPr>
                <w:rFonts w:ascii="Calibri" w:hAnsi="Calibri" w:cs="Calibri"/>
                <w:color w:val="000000"/>
                <w:sz w:val="22"/>
                <w:szCs w:val="22"/>
              </w:rPr>
            </w:pPr>
          </w:p>
        </w:tc>
      </w:tr>
      <w:tr w:rsidR="00AB5A8D" w:rsidRPr="00285E52" w14:paraId="21EB9365" w14:textId="77777777" w:rsidTr="00AB5A8D">
        <w:trPr>
          <w:trHeight w:val="180"/>
        </w:trPr>
        <w:tc>
          <w:tcPr>
            <w:tcW w:w="965" w:type="dxa"/>
            <w:vMerge w:val="restart"/>
            <w:tcBorders>
              <w:top w:val="nil"/>
              <w:left w:val="single" w:sz="4" w:space="0" w:color="auto"/>
              <w:right w:val="single" w:sz="4" w:space="0" w:color="auto"/>
            </w:tcBorders>
            <w:shd w:val="clear" w:color="auto" w:fill="auto"/>
            <w:noWrap/>
            <w:vAlign w:val="bottom"/>
            <w:hideMark/>
          </w:tcPr>
          <w:p w14:paraId="5FA10354" w14:textId="503AE176"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1</w:t>
            </w:r>
            <w:r w:rsidRPr="00285E52">
              <w:rPr>
                <w:rFonts w:ascii="Calibri" w:hAnsi="Calibri" w:cs="Calibri"/>
                <w:color w:val="000000"/>
                <w:sz w:val="22"/>
                <w:szCs w:val="22"/>
              </w:rPr>
              <w:t>.2</w:t>
            </w:r>
          </w:p>
        </w:tc>
        <w:tc>
          <w:tcPr>
            <w:tcW w:w="2300" w:type="dxa"/>
            <w:vMerge w:val="restart"/>
            <w:tcBorders>
              <w:top w:val="nil"/>
              <w:left w:val="nil"/>
              <w:right w:val="single" w:sz="4" w:space="0" w:color="auto"/>
            </w:tcBorders>
            <w:shd w:val="clear" w:color="auto" w:fill="auto"/>
            <w:noWrap/>
            <w:vAlign w:val="center"/>
            <w:hideMark/>
          </w:tcPr>
          <w:p w14:paraId="5D9B2867"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POE LAN Switch 48 Port 1G</w:t>
            </w:r>
          </w:p>
        </w:tc>
        <w:tc>
          <w:tcPr>
            <w:tcW w:w="2300" w:type="dxa"/>
            <w:tcBorders>
              <w:top w:val="nil"/>
              <w:left w:val="nil"/>
              <w:bottom w:val="single" w:sz="4" w:space="0" w:color="auto"/>
              <w:right w:val="single" w:sz="4" w:space="0" w:color="auto"/>
            </w:tcBorders>
            <w:shd w:val="clear" w:color="auto" w:fill="auto"/>
            <w:vAlign w:val="center"/>
          </w:tcPr>
          <w:p w14:paraId="3F09A314" w14:textId="0A17D65D"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1 Year Warranty</w:t>
            </w:r>
          </w:p>
        </w:tc>
        <w:tc>
          <w:tcPr>
            <w:tcW w:w="2020" w:type="dxa"/>
            <w:vMerge w:val="restart"/>
            <w:tcBorders>
              <w:top w:val="nil"/>
              <w:left w:val="nil"/>
              <w:right w:val="single" w:sz="4" w:space="0" w:color="auto"/>
            </w:tcBorders>
            <w:shd w:val="clear" w:color="auto" w:fill="auto"/>
            <w:noWrap/>
            <w:vAlign w:val="center"/>
            <w:hideMark/>
          </w:tcPr>
          <w:p w14:paraId="6FC20FE1"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3 Nos.</w:t>
            </w:r>
          </w:p>
        </w:tc>
        <w:tc>
          <w:tcPr>
            <w:tcW w:w="2238" w:type="dxa"/>
            <w:vMerge w:val="restart"/>
            <w:tcBorders>
              <w:top w:val="nil"/>
              <w:left w:val="nil"/>
              <w:right w:val="single" w:sz="4" w:space="0" w:color="auto"/>
            </w:tcBorders>
            <w:shd w:val="clear" w:color="auto" w:fill="auto"/>
            <w:noWrap/>
            <w:vAlign w:val="bottom"/>
            <w:hideMark/>
          </w:tcPr>
          <w:p w14:paraId="02E80DDF"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1B68E37B"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2DF7DA48" w14:textId="77777777" w:rsidTr="00AB5A8D">
        <w:trPr>
          <w:trHeight w:val="180"/>
        </w:trPr>
        <w:tc>
          <w:tcPr>
            <w:tcW w:w="965" w:type="dxa"/>
            <w:vMerge/>
            <w:tcBorders>
              <w:left w:val="single" w:sz="4" w:space="0" w:color="auto"/>
              <w:right w:val="single" w:sz="4" w:space="0" w:color="auto"/>
            </w:tcBorders>
            <w:shd w:val="clear" w:color="auto" w:fill="auto"/>
            <w:noWrap/>
            <w:vAlign w:val="bottom"/>
          </w:tcPr>
          <w:p w14:paraId="20E012C0" w14:textId="77777777" w:rsidR="00AB5A8D" w:rsidRDefault="00AB5A8D" w:rsidP="00AB5A8D">
            <w:pPr>
              <w:jc w:val="center"/>
              <w:rPr>
                <w:rFonts w:ascii="Calibri" w:hAnsi="Calibri" w:cs="Calibri"/>
                <w:color w:val="000000"/>
                <w:sz w:val="22"/>
                <w:szCs w:val="22"/>
              </w:rPr>
            </w:pPr>
          </w:p>
        </w:tc>
        <w:tc>
          <w:tcPr>
            <w:tcW w:w="2300" w:type="dxa"/>
            <w:vMerge/>
            <w:tcBorders>
              <w:left w:val="nil"/>
              <w:right w:val="single" w:sz="4" w:space="0" w:color="auto"/>
            </w:tcBorders>
            <w:shd w:val="clear" w:color="auto" w:fill="auto"/>
            <w:noWrap/>
            <w:vAlign w:val="center"/>
          </w:tcPr>
          <w:p w14:paraId="4F3C1848" w14:textId="77777777" w:rsidR="00AB5A8D" w:rsidRPr="00285E52" w:rsidRDefault="00AB5A8D" w:rsidP="00AB5A8D">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4F7C5567" w14:textId="4F876F92"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3 Years Warranty</w:t>
            </w:r>
          </w:p>
        </w:tc>
        <w:tc>
          <w:tcPr>
            <w:tcW w:w="2020" w:type="dxa"/>
            <w:vMerge/>
            <w:tcBorders>
              <w:left w:val="nil"/>
              <w:right w:val="single" w:sz="4" w:space="0" w:color="auto"/>
            </w:tcBorders>
            <w:shd w:val="clear" w:color="auto" w:fill="auto"/>
            <w:noWrap/>
            <w:vAlign w:val="center"/>
          </w:tcPr>
          <w:p w14:paraId="6FE522B0" w14:textId="77777777" w:rsidR="00AB5A8D" w:rsidRPr="00285E52" w:rsidRDefault="00AB5A8D" w:rsidP="00AB5A8D">
            <w:pPr>
              <w:jc w:val="center"/>
              <w:rPr>
                <w:rFonts w:ascii="Calibri" w:hAnsi="Calibri" w:cs="Calibri"/>
                <w:color w:val="000000"/>
                <w:sz w:val="22"/>
                <w:szCs w:val="22"/>
              </w:rPr>
            </w:pPr>
          </w:p>
        </w:tc>
        <w:tc>
          <w:tcPr>
            <w:tcW w:w="2238" w:type="dxa"/>
            <w:vMerge/>
            <w:tcBorders>
              <w:left w:val="nil"/>
              <w:right w:val="single" w:sz="4" w:space="0" w:color="auto"/>
            </w:tcBorders>
            <w:shd w:val="clear" w:color="auto" w:fill="auto"/>
            <w:noWrap/>
            <w:vAlign w:val="bottom"/>
          </w:tcPr>
          <w:p w14:paraId="4470A4B6" w14:textId="77777777" w:rsidR="00AB5A8D" w:rsidRPr="00285E52" w:rsidRDefault="00AB5A8D" w:rsidP="00AB5A8D">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06BADD0" w14:textId="77777777" w:rsidR="00AB5A8D" w:rsidRPr="00285E52" w:rsidRDefault="00AB5A8D" w:rsidP="00AB5A8D">
            <w:pPr>
              <w:rPr>
                <w:rFonts w:ascii="Calibri" w:hAnsi="Calibri" w:cs="Calibri"/>
                <w:color w:val="000000"/>
                <w:sz w:val="22"/>
                <w:szCs w:val="22"/>
              </w:rPr>
            </w:pPr>
          </w:p>
        </w:tc>
      </w:tr>
      <w:tr w:rsidR="00AB5A8D" w:rsidRPr="00285E52" w14:paraId="2F090E16" w14:textId="77777777" w:rsidTr="00AB5A8D">
        <w:trPr>
          <w:trHeight w:val="180"/>
        </w:trPr>
        <w:tc>
          <w:tcPr>
            <w:tcW w:w="965" w:type="dxa"/>
            <w:vMerge/>
            <w:tcBorders>
              <w:left w:val="single" w:sz="4" w:space="0" w:color="auto"/>
              <w:bottom w:val="single" w:sz="4" w:space="0" w:color="auto"/>
              <w:right w:val="single" w:sz="4" w:space="0" w:color="auto"/>
            </w:tcBorders>
            <w:shd w:val="clear" w:color="auto" w:fill="auto"/>
            <w:noWrap/>
            <w:vAlign w:val="bottom"/>
          </w:tcPr>
          <w:p w14:paraId="187DCE35" w14:textId="77777777" w:rsidR="00AB5A8D" w:rsidRDefault="00AB5A8D" w:rsidP="00AB5A8D">
            <w:pPr>
              <w:jc w:val="center"/>
              <w:rPr>
                <w:rFonts w:ascii="Calibri" w:hAnsi="Calibri" w:cs="Calibri"/>
                <w:color w:val="000000"/>
                <w:sz w:val="22"/>
                <w:szCs w:val="22"/>
              </w:rPr>
            </w:pPr>
          </w:p>
        </w:tc>
        <w:tc>
          <w:tcPr>
            <w:tcW w:w="2300" w:type="dxa"/>
            <w:vMerge/>
            <w:tcBorders>
              <w:left w:val="nil"/>
              <w:bottom w:val="single" w:sz="4" w:space="0" w:color="auto"/>
              <w:right w:val="single" w:sz="4" w:space="0" w:color="auto"/>
            </w:tcBorders>
            <w:shd w:val="clear" w:color="auto" w:fill="auto"/>
            <w:noWrap/>
            <w:vAlign w:val="center"/>
          </w:tcPr>
          <w:p w14:paraId="2D5C76C3" w14:textId="77777777" w:rsidR="00AB5A8D" w:rsidRPr="00285E52" w:rsidRDefault="00AB5A8D" w:rsidP="00AB5A8D">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4F44D076" w14:textId="354FCF89"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5 Years Warranty</w:t>
            </w:r>
          </w:p>
        </w:tc>
        <w:tc>
          <w:tcPr>
            <w:tcW w:w="2020" w:type="dxa"/>
            <w:vMerge/>
            <w:tcBorders>
              <w:left w:val="nil"/>
              <w:bottom w:val="single" w:sz="4" w:space="0" w:color="auto"/>
              <w:right w:val="single" w:sz="4" w:space="0" w:color="auto"/>
            </w:tcBorders>
            <w:shd w:val="clear" w:color="auto" w:fill="auto"/>
            <w:noWrap/>
            <w:vAlign w:val="center"/>
          </w:tcPr>
          <w:p w14:paraId="1DFE0C7F" w14:textId="77777777" w:rsidR="00AB5A8D" w:rsidRPr="00285E52" w:rsidRDefault="00AB5A8D" w:rsidP="00AB5A8D">
            <w:pPr>
              <w:jc w:val="center"/>
              <w:rPr>
                <w:rFonts w:ascii="Calibri" w:hAnsi="Calibri" w:cs="Calibri"/>
                <w:color w:val="000000"/>
                <w:sz w:val="22"/>
                <w:szCs w:val="22"/>
              </w:rPr>
            </w:pPr>
          </w:p>
        </w:tc>
        <w:tc>
          <w:tcPr>
            <w:tcW w:w="2238" w:type="dxa"/>
            <w:vMerge/>
            <w:tcBorders>
              <w:left w:val="nil"/>
              <w:bottom w:val="single" w:sz="4" w:space="0" w:color="auto"/>
              <w:right w:val="single" w:sz="4" w:space="0" w:color="auto"/>
            </w:tcBorders>
            <w:shd w:val="clear" w:color="auto" w:fill="auto"/>
            <w:noWrap/>
            <w:vAlign w:val="bottom"/>
          </w:tcPr>
          <w:p w14:paraId="36321E82" w14:textId="77777777" w:rsidR="00AB5A8D" w:rsidRPr="00285E52" w:rsidRDefault="00AB5A8D" w:rsidP="00AB5A8D">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BC927CF" w14:textId="77777777" w:rsidR="00AB5A8D" w:rsidRPr="00285E52" w:rsidRDefault="00AB5A8D" w:rsidP="00AB5A8D">
            <w:pPr>
              <w:rPr>
                <w:rFonts w:ascii="Calibri" w:hAnsi="Calibri" w:cs="Calibri"/>
                <w:color w:val="000000"/>
                <w:sz w:val="22"/>
                <w:szCs w:val="22"/>
              </w:rPr>
            </w:pPr>
          </w:p>
        </w:tc>
      </w:tr>
      <w:tr w:rsidR="00AB5A8D" w:rsidRPr="00285E52" w14:paraId="73FA9D80" w14:textId="77777777" w:rsidTr="00AB5A8D">
        <w:trPr>
          <w:trHeight w:val="180"/>
        </w:trPr>
        <w:tc>
          <w:tcPr>
            <w:tcW w:w="965" w:type="dxa"/>
            <w:vMerge w:val="restart"/>
            <w:tcBorders>
              <w:top w:val="nil"/>
              <w:left w:val="single" w:sz="4" w:space="0" w:color="auto"/>
              <w:right w:val="single" w:sz="4" w:space="0" w:color="auto"/>
            </w:tcBorders>
            <w:shd w:val="clear" w:color="auto" w:fill="auto"/>
            <w:noWrap/>
            <w:vAlign w:val="bottom"/>
            <w:hideMark/>
          </w:tcPr>
          <w:p w14:paraId="65824C87" w14:textId="6A63BB76"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2</w:t>
            </w:r>
          </w:p>
        </w:tc>
        <w:tc>
          <w:tcPr>
            <w:tcW w:w="2300" w:type="dxa"/>
            <w:vMerge w:val="restart"/>
            <w:tcBorders>
              <w:top w:val="nil"/>
              <w:left w:val="nil"/>
              <w:right w:val="single" w:sz="4" w:space="0" w:color="auto"/>
            </w:tcBorders>
            <w:shd w:val="clear" w:color="auto" w:fill="auto"/>
            <w:noWrap/>
            <w:vAlign w:val="center"/>
            <w:hideMark/>
          </w:tcPr>
          <w:p w14:paraId="4D728B5A"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Controller Based Wireless APs</w:t>
            </w:r>
          </w:p>
        </w:tc>
        <w:tc>
          <w:tcPr>
            <w:tcW w:w="2300" w:type="dxa"/>
            <w:tcBorders>
              <w:top w:val="nil"/>
              <w:left w:val="nil"/>
              <w:bottom w:val="single" w:sz="4" w:space="0" w:color="auto"/>
              <w:right w:val="single" w:sz="4" w:space="0" w:color="auto"/>
            </w:tcBorders>
            <w:shd w:val="clear" w:color="auto" w:fill="auto"/>
            <w:vAlign w:val="center"/>
          </w:tcPr>
          <w:p w14:paraId="52BEB1C8" w14:textId="008E25BF"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1 Year Warranty</w:t>
            </w:r>
          </w:p>
        </w:tc>
        <w:tc>
          <w:tcPr>
            <w:tcW w:w="2020" w:type="dxa"/>
            <w:vMerge w:val="restart"/>
            <w:tcBorders>
              <w:top w:val="nil"/>
              <w:left w:val="nil"/>
              <w:right w:val="single" w:sz="4" w:space="0" w:color="auto"/>
            </w:tcBorders>
            <w:shd w:val="clear" w:color="auto" w:fill="auto"/>
            <w:noWrap/>
            <w:vAlign w:val="center"/>
            <w:hideMark/>
          </w:tcPr>
          <w:p w14:paraId="78B71E38"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50 Nos.</w:t>
            </w:r>
          </w:p>
        </w:tc>
        <w:tc>
          <w:tcPr>
            <w:tcW w:w="2238" w:type="dxa"/>
            <w:vMerge w:val="restart"/>
            <w:tcBorders>
              <w:top w:val="nil"/>
              <w:left w:val="nil"/>
              <w:right w:val="single" w:sz="4" w:space="0" w:color="auto"/>
            </w:tcBorders>
            <w:shd w:val="clear" w:color="auto" w:fill="auto"/>
            <w:noWrap/>
            <w:vAlign w:val="bottom"/>
            <w:hideMark/>
          </w:tcPr>
          <w:p w14:paraId="240F3F02"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77F10285"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0157F8EF" w14:textId="77777777" w:rsidTr="00AB5A8D">
        <w:trPr>
          <w:trHeight w:val="180"/>
        </w:trPr>
        <w:tc>
          <w:tcPr>
            <w:tcW w:w="965" w:type="dxa"/>
            <w:vMerge/>
            <w:tcBorders>
              <w:left w:val="single" w:sz="4" w:space="0" w:color="auto"/>
              <w:right w:val="single" w:sz="4" w:space="0" w:color="auto"/>
            </w:tcBorders>
            <w:shd w:val="clear" w:color="auto" w:fill="auto"/>
            <w:noWrap/>
            <w:vAlign w:val="bottom"/>
          </w:tcPr>
          <w:p w14:paraId="721087C4" w14:textId="77777777" w:rsidR="00AB5A8D" w:rsidRDefault="00AB5A8D" w:rsidP="00AB5A8D">
            <w:pPr>
              <w:jc w:val="center"/>
              <w:rPr>
                <w:rFonts w:ascii="Calibri" w:hAnsi="Calibri" w:cs="Calibri"/>
                <w:color w:val="000000"/>
                <w:sz w:val="22"/>
                <w:szCs w:val="22"/>
              </w:rPr>
            </w:pPr>
          </w:p>
        </w:tc>
        <w:tc>
          <w:tcPr>
            <w:tcW w:w="2300" w:type="dxa"/>
            <w:vMerge/>
            <w:tcBorders>
              <w:left w:val="nil"/>
              <w:right w:val="single" w:sz="4" w:space="0" w:color="auto"/>
            </w:tcBorders>
            <w:shd w:val="clear" w:color="auto" w:fill="auto"/>
            <w:noWrap/>
            <w:vAlign w:val="center"/>
          </w:tcPr>
          <w:p w14:paraId="7F356D8D" w14:textId="77777777" w:rsidR="00AB5A8D" w:rsidRPr="00285E52" w:rsidRDefault="00AB5A8D" w:rsidP="00AB5A8D">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3FB8A419" w14:textId="684AB4BA"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3 Years Warranty</w:t>
            </w:r>
          </w:p>
        </w:tc>
        <w:tc>
          <w:tcPr>
            <w:tcW w:w="2020" w:type="dxa"/>
            <w:vMerge/>
            <w:tcBorders>
              <w:left w:val="nil"/>
              <w:right w:val="single" w:sz="4" w:space="0" w:color="auto"/>
            </w:tcBorders>
            <w:shd w:val="clear" w:color="auto" w:fill="auto"/>
            <w:noWrap/>
            <w:vAlign w:val="center"/>
          </w:tcPr>
          <w:p w14:paraId="297C1FE3" w14:textId="77777777" w:rsidR="00AB5A8D" w:rsidRPr="00285E52" w:rsidRDefault="00AB5A8D" w:rsidP="00AB5A8D">
            <w:pPr>
              <w:jc w:val="center"/>
              <w:rPr>
                <w:rFonts w:ascii="Calibri" w:hAnsi="Calibri" w:cs="Calibri"/>
                <w:color w:val="000000"/>
                <w:sz w:val="22"/>
                <w:szCs w:val="22"/>
              </w:rPr>
            </w:pPr>
          </w:p>
        </w:tc>
        <w:tc>
          <w:tcPr>
            <w:tcW w:w="2238" w:type="dxa"/>
            <w:vMerge/>
            <w:tcBorders>
              <w:left w:val="nil"/>
              <w:right w:val="single" w:sz="4" w:space="0" w:color="auto"/>
            </w:tcBorders>
            <w:shd w:val="clear" w:color="auto" w:fill="auto"/>
            <w:noWrap/>
            <w:vAlign w:val="bottom"/>
          </w:tcPr>
          <w:p w14:paraId="19E001E9" w14:textId="77777777" w:rsidR="00AB5A8D" w:rsidRPr="00285E52" w:rsidRDefault="00AB5A8D" w:rsidP="00AB5A8D">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41B61532" w14:textId="77777777" w:rsidR="00AB5A8D" w:rsidRPr="00285E52" w:rsidRDefault="00AB5A8D" w:rsidP="00AB5A8D">
            <w:pPr>
              <w:rPr>
                <w:rFonts w:ascii="Calibri" w:hAnsi="Calibri" w:cs="Calibri"/>
                <w:color w:val="000000"/>
                <w:sz w:val="22"/>
                <w:szCs w:val="22"/>
              </w:rPr>
            </w:pPr>
          </w:p>
        </w:tc>
      </w:tr>
      <w:tr w:rsidR="00AB5A8D" w:rsidRPr="00285E52" w14:paraId="3CBD2AC3" w14:textId="77777777" w:rsidTr="00AB5A8D">
        <w:trPr>
          <w:trHeight w:val="180"/>
        </w:trPr>
        <w:tc>
          <w:tcPr>
            <w:tcW w:w="965" w:type="dxa"/>
            <w:vMerge/>
            <w:tcBorders>
              <w:left w:val="single" w:sz="4" w:space="0" w:color="auto"/>
              <w:bottom w:val="single" w:sz="4" w:space="0" w:color="auto"/>
              <w:right w:val="single" w:sz="4" w:space="0" w:color="auto"/>
            </w:tcBorders>
            <w:shd w:val="clear" w:color="auto" w:fill="auto"/>
            <w:noWrap/>
            <w:vAlign w:val="bottom"/>
          </w:tcPr>
          <w:p w14:paraId="26F58D2B" w14:textId="77777777" w:rsidR="00AB5A8D" w:rsidRDefault="00AB5A8D" w:rsidP="00AB5A8D">
            <w:pPr>
              <w:jc w:val="center"/>
              <w:rPr>
                <w:rFonts w:ascii="Calibri" w:hAnsi="Calibri" w:cs="Calibri"/>
                <w:color w:val="000000"/>
                <w:sz w:val="22"/>
                <w:szCs w:val="22"/>
              </w:rPr>
            </w:pPr>
          </w:p>
        </w:tc>
        <w:tc>
          <w:tcPr>
            <w:tcW w:w="2300" w:type="dxa"/>
            <w:vMerge/>
            <w:tcBorders>
              <w:left w:val="nil"/>
              <w:bottom w:val="single" w:sz="4" w:space="0" w:color="auto"/>
              <w:right w:val="single" w:sz="4" w:space="0" w:color="auto"/>
            </w:tcBorders>
            <w:shd w:val="clear" w:color="auto" w:fill="auto"/>
            <w:noWrap/>
            <w:vAlign w:val="center"/>
          </w:tcPr>
          <w:p w14:paraId="353561C5" w14:textId="77777777" w:rsidR="00AB5A8D" w:rsidRPr="00285E52" w:rsidRDefault="00AB5A8D" w:rsidP="00AB5A8D">
            <w:pPr>
              <w:rPr>
                <w:rFonts w:ascii="Calibri" w:hAnsi="Calibri" w:cs="Calibri"/>
                <w:color w:val="000000"/>
                <w:sz w:val="22"/>
                <w:szCs w:val="22"/>
              </w:rPr>
            </w:pPr>
          </w:p>
        </w:tc>
        <w:tc>
          <w:tcPr>
            <w:tcW w:w="2300" w:type="dxa"/>
            <w:tcBorders>
              <w:top w:val="nil"/>
              <w:left w:val="nil"/>
              <w:bottom w:val="single" w:sz="4" w:space="0" w:color="auto"/>
              <w:right w:val="single" w:sz="4" w:space="0" w:color="auto"/>
            </w:tcBorders>
            <w:shd w:val="clear" w:color="auto" w:fill="auto"/>
            <w:vAlign w:val="center"/>
          </w:tcPr>
          <w:p w14:paraId="5BF49BEB" w14:textId="133E0920" w:rsidR="00AB5A8D" w:rsidRPr="00285E52" w:rsidRDefault="00AB5A8D" w:rsidP="00AB5A8D">
            <w:pPr>
              <w:rPr>
                <w:rFonts w:ascii="Calibri" w:hAnsi="Calibri" w:cs="Calibri"/>
                <w:color w:val="000000"/>
                <w:sz w:val="22"/>
                <w:szCs w:val="22"/>
              </w:rPr>
            </w:pPr>
            <w:r>
              <w:rPr>
                <w:rFonts w:ascii="Calibri" w:hAnsi="Calibri" w:cs="Calibri"/>
                <w:color w:val="000000"/>
                <w:sz w:val="22"/>
                <w:szCs w:val="22"/>
              </w:rPr>
              <w:t>5 Years Warranty</w:t>
            </w:r>
          </w:p>
        </w:tc>
        <w:tc>
          <w:tcPr>
            <w:tcW w:w="2020" w:type="dxa"/>
            <w:vMerge/>
            <w:tcBorders>
              <w:left w:val="nil"/>
              <w:bottom w:val="single" w:sz="4" w:space="0" w:color="auto"/>
              <w:right w:val="single" w:sz="4" w:space="0" w:color="auto"/>
            </w:tcBorders>
            <w:shd w:val="clear" w:color="auto" w:fill="auto"/>
            <w:noWrap/>
            <w:vAlign w:val="center"/>
          </w:tcPr>
          <w:p w14:paraId="520E644B" w14:textId="77777777" w:rsidR="00AB5A8D" w:rsidRPr="00285E52" w:rsidRDefault="00AB5A8D" w:rsidP="00AB5A8D">
            <w:pPr>
              <w:jc w:val="center"/>
              <w:rPr>
                <w:rFonts w:ascii="Calibri" w:hAnsi="Calibri" w:cs="Calibri"/>
                <w:color w:val="000000"/>
                <w:sz w:val="22"/>
                <w:szCs w:val="22"/>
              </w:rPr>
            </w:pPr>
          </w:p>
        </w:tc>
        <w:tc>
          <w:tcPr>
            <w:tcW w:w="2238" w:type="dxa"/>
            <w:vMerge/>
            <w:tcBorders>
              <w:left w:val="nil"/>
              <w:bottom w:val="single" w:sz="4" w:space="0" w:color="auto"/>
              <w:right w:val="single" w:sz="4" w:space="0" w:color="auto"/>
            </w:tcBorders>
            <w:shd w:val="clear" w:color="auto" w:fill="auto"/>
            <w:noWrap/>
            <w:vAlign w:val="bottom"/>
          </w:tcPr>
          <w:p w14:paraId="0D2A7235" w14:textId="77777777" w:rsidR="00AB5A8D" w:rsidRPr="00285E52" w:rsidRDefault="00AB5A8D" w:rsidP="00AB5A8D">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06C1061" w14:textId="77777777" w:rsidR="00AB5A8D" w:rsidRPr="00285E52" w:rsidRDefault="00AB5A8D" w:rsidP="00AB5A8D">
            <w:pPr>
              <w:rPr>
                <w:rFonts w:ascii="Calibri" w:hAnsi="Calibri" w:cs="Calibri"/>
                <w:color w:val="000000"/>
                <w:sz w:val="22"/>
                <w:szCs w:val="22"/>
              </w:rPr>
            </w:pPr>
          </w:p>
        </w:tc>
      </w:tr>
      <w:tr w:rsidR="00AB5A8D" w:rsidRPr="00285E52" w14:paraId="4BA36C15"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7F542A2B" w14:textId="578C55A2"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3</w:t>
            </w:r>
          </w:p>
        </w:tc>
        <w:tc>
          <w:tcPr>
            <w:tcW w:w="4600" w:type="dxa"/>
            <w:gridSpan w:val="2"/>
            <w:tcBorders>
              <w:top w:val="nil"/>
              <w:left w:val="nil"/>
              <w:bottom w:val="single" w:sz="4" w:space="0" w:color="auto"/>
              <w:right w:val="single" w:sz="4" w:space="0" w:color="auto"/>
            </w:tcBorders>
            <w:shd w:val="clear" w:color="auto" w:fill="auto"/>
            <w:noWrap/>
            <w:vAlign w:val="center"/>
            <w:hideMark/>
          </w:tcPr>
          <w:p w14:paraId="5AE2BE2A"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Cable Box Cat6A</w:t>
            </w:r>
          </w:p>
        </w:tc>
        <w:tc>
          <w:tcPr>
            <w:tcW w:w="2020" w:type="dxa"/>
            <w:tcBorders>
              <w:top w:val="nil"/>
              <w:left w:val="nil"/>
              <w:bottom w:val="single" w:sz="4" w:space="0" w:color="auto"/>
              <w:right w:val="single" w:sz="4" w:space="0" w:color="auto"/>
            </w:tcBorders>
            <w:shd w:val="clear" w:color="auto" w:fill="auto"/>
            <w:noWrap/>
            <w:vAlign w:val="center"/>
            <w:hideMark/>
          </w:tcPr>
          <w:p w14:paraId="47A6258D" w14:textId="6FA9E509"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1 Nos.</w:t>
            </w:r>
            <w:r w:rsidRPr="00285E52">
              <w:rPr>
                <w:rFonts w:ascii="Calibri" w:hAnsi="Calibri" w:cs="Calibri"/>
                <w:color w:val="000000"/>
                <w:sz w:val="22"/>
                <w:szCs w:val="22"/>
              </w:rPr>
              <w:t> </w:t>
            </w:r>
          </w:p>
        </w:tc>
        <w:tc>
          <w:tcPr>
            <w:tcW w:w="2238" w:type="dxa"/>
            <w:tcBorders>
              <w:top w:val="nil"/>
              <w:left w:val="nil"/>
              <w:bottom w:val="single" w:sz="4" w:space="0" w:color="auto"/>
              <w:right w:val="single" w:sz="4" w:space="0" w:color="auto"/>
            </w:tcBorders>
            <w:shd w:val="clear" w:color="auto" w:fill="auto"/>
            <w:noWrap/>
            <w:vAlign w:val="bottom"/>
            <w:hideMark/>
          </w:tcPr>
          <w:p w14:paraId="4BFB7953"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096A3C99"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22688698"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57764BCD" w14:textId="028BBD8A"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4</w:t>
            </w:r>
          </w:p>
        </w:tc>
        <w:tc>
          <w:tcPr>
            <w:tcW w:w="4600" w:type="dxa"/>
            <w:gridSpan w:val="2"/>
            <w:tcBorders>
              <w:top w:val="nil"/>
              <w:left w:val="nil"/>
              <w:bottom w:val="single" w:sz="4" w:space="0" w:color="auto"/>
              <w:right w:val="single" w:sz="4" w:space="0" w:color="auto"/>
            </w:tcBorders>
            <w:shd w:val="clear" w:color="auto" w:fill="auto"/>
            <w:noWrap/>
            <w:vAlign w:val="center"/>
            <w:hideMark/>
          </w:tcPr>
          <w:p w14:paraId="7046E012"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Jack Pannel</w:t>
            </w:r>
          </w:p>
        </w:tc>
        <w:tc>
          <w:tcPr>
            <w:tcW w:w="2020" w:type="dxa"/>
            <w:tcBorders>
              <w:top w:val="nil"/>
              <w:left w:val="nil"/>
              <w:bottom w:val="single" w:sz="4" w:space="0" w:color="auto"/>
              <w:right w:val="single" w:sz="4" w:space="0" w:color="auto"/>
            </w:tcBorders>
            <w:shd w:val="clear" w:color="auto" w:fill="auto"/>
            <w:noWrap/>
            <w:vAlign w:val="center"/>
            <w:hideMark/>
          </w:tcPr>
          <w:p w14:paraId="6A0F0241" w14:textId="551C0083"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21</w:t>
            </w:r>
            <w:r w:rsidRPr="00285E52">
              <w:rPr>
                <w:rFonts w:ascii="Calibri" w:hAnsi="Calibri" w:cs="Calibri"/>
                <w:color w:val="000000"/>
                <w:sz w:val="22"/>
                <w:szCs w:val="22"/>
              </w:rPr>
              <w:t xml:space="preserve"> Nos.</w:t>
            </w:r>
          </w:p>
        </w:tc>
        <w:tc>
          <w:tcPr>
            <w:tcW w:w="2238" w:type="dxa"/>
            <w:tcBorders>
              <w:top w:val="nil"/>
              <w:left w:val="nil"/>
              <w:bottom w:val="single" w:sz="4" w:space="0" w:color="auto"/>
              <w:right w:val="single" w:sz="4" w:space="0" w:color="auto"/>
            </w:tcBorders>
            <w:shd w:val="clear" w:color="auto" w:fill="auto"/>
            <w:noWrap/>
            <w:vAlign w:val="bottom"/>
            <w:hideMark/>
          </w:tcPr>
          <w:p w14:paraId="5CD67138"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29C269FB"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5CC1589A"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1F0048D7" w14:textId="19636368"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5</w:t>
            </w:r>
          </w:p>
        </w:tc>
        <w:tc>
          <w:tcPr>
            <w:tcW w:w="4600" w:type="dxa"/>
            <w:gridSpan w:val="2"/>
            <w:tcBorders>
              <w:top w:val="nil"/>
              <w:left w:val="nil"/>
              <w:bottom w:val="nil"/>
              <w:right w:val="single" w:sz="4" w:space="0" w:color="auto"/>
            </w:tcBorders>
            <w:shd w:val="clear" w:color="auto" w:fill="auto"/>
            <w:noWrap/>
            <w:vAlign w:val="center"/>
            <w:hideMark/>
          </w:tcPr>
          <w:p w14:paraId="68F72EDA"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LIU</w:t>
            </w:r>
          </w:p>
        </w:tc>
        <w:tc>
          <w:tcPr>
            <w:tcW w:w="2020" w:type="dxa"/>
            <w:tcBorders>
              <w:top w:val="nil"/>
              <w:left w:val="nil"/>
              <w:bottom w:val="single" w:sz="4" w:space="0" w:color="auto"/>
              <w:right w:val="single" w:sz="4" w:space="0" w:color="auto"/>
            </w:tcBorders>
            <w:shd w:val="clear" w:color="auto" w:fill="auto"/>
            <w:noWrap/>
            <w:vAlign w:val="center"/>
            <w:hideMark/>
          </w:tcPr>
          <w:p w14:paraId="6DCD5DB9"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2 Nos.</w:t>
            </w:r>
          </w:p>
        </w:tc>
        <w:tc>
          <w:tcPr>
            <w:tcW w:w="2238" w:type="dxa"/>
            <w:tcBorders>
              <w:top w:val="nil"/>
              <w:left w:val="nil"/>
              <w:bottom w:val="single" w:sz="4" w:space="0" w:color="auto"/>
              <w:right w:val="single" w:sz="4" w:space="0" w:color="auto"/>
            </w:tcBorders>
            <w:shd w:val="clear" w:color="auto" w:fill="auto"/>
            <w:noWrap/>
            <w:vAlign w:val="bottom"/>
            <w:hideMark/>
          </w:tcPr>
          <w:p w14:paraId="7A917E0F"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3A9E0F65"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37683B71"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0070EDA8" w14:textId="5649D381"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6</w:t>
            </w:r>
          </w:p>
        </w:tc>
        <w:tc>
          <w:tcPr>
            <w:tcW w:w="4600" w:type="dxa"/>
            <w:gridSpan w:val="2"/>
            <w:tcBorders>
              <w:top w:val="single" w:sz="4" w:space="0" w:color="auto"/>
              <w:left w:val="nil"/>
              <w:bottom w:val="nil"/>
              <w:right w:val="single" w:sz="4" w:space="0" w:color="auto"/>
            </w:tcBorders>
            <w:shd w:val="clear" w:color="auto" w:fill="auto"/>
            <w:noWrap/>
            <w:vAlign w:val="center"/>
            <w:hideMark/>
          </w:tcPr>
          <w:p w14:paraId="0759F41E" w14:textId="77777777" w:rsidR="00AB5A8D" w:rsidRPr="00285E52" w:rsidRDefault="00AB5A8D" w:rsidP="00AB5A8D">
            <w:pPr>
              <w:rPr>
                <w:rFonts w:ascii="Calibri" w:hAnsi="Calibri" w:cs="Calibri"/>
                <w:color w:val="000000"/>
                <w:sz w:val="22"/>
                <w:szCs w:val="22"/>
              </w:rPr>
            </w:pPr>
            <w:proofErr w:type="spellStart"/>
            <w:r w:rsidRPr="00285E52">
              <w:rPr>
                <w:rFonts w:ascii="Calibri" w:hAnsi="Calibri" w:cs="Calibri"/>
                <w:color w:val="000000"/>
                <w:sz w:val="22"/>
                <w:szCs w:val="22"/>
              </w:rPr>
              <w:t>Fibre</w:t>
            </w:r>
            <w:proofErr w:type="spellEnd"/>
            <w:r w:rsidRPr="00285E52">
              <w:rPr>
                <w:rFonts w:ascii="Calibri" w:hAnsi="Calibri" w:cs="Calibri"/>
                <w:color w:val="000000"/>
                <w:sz w:val="22"/>
                <w:szCs w:val="22"/>
              </w:rPr>
              <w:t xml:space="preserve"> Patch cord</w:t>
            </w:r>
          </w:p>
        </w:tc>
        <w:tc>
          <w:tcPr>
            <w:tcW w:w="2020" w:type="dxa"/>
            <w:tcBorders>
              <w:top w:val="nil"/>
              <w:left w:val="nil"/>
              <w:bottom w:val="single" w:sz="4" w:space="0" w:color="auto"/>
              <w:right w:val="single" w:sz="4" w:space="0" w:color="auto"/>
            </w:tcBorders>
            <w:shd w:val="clear" w:color="auto" w:fill="auto"/>
            <w:noWrap/>
            <w:vAlign w:val="center"/>
            <w:hideMark/>
          </w:tcPr>
          <w:p w14:paraId="20F6CB37"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2 Nos.</w:t>
            </w:r>
          </w:p>
        </w:tc>
        <w:tc>
          <w:tcPr>
            <w:tcW w:w="2238" w:type="dxa"/>
            <w:tcBorders>
              <w:top w:val="nil"/>
              <w:left w:val="nil"/>
              <w:bottom w:val="single" w:sz="4" w:space="0" w:color="auto"/>
              <w:right w:val="single" w:sz="4" w:space="0" w:color="auto"/>
            </w:tcBorders>
            <w:shd w:val="clear" w:color="auto" w:fill="auto"/>
            <w:noWrap/>
            <w:vAlign w:val="bottom"/>
            <w:hideMark/>
          </w:tcPr>
          <w:p w14:paraId="36DEB152"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184558B1"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3349689B"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34BD4048" w14:textId="6E07C26B"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7</w:t>
            </w:r>
          </w:p>
        </w:tc>
        <w:tc>
          <w:tcPr>
            <w:tcW w:w="4600" w:type="dxa"/>
            <w:gridSpan w:val="2"/>
            <w:tcBorders>
              <w:top w:val="single" w:sz="4" w:space="0" w:color="auto"/>
              <w:left w:val="nil"/>
              <w:bottom w:val="nil"/>
              <w:right w:val="single" w:sz="4" w:space="0" w:color="auto"/>
            </w:tcBorders>
            <w:shd w:val="clear" w:color="auto" w:fill="auto"/>
            <w:noWrap/>
            <w:vAlign w:val="center"/>
            <w:hideMark/>
          </w:tcPr>
          <w:p w14:paraId="5B57E904" w14:textId="77777777" w:rsidR="00AB5A8D" w:rsidRPr="00285E52" w:rsidRDefault="00AB5A8D" w:rsidP="00AB5A8D">
            <w:pPr>
              <w:rPr>
                <w:rFonts w:ascii="Calibri" w:hAnsi="Calibri" w:cs="Calibri"/>
                <w:color w:val="000000"/>
                <w:sz w:val="22"/>
                <w:szCs w:val="22"/>
              </w:rPr>
            </w:pPr>
            <w:proofErr w:type="spellStart"/>
            <w:r w:rsidRPr="00285E52">
              <w:rPr>
                <w:rFonts w:ascii="Calibri" w:hAnsi="Calibri" w:cs="Calibri"/>
                <w:color w:val="000000"/>
                <w:sz w:val="22"/>
                <w:szCs w:val="22"/>
              </w:rPr>
              <w:t>Patchcord</w:t>
            </w:r>
            <w:proofErr w:type="spellEnd"/>
            <w:r w:rsidRPr="00285E52">
              <w:rPr>
                <w:rFonts w:ascii="Calibri" w:hAnsi="Calibri" w:cs="Calibri"/>
                <w:color w:val="000000"/>
                <w:sz w:val="22"/>
                <w:szCs w:val="22"/>
              </w:rPr>
              <w:t xml:space="preserve"> 1Mtr.</w:t>
            </w:r>
          </w:p>
        </w:tc>
        <w:tc>
          <w:tcPr>
            <w:tcW w:w="2020" w:type="dxa"/>
            <w:tcBorders>
              <w:top w:val="nil"/>
              <w:left w:val="nil"/>
              <w:bottom w:val="single" w:sz="4" w:space="0" w:color="auto"/>
              <w:right w:val="single" w:sz="4" w:space="0" w:color="auto"/>
            </w:tcBorders>
            <w:shd w:val="clear" w:color="auto" w:fill="auto"/>
            <w:noWrap/>
            <w:vAlign w:val="center"/>
            <w:hideMark/>
          </w:tcPr>
          <w:p w14:paraId="569316A5" w14:textId="543FA422"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165</w:t>
            </w:r>
            <w:r w:rsidRPr="00285E52">
              <w:rPr>
                <w:rFonts w:ascii="Calibri" w:hAnsi="Calibri" w:cs="Calibri"/>
                <w:color w:val="000000"/>
                <w:sz w:val="22"/>
                <w:szCs w:val="22"/>
              </w:rPr>
              <w:t xml:space="preserve"> Nos.</w:t>
            </w:r>
          </w:p>
        </w:tc>
        <w:tc>
          <w:tcPr>
            <w:tcW w:w="2238" w:type="dxa"/>
            <w:tcBorders>
              <w:top w:val="nil"/>
              <w:left w:val="nil"/>
              <w:bottom w:val="single" w:sz="4" w:space="0" w:color="auto"/>
              <w:right w:val="single" w:sz="4" w:space="0" w:color="auto"/>
            </w:tcBorders>
            <w:shd w:val="clear" w:color="auto" w:fill="auto"/>
            <w:noWrap/>
            <w:vAlign w:val="bottom"/>
            <w:hideMark/>
          </w:tcPr>
          <w:p w14:paraId="63D889C3"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0529E52B"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2BF8E695" w14:textId="77777777" w:rsidTr="00285E52">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223ECED0" w14:textId="1CCDE97C"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8</w:t>
            </w:r>
          </w:p>
        </w:tc>
        <w:tc>
          <w:tcPr>
            <w:tcW w:w="4600" w:type="dxa"/>
            <w:gridSpan w:val="2"/>
            <w:tcBorders>
              <w:top w:val="single" w:sz="4" w:space="0" w:color="auto"/>
              <w:left w:val="nil"/>
              <w:bottom w:val="nil"/>
              <w:right w:val="single" w:sz="4" w:space="0" w:color="auto"/>
            </w:tcBorders>
            <w:shd w:val="clear" w:color="auto" w:fill="auto"/>
            <w:noWrap/>
            <w:vAlign w:val="center"/>
            <w:hideMark/>
          </w:tcPr>
          <w:p w14:paraId="5E90C67F" w14:textId="77777777" w:rsidR="00AB5A8D" w:rsidRPr="00285E52" w:rsidRDefault="00AB5A8D" w:rsidP="00AB5A8D">
            <w:pPr>
              <w:rPr>
                <w:rFonts w:ascii="Calibri" w:hAnsi="Calibri" w:cs="Calibri"/>
                <w:color w:val="000000"/>
                <w:sz w:val="22"/>
                <w:szCs w:val="22"/>
              </w:rPr>
            </w:pPr>
            <w:proofErr w:type="spellStart"/>
            <w:r w:rsidRPr="00285E52">
              <w:rPr>
                <w:rFonts w:ascii="Calibri" w:hAnsi="Calibri" w:cs="Calibri"/>
                <w:color w:val="000000"/>
                <w:sz w:val="22"/>
                <w:szCs w:val="22"/>
              </w:rPr>
              <w:t>Fibre</w:t>
            </w:r>
            <w:proofErr w:type="spellEnd"/>
            <w:r w:rsidRPr="00285E52">
              <w:rPr>
                <w:rFonts w:ascii="Calibri" w:hAnsi="Calibri" w:cs="Calibri"/>
                <w:color w:val="000000"/>
                <w:sz w:val="22"/>
                <w:szCs w:val="22"/>
              </w:rPr>
              <w:t xml:space="preserve"> Cable</w:t>
            </w:r>
          </w:p>
        </w:tc>
        <w:tc>
          <w:tcPr>
            <w:tcW w:w="2020" w:type="dxa"/>
            <w:tcBorders>
              <w:top w:val="nil"/>
              <w:left w:val="nil"/>
              <w:bottom w:val="single" w:sz="4" w:space="0" w:color="auto"/>
              <w:right w:val="single" w:sz="4" w:space="0" w:color="auto"/>
            </w:tcBorders>
            <w:shd w:val="clear" w:color="auto" w:fill="auto"/>
            <w:noWrap/>
            <w:vAlign w:val="center"/>
            <w:hideMark/>
          </w:tcPr>
          <w:p w14:paraId="731BD42B"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 xml:space="preserve">300 </w:t>
            </w:r>
            <w:proofErr w:type="spellStart"/>
            <w:r w:rsidRPr="00285E52">
              <w:rPr>
                <w:rFonts w:ascii="Calibri" w:hAnsi="Calibri" w:cs="Calibri"/>
                <w:color w:val="000000"/>
                <w:sz w:val="22"/>
                <w:szCs w:val="22"/>
              </w:rPr>
              <w:t>Mtr</w:t>
            </w:r>
            <w:proofErr w:type="spellEnd"/>
            <w:r w:rsidRPr="00285E52">
              <w:rPr>
                <w:rFonts w:ascii="Calibri" w:hAnsi="Calibri" w:cs="Calibri"/>
                <w:color w:val="000000"/>
                <w:sz w:val="22"/>
                <w:szCs w:val="22"/>
              </w:rPr>
              <w:t>. (Approx)</w:t>
            </w:r>
          </w:p>
        </w:tc>
        <w:tc>
          <w:tcPr>
            <w:tcW w:w="2238" w:type="dxa"/>
            <w:tcBorders>
              <w:top w:val="nil"/>
              <w:left w:val="nil"/>
              <w:bottom w:val="single" w:sz="4" w:space="0" w:color="auto"/>
              <w:right w:val="single" w:sz="4" w:space="0" w:color="auto"/>
            </w:tcBorders>
            <w:shd w:val="clear" w:color="auto" w:fill="auto"/>
            <w:noWrap/>
            <w:vAlign w:val="bottom"/>
            <w:hideMark/>
          </w:tcPr>
          <w:p w14:paraId="0DA77441"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6C239430"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7A6DEC06" w14:textId="77777777" w:rsidTr="00AB5A8D">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06B2A066" w14:textId="5AFF28C3"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9</w:t>
            </w:r>
          </w:p>
        </w:tc>
        <w:tc>
          <w:tcPr>
            <w:tcW w:w="4600" w:type="dxa"/>
            <w:gridSpan w:val="2"/>
            <w:tcBorders>
              <w:top w:val="single" w:sz="4" w:space="0" w:color="auto"/>
              <w:left w:val="nil"/>
              <w:bottom w:val="nil"/>
              <w:right w:val="single" w:sz="4" w:space="0" w:color="auto"/>
            </w:tcBorders>
            <w:shd w:val="clear" w:color="auto" w:fill="auto"/>
            <w:noWrap/>
            <w:vAlign w:val="center"/>
          </w:tcPr>
          <w:p w14:paraId="0DC01A5C" w14:textId="25416D95"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xml:space="preserve">Network </w:t>
            </w:r>
            <w:r>
              <w:rPr>
                <w:rFonts w:ascii="Calibri" w:hAnsi="Calibri" w:cs="Calibri"/>
                <w:color w:val="000000"/>
                <w:sz w:val="22"/>
                <w:szCs w:val="22"/>
              </w:rPr>
              <w:t xml:space="preserve">and Audio </w:t>
            </w:r>
            <w:r w:rsidRPr="00285E52">
              <w:rPr>
                <w:rFonts w:ascii="Calibri" w:hAnsi="Calibri" w:cs="Calibri"/>
                <w:color w:val="000000"/>
                <w:sz w:val="22"/>
                <w:szCs w:val="22"/>
              </w:rPr>
              <w:t>Rack</w:t>
            </w:r>
          </w:p>
        </w:tc>
        <w:tc>
          <w:tcPr>
            <w:tcW w:w="2020" w:type="dxa"/>
            <w:tcBorders>
              <w:top w:val="nil"/>
              <w:left w:val="nil"/>
              <w:bottom w:val="single" w:sz="4" w:space="0" w:color="auto"/>
              <w:right w:val="single" w:sz="4" w:space="0" w:color="auto"/>
            </w:tcBorders>
            <w:shd w:val="clear" w:color="auto" w:fill="auto"/>
            <w:noWrap/>
            <w:vAlign w:val="center"/>
          </w:tcPr>
          <w:p w14:paraId="1DC002D5" w14:textId="14483CA3"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7 Nos.</w:t>
            </w:r>
          </w:p>
        </w:tc>
        <w:tc>
          <w:tcPr>
            <w:tcW w:w="2238" w:type="dxa"/>
            <w:tcBorders>
              <w:top w:val="nil"/>
              <w:left w:val="nil"/>
              <w:bottom w:val="single" w:sz="4" w:space="0" w:color="auto"/>
              <w:right w:val="single" w:sz="4" w:space="0" w:color="auto"/>
            </w:tcBorders>
            <w:shd w:val="clear" w:color="auto" w:fill="auto"/>
            <w:noWrap/>
            <w:vAlign w:val="bottom"/>
            <w:hideMark/>
          </w:tcPr>
          <w:p w14:paraId="6A395CD3"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35AAF461"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66A7EF8B" w14:textId="77777777" w:rsidTr="00AB5A8D">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tcPr>
          <w:p w14:paraId="6542A5DA" w14:textId="0E348427" w:rsidR="00AB5A8D" w:rsidRDefault="00AB5A8D" w:rsidP="00AB5A8D">
            <w:pPr>
              <w:jc w:val="center"/>
              <w:rPr>
                <w:rFonts w:ascii="Calibri" w:hAnsi="Calibri" w:cs="Calibri"/>
                <w:color w:val="000000"/>
                <w:sz w:val="22"/>
                <w:szCs w:val="22"/>
              </w:rPr>
            </w:pPr>
            <w:r>
              <w:rPr>
                <w:rFonts w:ascii="Calibri" w:hAnsi="Calibri" w:cs="Calibri"/>
                <w:color w:val="000000"/>
                <w:sz w:val="22"/>
                <w:szCs w:val="22"/>
              </w:rPr>
              <w:t>10</w:t>
            </w:r>
          </w:p>
        </w:tc>
        <w:tc>
          <w:tcPr>
            <w:tcW w:w="4600" w:type="dxa"/>
            <w:gridSpan w:val="2"/>
            <w:tcBorders>
              <w:top w:val="single" w:sz="4" w:space="0" w:color="auto"/>
              <w:left w:val="nil"/>
              <w:bottom w:val="single" w:sz="4" w:space="0" w:color="auto"/>
              <w:right w:val="single" w:sz="4" w:space="0" w:color="auto"/>
            </w:tcBorders>
            <w:shd w:val="clear" w:color="auto" w:fill="auto"/>
            <w:noWrap/>
            <w:vAlign w:val="center"/>
          </w:tcPr>
          <w:p w14:paraId="48E19B80" w14:textId="03D59C5A" w:rsidR="00AB5A8D" w:rsidRPr="00285E52" w:rsidRDefault="00AB5A8D" w:rsidP="00AB5A8D">
            <w:pPr>
              <w:rPr>
                <w:rFonts w:ascii="Calibri" w:hAnsi="Calibri" w:cs="Calibri"/>
                <w:color w:val="000000"/>
                <w:sz w:val="22"/>
                <w:szCs w:val="22"/>
              </w:rPr>
            </w:pPr>
            <w:proofErr w:type="spellStart"/>
            <w:r w:rsidRPr="00285E52">
              <w:rPr>
                <w:rFonts w:ascii="Calibri" w:hAnsi="Calibri" w:cs="Calibri"/>
                <w:color w:val="000000"/>
                <w:sz w:val="22"/>
                <w:szCs w:val="22"/>
              </w:rPr>
              <w:t>Fibre</w:t>
            </w:r>
            <w:proofErr w:type="spellEnd"/>
            <w:r w:rsidRPr="00285E52">
              <w:rPr>
                <w:rFonts w:ascii="Calibri" w:hAnsi="Calibri" w:cs="Calibri"/>
                <w:color w:val="000000"/>
                <w:sz w:val="22"/>
                <w:szCs w:val="22"/>
              </w:rPr>
              <w:t xml:space="preserve"> Splicing with Pigtail</w:t>
            </w:r>
          </w:p>
        </w:tc>
        <w:tc>
          <w:tcPr>
            <w:tcW w:w="2020" w:type="dxa"/>
            <w:tcBorders>
              <w:top w:val="nil"/>
              <w:left w:val="nil"/>
              <w:bottom w:val="single" w:sz="4" w:space="0" w:color="auto"/>
              <w:right w:val="single" w:sz="4" w:space="0" w:color="auto"/>
            </w:tcBorders>
            <w:shd w:val="clear" w:color="auto" w:fill="auto"/>
            <w:noWrap/>
            <w:vAlign w:val="center"/>
          </w:tcPr>
          <w:p w14:paraId="12174848" w14:textId="34DBCBFD"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12 Nos.</w:t>
            </w:r>
          </w:p>
        </w:tc>
        <w:tc>
          <w:tcPr>
            <w:tcW w:w="2238" w:type="dxa"/>
            <w:tcBorders>
              <w:top w:val="nil"/>
              <w:left w:val="nil"/>
              <w:bottom w:val="single" w:sz="4" w:space="0" w:color="auto"/>
              <w:right w:val="single" w:sz="4" w:space="0" w:color="auto"/>
            </w:tcBorders>
            <w:shd w:val="clear" w:color="auto" w:fill="auto"/>
            <w:noWrap/>
            <w:vAlign w:val="bottom"/>
          </w:tcPr>
          <w:p w14:paraId="223CB046" w14:textId="77777777" w:rsidR="00AB5A8D" w:rsidRPr="00285E52" w:rsidRDefault="00AB5A8D" w:rsidP="00AB5A8D">
            <w:pP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auto" w:fill="auto"/>
            <w:noWrap/>
            <w:vAlign w:val="bottom"/>
          </w:tcPr>
          <w:p w14:paraId="0D43372A" w14:textId="77777777" w:rsidR="00AB5A8D" w:rsidRPr="00285E52" w:rsidRDefault="00AB5A8D" w:rsidP="00AB5A8D">
            <w:pPr>
              <w:rPr>
                <w:rFonts w:ascii="Calibri" w:hAnsi="Calibri" w:cs="Calibri"/>
                <w:color w:val="000000"/>
                <w:sz w:val="22"/>
                <w:szCs w:val="22"/>
              </w:rPr>
            </w:pPr>
          </w:p>
        </w:tc>
      </w:tr>
      <w:tr w:rsidR="00AB5A8D" w:rsidRPr="00285E52" w14:paraId="4E993B6B" w14:textId="77777777" w:rsidTr="00AB5A8D">
        <w:trPr>
          <w:trHeight w:val="314"/>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067157B7" w14:textId="15D56E91"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1</w:t>
            </w:r>
            <w:r>
              <w:rPr>
                <w:rFonts w:ascii="Calibri" w:hAnsi="Calibri" w:cs="Calibri"/>
                <w:color w:val="000000"/>
                <w:sz w:val="22"/>
                <w:szCs w:val="22"/>
              </w:rPr>
              <w:t>1</w:t>
            </w:r>
          </w:p>
        </w:tc>
        <w:tc>
          <w:tcPr>
            <w:tcW w:w="4600" w:type="dxa"/>
            <w:gridSpan w:val="2"/>
            <w:tcBorders>
              <w:top w:val="single" w:sz="4" w:space="0" w:color="auto"/>
              <w:left w:val="nil"/>
              <w:bottom w:val="single" w:sz="4" w:space="0" w:color="auto"/>
              <w:right w:val="single" w:sz="4" w:space="0" w:color="auto"/>
            </w:tcBorders>
            <w:shd w:val="clear" w:color="auto" w:fill="auto"/>
            <w:vAlign w:val="center"/>
            <w:hideMark/>
          </w:tcPr>
          <w:p w14:paraId="453ECB24" w14:textId="23374C19"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End to End Point Termination</w:t>
            </w:r>
            <w:r>
              <w:rPr>
                <w:rFonts w:ascii="Calibri" w:hAnsi="Calibri" w:cs="Calibri"/>
                <w:color w:val="000000"/>
                <w:sz w:val="22"/>
                <w:szCs w:val="22"/>
              </w:rPr>
              <w:t xml:space="preserve"> </w:t>
            </w:r>
            <w:r w:rsidRPr="00285E52">
              <w:rPr>
                <w:rFonts w:ascii="Calibri" w:hAnsi="Calibri" w:cs="Calibri"/>
                <w:color w:val="000000"/>
                <w:sz w:val="22"/>
                <w:szCs w:val="22"/>
              </w:rPr>
              <w:t xml:space="preserve">for Rooms Connectivity, IP </w:t>
            </w:r>
            <w:proofErr w:type="gramStart"/>
            <w:r w:rsidRPr="00285E52">
              <w:rPr>
                <w:rFonts w:ascii="Calibri" w:hAnsi="Calibri" w:cs="Calibri"/>
                <w:color w:val="000000"/>
                <w:sz w:val="22"/>
                <w:szCs w:val="22"/>
              </w:rPr>
              <w:t>Camera</w:t>
            </w:r>
            <w:proofErr w:type="gramEnd"/>
            <w:r w:rsidRPr="00285E52">
              <w:rPr>
                <w:rFonts w:ascii="Calibri" w:hAnsi="Calibri" w:cs="Calibri"/>
                <w:color w:val="000000"/>
                <w:sz w:val="22"/>
                <w:szCs w:val="22"/>
              </w:rPr>
              <w:t xml:space="preserve"> and IP Phone</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187C0F36" w14:textId="77777777" w:rsidR="00AB5A8D"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As per Actual</w:t>
            </w:r>
          </w:p>
          <w:p w14:paraId="1503FEBF" w14:textId="517BA240"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 xml:space="preserve">Price per </w:t>
            </w:r>
            <w:proofErr w:type="spellStart"/>
            <w:r>
              <w:rPr>
                <w:rFonts w:ascii="Calibri" w:hAnsi="Calibri" w:cs="Calibri"/>
                <w:color w:val="000000"/>
                <w:sz w:val="22"/>
                <w:szCs w:val="22"/>
              </w:rPr>
              <w:t>mtr</w:t>
            </w:r>
            <w:proofErr w:type="spellEnd"/>
            <w:r>
              <w:rPr>
                <w:rFonts w:ascii="Calibri" w:hAnsi="Calibri" w:cs="Calibri"/>
                <w:color w:val="000000"/>
                <w:sz w:val="22"/>
                <w:szCs w:val="22"/>
              </w:rPr>
              <w:t>.</w:t>
            </w:r>
          </w:p>
        </w:tc>
        <w:tc>
          <w:tcPr>
            <w:tcW w:w="2238" w:type="dxa"/>
            <w:tcBorders>
              <w:top w:val="single" w:sz="4" w:space="0" w:color="auto"/>
              <w:left w:val="nil"/>
              <w:bottom w:val="single" w:sz="4" w:space="0" w:color="auto"/>
              <w:right w:val="single" w:sz="4" w:space="0" w:color="auto"/>
            </w:tcBorders>
            <w:shd w:val="clear" w:color="auto" w:fill="auto"/>
            <w:noWrap/>
            <w:vAlign w:val="bottom"/>
            <w:hideMark/>
          </w:tcPr>
          <w:p w14:paraId="5550909F" w14:textId="0548081A" w:rsidR="00AB5A8D" w:rsidRPr="00285E52" w:rsidRDefault="00AB5A8D" w:rsidP="00AB5A8D">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0EC8F630"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69FC85C9" w14:textId="77777777" w:rsidTr="00E8351E">
        <w:trPr>
          <w:trHeight w:val="44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234FBE2F" w14:textId="102483F1"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1</w:t>
            </w:r>
            <w:r w:rsidR="00A053F9">
              <w:rPr>
                <w:rFonts w:ascii="Calibri" w:hAnsi="Calibri" w:cs="Calibri"/>
                <w:color w:val="000000"/>
                <w:sz w:val="22"/>
                <w:szCs w:val="22"/>
              </w:rPr>
              <w:t>2</w:t>
            </w:r>
          </w:p>
        </w:tc>
        <w:tc>
          <w:tcPr>
            <w:tcW w:w="4600" w:type="dxa"/>
            <w:gridSpan w:val="2"/>
            <w:tcBorders>
              <w:top w:val="nil"/>
              <w:left w:val="nil"/>
              <w:bottom w:val="single" w:sz="4" w:space="0" w:color="auto"/>
              <w:right w:val="single" w:sz="4" w:space="0" w:color="auto"/>
            </w:tcBorders>
            <w:shd w:val="clear" w:color="auto" w:fill="auto"/>
            <w:noWrap/>
            <w:vAlign w:val="center"/>
            <w:hideMark/>
          </w:tcPr>
          <w:p w14:paraId="453FD602"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Fiber Cable Laying</w:t>
            </w:r>
          </w:p>
        </w:tc>
        <w:tc>
          <w:tcPr>
            <w:tcW w:w="2020" w:type="dxa"/>
            <w:tcBorders>
              <w:top w:val="nil"/>
              <w:left w:val="nil"/>
              <w:bottom w:val="single" w:sz="4" w:space="0" w:color="auto"/>
              <w:right w:val="single" w:sz="4" w:space="0" w:color="auto"/>
            </w:tcBorders>
            <w:shd w:val="clear" w:color="auto" w:fill="auto"/>
            <w:noWrap/>
            <w:vAlign w:val="center"/>
            <w:hideMark/>
          </w:tcPr>
          <w:p w14:paraId="0A4D6F8F" w14:textId="77777777" w:rsidR="00AB5A8D"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 xml:space="preserve">300 </w:t>
            </w:r>
            <w:proofErr w:type="spellStart"/>
            <w:r w:rsidRPr="00285E52">
              <w:rPr>
                <w:rFonts w:ascii="Calibri" w:hAnsi="Calibri" w:cs="Calibri"/>
                <w:color w:val="000000"/>
                <w:sz w:val="22"/>
                <w:szCs w:val="22"/>
              </w:rPr>
              <w:t>Mtrs</w:t>
            </w:r>
            <w:proofErr w:type="spellEnd"/>
            <w:r w:rsidRPr="00285E52">
              <w:rPr>
                <w:rFonts w:ascii="Calibri" w:hAnsi="Calibri" w:cs="Calibri"/>
                <w:color w:val="000000"/>
                <w:sz w:val="22"/>
                <w:szCs w:val="22"/>
              </w:rPr>
              <w:t>. (Approx)</w:t>
            </w:r>
          </w:p>
          <w:p w14:paraId="3D01E8C3" w14:textId="7839D924" w:rsidR="00AB5A8D" w:rsidRPr="00285E52" w:rsidRDefault="00AB5A8D" w:rsidP="00AB5A8D">
            <w:pPr>
              <w:jc w:val="center"/>
              <w:rPr>
                <w:rFonts w:ascii="Calibri" w:hAnsi="Calibri" w:cs="Calibri"/>
                <w:color w:val="000000"/>
                <w:sz w:val="22"/>
                <w:szCs w:val="22"/>
              </w:rPr>
            </w:pPr>
            <w:r>
              <w:rPr>
                <w:rFonts w:ascii="Calibri" w:hAnsi="Calibri" w:cs="Calibri"/>
                <w:color w:val="000000"/>
                <w:sz w:val="22"/>
                <w:szCs w:val="22"/>
              </w:rPr>
              <w:t xml:space="preserve">Price per </w:t>
            </w:r>
            <w:proofErr w:type="spellStart"/>
            <w:r>
              <w:rPr>
                <w:rFonts w:ascii="Calibri" w:hAnsi="Calibri" w:cs="Calibri"/>
                <w:color w:val="000000"/>
                <w:sz w:val="22"/>
                <w:szCs w:val="22"/>
              </w:rPr>
              <w:t>Mtr</w:t>
            </w:r>
            <w:proofErr w:type="spellEnd"/>
            <w:r>
              <w:rPr>
                <w:rFonts w:ascii="Calibri" w:hAnsi="Calibri" w:cs="Calibri"/>
                <w:color w:val="000000"/>
                <w:sz w:val="22"/>
                <w:szCs w:val="22"/>
              </w:rPr>
              <w:t>.</w:t>
            </w:r>
          </w:p>
        </w:tc>
        <w:tc>
          <w:tcPr>
            <w:tcW w:w="2238" w:type="dxa"/>
            <w:tcBorders>
              <w:top w:val="nil"/>
              <w:left w:val="nil"/>
              <w:bottom w:val="single" w:sz="4" w:space="0" w:color="auto"/>
              <w:right w:val="single" w:sz="4" w:space="0" w:color="auto"/>
            </w:tcBorders>
            <w:shd w:val="clear" w:color="auto" w:fill="auto"/>
            <w:noWrap/>
            <w:vAlign w:val="bottom"/>
            <w:hideMark/>
          </w:tcPr>
          <w:p w14:paraId="0D4B591C"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1EA6399A"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77D0C219" w14:textId="77777777" w:rsidTr="00285E52">
        <w:trPr>
          <w:trHeight w:val="300"/>
        </w:trPr>
        <w:tc>
          <w:tcPr>
            <w:tcW w:w="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55CBE" w14:textId="2E123B22"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1</w:t>
            </w:r>
            <w:r w:rsidR="00A053F9">
              <w:rPr>
                <w:rFonts w:ascii="Calibri" w:hAnsi="Calibri" w:cs="Calibri"/>
                <w:color w:val="000000"/>
                <w:sz w:val="22"/>
                <w:szCs w:val="22"/>
              </w:rPr>
              <w:t>3</w:t>
            </w:r>
          </w:p>
        </w:tc>
        <w:tc>
          <w:tcPr>
            <w:tcW w:w="4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E3AE01"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Installation Cost</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6297330E" w14:textId="77777777" w:rsidR="00AB5A8D" w:rsidRPr="00285E52" w:rsidRDefault="00AB5A8D" w:rsidP="00AB5A8D">
            <w:pPr>
              <w:jc w:val="center"/>
              <w:rPr>
                <w:rFonts w:ascii="Calibri" w:hAnsi="Calibri" w:cs="Calibri"/>
                <w:color w:val="000000"/>
                <w:sz w:val="22"/>
                <w:szCs w:val="22"/>
              </w:rPr>
            </w:pPr>
            <w:r w:rsidRPr="00285E52">
              <w:rPr>
                <w:rFonts w:ascii="Calibri" w:hAnsi="Calibri" w:cs="Calibri"/>
                <w:color w:val="000000"/>
                <w:sz w:val="22"/>
                <w:szCs w:val="22"/>
              </w:rPr>
              <w:t>As per Actual</w:t>
            </w:r>
          </w:p>
        </w:tc>
        <w:tc>
          <w:tcPr>
            <w:tcW w:w="2238" w:type="dxa"/>
            <w:tcBorders>
              <w:top w:val="single" w:sz="4" w:space="0" w:color="auto"/>
              <w:left w:val="nil"/>
              <w:bottom w:val="single" w:sz="4" w:space="0" w:color="auto"/>
              <w:right w:val="single" w:sz="4" w:space="0" w:color="auto"/>
            </w:tcBorders>
            <w:shd w:val="clear" w:color="auto" w:fill="auto"/>
            <w:noWrap/>
            <w:vAlign w:val="bottom"/>
            <w:hideMark/>
          </w:tcPr>
          <w:p w14:paraId="5D8E7FFE"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3ED1204B" w14:textId="77777777" w:rsidR="00AB5A8D" w:rsidRPr="00285E52" w:rsidRDefault="00AB5A8D" w:rsidP="00AB5A8D">
            <w:pPr>
              <w:rPr>
                <w:rFonts w:ascii="Calibri" w:hAnsi="Calibri" w:cs="Calibri"/>
                <w:color w:val="000000"/>
                <w:sz w:val="22"/>
                <w:szCs w:val="22"/>
              </w:rPr>
            </w:pPr>
            <w:r w:rsidRPr="00285E52">
              <w:rPr>
                <w:rFonts w:ascii="Calibri" w:hAnsi="Calibri" w:cs="Calibri"/>
                <w:color w:val="000000"/>
                <w:sz w:val="22"/>
                <w:szCs w:val="22"/>
              </w:rPr>
              <w:t> </w:t>
            </w:r>
          </w:p>
        </w:tc>
      </w:tr>
      <w:tr w:rsidR="00AB5A8D" w:rsidRPr="00285E52" w14:paraId="66BC465C" w14:textId="77777777" w:rsidTr="00285E52">
        <w:trPr>
          <w:trHeight w:val="300"/>
        </w:trPr>
        <w:tc>
          <w:tcPr>
            <w:tcW w:w="982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A29C6C4" w14:textId="3912F957" w:rsidR="00AB5A8D" w:rsidRPr="00285E52" w:rsidRDefault="00AB5A8D" w:rsidP="00AB5A8D">
            <w:pPr>
              <w:jc w:val="right"/>
              <w:rPr>
                <w:rFonts w:ascii="Calibri" w:hAnsi="Calibri" w:cs="Calibri"/>
                <w:color w:val="000000"/>
                <w:sz w:val="22"/>
                <w:szCs w:val="22"/>
              </w:rPr>
            </w:pPr>
            <w:r w:rsidRPr="009B06E8">
              <w:rPr>
                <w:b/>
                <w:bCs/>
                <w:sz w:val="24"/>
                <w:szCs w:val="24"/>
                <w:lang w:bidi="hi-IN"/>
              </w:rPr>
              <w:t>Tax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1FBB125D" w14:textId="77777777" w:rsidR="00AB5A8D" w:rsidRPr="00285E52" w:rsidRDefault="00AB5A8D" w:rsidP="00AB5A8D">
            <w:pPr>
              <w:rPr>
                <w:rFonts w:ascii="Calibri" w:hAnsi="Calibri" w:cs="Calibri"/>
                <w:color w:val="000000"/>
                <w:sz w:val="22"/>
                <w:szCs w:val="22"/>
              </w:rPr>
            </w:pPr>
          </w:p>
        </w:tc>
      </w:tr>
      <w:tr w:rsidR="00AB5A8D" w:rsidRPr="00285E52" w14:paraId="746BDCFC" w14:textId="77777777" w:rsidTr="00285E52">
        <w:trPr>
          <w:trHeight w:val="300"/>
        </w:trPr>
        <w:tc>
          <w:tcPr>
            <w:tcW w:w="982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1EE19EE" w14:textId="0EAA46B7" w:rsidR="00AB5A8D" w:rsidRPr="00285E52" w:rsidRDefault="00AB5A8D" w:rsidP="00AB5A8D">
            <w:pPr>
              <w:jc w:val="right"/>
              <w:rPr>
                <w:rFonts w:ascii="Calibri" w:hAnsi="Calibri" w:cs="Calibri"/>
                <w:color w:val="000000"/>
                <w:sz w:val="22"/>
                <w:szCs w:val="22"/>
              </w:rPr>
            </w:pPr>
            <w:r w:rsidRPr="009B06E8">
              <w:rPr>
                <w:b/>
                <w:bCs/>
                <w:sz w:val="24"/>
                <w:szCs w:val="24"/>
                <w:lang w:bidi="hi-IN"/>
              </w:rPr>
              <w:t>Ground Total</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665A4B1" w14:textId="77777777" w:rsidR="00AB5A8D" w:rsidRPr="00285E52" w:rsidRDefault="00AB5A8D" w:rsidP="00AB5A8D">
            <w:pPr>
              <w:rPr>
                <w:rFonts w:ascii="Calibri" w:hAnsi="Calibri" w:cs="Calibri"/>
                <w:color w:val="000000"/>
                <w:sz w:val="22"/>
                <w:szCs w:val="22"/>
              </w:rPr>
            </w:pPr>
          </w:p>
        </w:tc>
      </w:tr>
    </w:tbl>
    <w:p w14:paraId="63FED18F" w14:textId="77777777" w:rsidR="00444D8F" w:rsidRPr="00285E52" w:rsidRDefault="00444D8F" w:rsidP="00285E52">
      <w:pPr>
        <w:jc w:val="both"/>
        <w:rPr>
          <w:rFonts w:asciiTheme="minorHAnsi" w:eastAsia="Arial" w:hAnsiTheme="minorHAnsi" w:cs="Tahoma"/>
          <w:spacing w:val="3"/>
          <w:sz w:val="24"/>
          <w:szCs w:val="24"/>
        </w:rPr>
      </w:pPr>
    </w:p>
    <w:p w14:paraId="59D94843" w14:textId="73DC42E2" w:rsidR="003628B6" w:rsidRPr="00E125DB" w:rsidRDefault="003628B6" w:rsidP="00050A9E">
      <w:pPr>
        <w:pStyle w:val="ListParagraph"/>
        <w:numPr>
          <w:ilvl w:val="0"/>
          <w:numId w:val="10"/>
        </w:numPr>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Taxes like GST shall be clearly mentioned. If nothing is mentioned, these charges shall be deemed included.</w:t>
      </w:r>
    </w:p>
    <w:p w14:paraId="7FB612F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The prices should be including </w:t>
      </w:r>
      <w:r w:rsidR="002071E3" w:rsidRPr="00E125DB">
        <w:rPr>
          <w:rFonts w:asciiTheme="minorHAnsi" w:eastAsia="Arial" w:hAnsiTheme="minorHAnsi" w:cs="Tahoma"/>
          <w:spacing w:val="3"/>
          <w:sz w:val="24"/>
          <w:szCs w:val="24"/>
        </w:rPr>
        <w:t>all (</w:t>
      </w:r>
      <w:r w:rsidRPr="00E125DB">
        <w:rPr>
          <w:rFonts w:asciiTheme="minorHAnsi" w:eastAsia="Arial" w:hAnsiTheme="minorHAnsi" w:cs="Tahoma"/>
          <w:spacing w:val="3"/>
          <w:sz w:val="24"/>
          <w:szCs w:val="24"/>
        </w:rPr>
        <w:t xml:space="preserve">Packing, forwarding, Transit Insurance, Transportation Loading/unloading, </w:t>
      </w:r>
      <w:r w:rsidR="002071E3" w:rsidRPr="00E125DB">
        <w:rPr>
          <w:rFonts w:asciiTheme="minorHAnsi" w:eastAsia="Arial" w:hAnsiTheme="minorHAnsi" w:cs="Tahoma"/>
          <w:spacing w:val="3"/>
          <w:sz w:val="24"/>
          <w:szCs w:val="24"/>
        </w:rPr>
        <w:t>and Installation</w:t>
      </w:r>
      <w:r w:rsidRPr="00E125DB">
        <w:rPr>
          <w:rFonts w:asciiTheme="minorHAnsi" w:eastAsia="Arial" w:hAnsiTheme="minorHAnsi" w:cs="Tahoma"/>
          <w:spacing w:val="3"/>
          <w:sz w:val="24"/>
          <w:szCs w:val="24"/>
        </w:rPr>
        <w:t xml:space="preserve"> etc.)</w:t>
      </w:r>
    </w:p>
    <w:p w14:paraId="0703A69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submitted for F.O.R delivery at the destination i.e. The LNM Institute of Information Technology, Gram – Rupa Ki Nangal, Post – Sumel, Via – Jamdoli, Jaipur- 302031</w:t>
      </w:r>
    </w:p>
    <w:p w14:paraId="153B489B" w14:textId="77777777" w:rsidR="00050A9E" w:rsidRPr="00D04612" w:rsidRDefault="00050A9E" w:rsidP="00050A9E">
      <w:pPr>
        <w:pStyle w:val="ListParagraph"/>
        <w:numPr>
          <w:ilvl w:val="0"/>
          <w:numId w:val="10"/>
        </w:numPr>
        <w:spacing w:before="240" w:after="240"/>
        <w:ind w:left="360"/>
        <w:jc w:val="both"/>
        <w:rPr>
          <w:rFonts w:ascii="Tahoma" w:eastAsia="Arial" w:hAnsi="Tahoma" w:cs="Tahoma"/>
          <w:b/>
          <w:spacing w:val="3"/>
          <w:sz w:val="22"/>
          <w:szCs w:val="24"/>
        </w:rPr>
      </w:pPr>
      <w:r w:rsidRPr="00D04612">
        <w:rPr>
          <w:rFonts w:ascii="Tahoma" w:eastAsia="Arial" w:hAnsi="Tahoma" w:cs="Tahoma"/>
          <w:b/>
          <w:spacing w:val="3"/>
          <w:sz w:val="22"/>
          <w:szCs w:val="24"/>
        </w:rPr>
        <w:t>Bid should be valid for a minimum period of 30 days. The Change in prices shall not be accepted within the validity period.</w:t>
      </w:r>
    </w:p>
    <w:p w14:paraId="6C4CCAD2"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 LNMIIT reserves the right to reject any quotation(s) without assigning any reasons.</w:t>
      </w:r>
    </w:p>
    <w:p w14:paraId="590DBAB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Payment terms shall be decided mutually.</w:t>
      </w:r>
    </w:p>
    <w:p w14:paraId="7EC11C5A"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There should not be any conflict of interest</w:t>
      </w:r>
      <w:r w:rsidR="00C61A6E" w:rsidRPr="00E125DB">
        <w:rPr>
          <w:rFonts w:asciiTheme="minorHAnsi" w:eastAsia="Arial" w:hAnsiTheme="minorHAnsi" w:cs="Tahoma"/>
          <w:spacing w:val="3"/>
          <w:sz w:val="24"/>
          <w:szCs w:val="24"/>
        </w:rPr>
        <w:t xml:space="preserve"> (Declaration to be submitted by the Vendor)</w:t>
      </w:r>
      <w:r w:rsidRPr="00E125DB">
        <w:rPr>
          <w:rFonts w:asciiTheme="minorHAnsi" w:eastAsia="Arial" w:hAnsiTheme="minorHAnsi" w:cs="Tahoma"/>
          <w:spacing w:val="3"/>
          <w:sz w:val="24"/>
          <w:szCs w:val="24"/>
        </w:rPr>
        <w:t>.</w:t>
      </w:r>
    </w:p>
    <w:p w14:paraId="51699E0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on company’s letterhead.</w:t>
      </w:r>
    </w:p>
    <w:p w14:paraId="73E70078" w14:textId="77777777" w:rsidR="00E8351E" w:rsidRDefault="001F467A" w:rsidP="00E8351E">
      <w:pPr>
        <w:pStyle w:val="ListParagraph"/>
        <w:numPr>
          <w:ilvl w:val="0"/>
          <w:numId w:val="10"/>
        </w:numPr>
        <w:spacing w:before="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Vendor should provide photocopy of the cheque/cancelled cheque while presenting the Invoice to </w:t>
      </w:r>
      <w:r w:rsidR="00940356" w:rsidRPr="00E125DB">
        <w:rPr>
          <w:rFonts w:asciiTheme="minorHAnsi" w:eastAsia="Arial" w:hAnsiTheme="minorHAnsi" w:cs="Tahoma"/>
          <w:spacing w:val="3"/>
          <w:sz w:val="24"/>
          <w:szCs w:val="24"/>
        </w:rPr>
        <w:t>LNMIIT.</w:t>
      </w:r>
    </w:p>
    <w:p w14:paraId="0069E2ED" w14:textId="04CAD200" w:rsidR="00ED41E9" w:rsidRPr="00E8351E" w:rsidRDefault="003628B6" w:rsidP="00E8351E">
      <w:pPr>
        <w:spacing w:after="240"/>
        <w:jc w:val="both"/>
        <w:rPr>
          <w:rFonts w:asciiTheme="minorHAnsi" w:eastAsia="Arial" w:hAnsiTheme="minorHAnsi" w:cs="Tahoma"/>
          <w:spacing w:val="3"/>
          <w:sz w:val="24"/>
          <w:szCs w:val="24"/>
        </w:rPr>
      </w:pPr>
      <w:r w:rsidRPr="00E8351E">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8351E">
        <w:rPr>
          <w:rFonts w:asciiTheme="minorHAnsi" w:eastAsia="Calibri" w:hAnsiTheme="minorHAnsi" w:cs="Tahoma"/>
          <w:i/>
          <w:sz w:val="24"/>
          <w:szCs w:val="24"/>
        </w:rPr>
        <w:t xml:space="preserve"> </w:t>
      </w:r>
    </w:p>
    <w:p w14:paraId="78F6B287" w14:textId="77777777" w:rsidR="00E8351E" w:rsidRDefault="00E8351E" w:rsidP="00ED41E9">
      <w:pPr>
        <w:spacing w:before="240" w:after="240"/>
        <w:jc w:val="right"/>
        <w:rPr>
          <w:rFonts w:asciiTheme="minorHAnsi" w:eastAsia="Calibri" w:hAnsiTheme="minorHAnsi" w:cs="Tahoma"/>
          <w:sz w:val="24"/>
          <w:szCs w:val="24"/>
        </w:rPr>
      </w:pPr>
    </w:p>
    <w:p w14:paraId="7FCA605E" w14:textId="7A0DA819" w:rsidR="003628B6" w:rsidRPr="00E125DB" w:rsidRDefault="003628B6" w:rsidP="00ED41E9">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514D28">
      <w:pgSz w:w="11909" w:h="16834" w:code="9"/>
      <w:pgMar w:top="450" w:right="1136" w:bottom="5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5E440" w14:textId="77777777" w:rsidR="00563BE3" w:rsidRDefault="00563BE3" w:rsidP="0062051C">
      <w:r>
        <w:separator/>
      </w:r>
    </w:p>
  </w:endnote>
  <w:endnote w:type="continuationSeparator" w:id="0">
    <w:p w14:paraId="74A15F6D" w14:textId="77777777" w:rsidR="00563BE3" w:rsidRDefault="00563BE3" w:rsidP="0062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auto"/>
    <w:pitch w:val="variable"/>
    <w:sig w:usb0="00008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884CF" w14:textId="77777777" w:rsidR="00563BE3" w:rsidRDefault="00563BE3" w:rsidP="0062051C">
      <w:r>
        <w:separator/>
      </w:r>
    </w:p>
  </w:footnote>
  <w:footnote w:type="continuationSeparator" w:id="0">
    <w:p w14:paraId="73A6BB17" w14:textId="77777777" w:rsidR="00563BE3" w:rsidRDefault="00563BE3" w:rsidP="00620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24D0C"/>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97573"/>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AE09E3"/>
    <w:multiLevelType w:val="multilevel"/>
    <w:tmpl w:val="03067904"/>
    <w:lvl w:ilvl="0">
      <w:start w:val="2"/>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6961F7D"/>
    <w:multiLevelType w:val="multilevel"/>
    <w:tmpl w:val="668A340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05C58"/>
    <w:multiLevelType w:val="hybridMultilevel"/>
    <w:tmpl w:val="967C7C08"/>
    <w:lvl w:ilvl="0" w:tplc="8A3ED616">
      <w:start w:val="2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6B2357D"/>
    <w:multiLevelType w:val="hybridMultilevel"/>
    <w:tmpl w:val="7D3CC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83F3DA8"/>
    <w:multiLevelType w:val="hybridMultilevel"/>
    <w:tmpl w:val="93F6DB26"/>
    <w:lvl w:ilvl="0" w:tplc="6F187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652865"/>
    <w:multiLevelType w:val="hybridMultilevel"/>
    <w:tmpl w:val="0D5CDD06"/>
    <w:lvl w:ilvl="0" w:tplc="A3D00674">
      <w:start w:val="48"/>
      <w:numFmt w:val="decimal"/>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13"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6" w15:restartNumberingAfterBreak="0">
    <w:nsid w:val="317F2023"/>
    <w:multiLevelType w:val="hybridMultilevel"/>
    <w:tmpl w:val="8026B24C"/>
    <w:lvl w:ilvl="0" w:tplc="08DE990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20C0D23"/>
    <w:multiLevelType w:val="hybridMultilevel"/>
    <w:tmpl w:val="CD98D5F4"/>
    <w:lvl w:ilvl="0" w:tplc="08527EA4">
      <w:start w:val="48"/>
      <w:numFmt w:val="decimal"/>
      <w:lvlText w:val="%1"/>
      <w:lvlJc w:val="left"/>
      <w:pPr>
        <w:ind w:left="1755" w:hanging="360"/>
      </w:pPr>
      <w:rPr>
        <w:rFonts w:hint="default"/>
      </w:r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2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DC0EDA"/>
    <w:multiLevelType w:val="hybridMultilevel"/>
    <w:tmpl w:val="F5AEC682"/>
    <w:lvl w:ilvl="0" w:tplc="64A46B6E">
      <w:start w:val="4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8F0307D"/>
    <w:multiLevelType w:val="hybridMultilevel"/>
    <w:tmpl w:val="DB6C597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BF4862"/>
    <w:multiLevelType w:val="hybridMultilevel"/>
    <w:tmpl w:val="E2DCA2F2"/>
    <w:lvl w:ilvl="0" w:tplc="1876C99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CE0BAC"/>
    <w:multiLevelType w:val="hybridMultilevel"/>
    <w:tmpl w:val="F3D03D92"/>
    <w:lvl w:ilvl="0" w:tplc="EDBE34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6E340ED1"/>
    <w:multiLevelType w:val="hybridMultilevel"/>
    <w:tmpl w:val="2560511C"/>
    <w:lvl w:ilvl="0" w:tplc="EA80DBD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17900F5"/>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28408D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6F72790"/>
    <w:multiLevelType w:val="multilevel"/>
    <w:tmpl w:val="2A1864B2"/>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7"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3613076">
    <w:abstractNumId w:val="48"/>
  </w:num>
  <w:num w:numId="2" w16cid:durableId="2074891573">
    <w:abstractNumId w:val="36"/>
  </w:num>
  <w:num w:numId="3" w16cid:durableId="1286155516">
    <w:abstractNumId w:val="30"/>
  </w:num>
  <w:num w:numId="4" w16cid:durableId="1421875375">
    <w:abstractNumId w:val="19"/>
  </w:num>
  <w:num w:numId="5" w16cid:durableId="1646743470">
    <w:abstractNumId w:val="46"/>
  </w:num>
  <w:num w:numId="6" w16cid:durableId="1864905569">
    <w:abstractNumId w:val="40"/>
  </w:num>
  <w:num w:numId="7" w16cid:durableId="1836339960">
    <w:abstractNumId w:val="15"/>
  </w:num>
  <w:num w:numId="8" w16cid:durableId="2137680949">
    <w:abstractNumId w:val="5"/>
  </w:num>
  <w:num w:numId="9" w16cid:durableId="1010176900">
    <w:abstractNumId w:val="34"/>
  </w:num>
  <w:num w:numId="10" w16cid:durableId="1330869759">
    <w:abstractNumId w:val="24"/>
  </w:num>
  <w:num w:numId="11" w16cid:durableId="820192506">
    <w:abstractNumId w:val="33"/>
  </w:num>
  <w:num w:numId="12" w16cid:durableId="156429590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7796679">
    <w:abstractNumId w:val="31"/>
  </w:num>
  <w:num w:numId="14" w16cid:durableId="627011552">
    <w:abstractNumId w:val="27"/>
  </w:num>
  <w:num w:numId="15" w16cid:durableId="904490966">
    <w:abstractNumId w:val="38"/>
  </w:num>
  <w:num w:numId="16" w16cid:durableId="1044329568">
    <w:abstractNumId w:val="31"/>
  </w:num>
  <w:num w:numId="17" w16cid:durableId="2085569839">
    <w:abstractNumId w:val="6"/>
  </w:num>
  <w:num w:numId="18" w16cid:durableId="65610277">
    <w:abstractNumId w:val="47"/>
  </w:num>
  <w:num w:numId="19" w16cid:durableId="843939199">
    <w:abstractNumId w:val="0"/>
  </w:num>
  <w:num w:numId="20" w16cid:durableId="1578897585">
    <w:abstractNumId w:val="26"/>
  </w:num>
  <w:num w:numId="21" w16cid:durableId="1612780970">
    <w:abstractNumId w:val="22"/>
  </w:num>
  <w:num w:numId="22" w16cid:durableId="942153235">
    <w:abstractNumId w:val="41"/>
  </w:num>
  <w:num w:numId="23" w16cid:durableId="1608148890">
    <w:abstractNumId w:val="43"/>
  </w:num>
  <w:num w:numId="24" w16cid:durableId="393740350">
    <w:abstractNumId w:val="21"/>
  </w:num>
  <w:num w:numId="25" w16cid:durableId="379280611">
    <w:abstractNumId w:val="14"/>
  </w:num>
  <w:num w:numId="26" w16cid:durableId="248392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2181644">
    <w:abstractNumId w:val="17"/>
  </w:num>
  <w:num w:numId="28" w16cid:durableId="1229421101">
    <w:abstractNumId w:val="25"/>
  </w:num>
  <w:num w:numId="29" w16cid:durableId="565066707">
    <w:abstractNumId w:val="3"/>
  </w:num>
  <w:num w:numId="30" w16cid:durableId="2127771813">
    <w:abstractNumId w:val="8"/>
  </w:num>
  <w:num w:numId="31" w16cid:durableId="1370568336">
    <w:abstractNumId w:val="13"/>
  </w:num>
  <w:num w:numId="32" w16cid:durableId="878586708">
    <w:abstractNumId w:val="18"/>
  </w:num>
  <w:num w:numId="33" w16cid:durableId="1489244964">
    <w:abstractNumId w:val="29"/>
  </w:num>
  <w:num w:numId="34" w16cid:durableId="666135899">
    <w:abstractNumId w:val="1"/>
  </w:num>
  <w:num w:numId="35" w16cid:durableId="544751955">
    <w:abstractNumId w:val="32"/>
  </w:num>
  <w:num w:numId="36" w16cid:durableId="940528543">
    <w:abstractNumId w:val="10"/>
  </w:num>
  <w:num w:numId="37" w16cid:durableId="1144665408">
    <w:abstractNumId w:val="7"/>
  </w:num>
  <w:num w:numId="38" w16cid:durableId="1111818357">
    <w:abstractNumId w:val="44"/>
  </w:num>
  <w:num w:numId="39" w16cid:durableId="2086685790">
    <w:abstractNumId w:val="45"/>
  </w:num>
  <w:num w:numId="40" w16cid:durableId="1364480262">
    <w:abstractNumId w:val="35"/>
  </w:num>
  <w:num w:numId="41" w16cid:durableId="2123920311">
    <w:abstractNumId w:val="4"/>
  </w:num>
  <w:num w:numId="42" w16cid:durableId="86657889">
    <w:abstractNumId w:val="16"/>
  </w:num>
  <w:num w:numId="43" w16cid:durableId="664281746">
    <w:abstractNumId w:val="37"/>
  </w:num>
  <w:num w:numId="44" w16cid:durableId="377164360">
    <w:abstractNumId w:val="39"/>
  </w:num>
  <w:num w:numId="45" w16cid:durableId="1175611503">
    <w:abstractNumId w:val="11"/>
  </w:num>
  <w:num w:numId="46" w16cid:durableId="606236350">
    <w:abstractNumId w:val="23"/>
  </w:num>
  <w:num w:numId="47" w16cid:durableId="340477871">
    <w:abstractNumId w:val="9"/>
  </w:num>
  <w:num w:numId="48" w16cid:durableId="262955742">
    <w:abstractNumId w:val="28"/>
  </w:num>
  <w:num w:numId="49" w16cid:durableId="1989744774">
    <w:abstractNumId w:val="20"/>
  </w:num>
  <w:num w:numId="50" w16cid:durableId="1344360721">
    <w:abstractNumId w:val="12"/>
  </w:num>
  <w:num w:numId="51" w16cid:durableId="63309032">
    <w:abstractNumId w:val="2"/>
  </w:num>
  <w:num w:numId="52" w16cid:durableId="166339289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4656"/>
    <w:rsid w:val="00005B41"/>
    <w:rsid w:val="0001335F"/>
    <w:rsid w:val="0001571A"/>
    <w:rsid w:val="00020CB7"/>
    <w:rsid w:val="00022B04"/>
    <w:rsid w:val="000239FE"/>
    <w:rsid w:val="00025FC0"/>
    <w:rsid w:val="000316E8"/>
    <w:rsid w:val="00031F46"/>
    <w:rsid w:val="00033272"/>
    <w:rsid w:val="00036AE6"/>
    <w:rsid w:val="000372F3"/>
    <w:rsid w:val="000437B4"/>
    <w:rsid w:val="00046C42"/>
    <w:rsid w:val="00050A9E"/>
    <w:rsid w:val="000514CA"/>
    <w:rsid w:val="00054656"/>
    <w:rsid w:val="0006326A"/>
    <w:rsid w:val="0006515E"/>
    <w:rsid w:val="000667B1"/>
    <w:rsid w:val="0007328E"/>
    <w:rsid w:val="0007345F"/>
    <w:rsid w:val="00074E3D"/>
    <w:rsid w:val="000765CC"/>
    <w:rsid w:val="00083FE8"/>
    <w:rsid w:val="00084499"/>
    <w:rsid w:val="00084EF4"/>
    <w:rsid w:val="00085CA7"/>
    <w:rsid w:val="00092368"/>
    <w:rsid w:val="0009546F"/>
    <w:rsid w:val="00097F61"/>
    <w:rsid w:val="000A4C4D"/>
    <w:rsid w:val="000C10A9"/>
    <w:rsid w:val="000C4E7E"/>
    <w:rsid w:val="000C5B55"/>
    <w:rsid w:val="000C7A41"/>
    <w:rsid w:val="000D08CC"/>
    <w:rsid w:val="000D453D"/>
    <w:rsid w:val="000E1505"/>
    <w:rsid w:val="000E4391"/>
    <w:rsid w:val="000E6EAF"/>
    <w:rsid w:val="00102D2D"/>
    <w:rsid w:val="00116541"/>
    <w:rsid w:val="001219F4"/>
    <w:rsid w:val="00131663"/>
    <w:rsid w:val="00146062"/>
    <w:rsid w:val="00152CB5"/>
    <w:rsid w:val="00154896"/>
    <w:rsid w:val="00157A14"/>
    <w:rsid w:val="00164542"/>
    <w:rsid w:val="00170953"/>
    <w:rsid w:val="00171FD2"/>
    <w:rsid w:val="00174AAB"/>
    <w:rsid w:val="00177EFC"/>
    <w:rsid w:val="0018428B"/>
    <w:rsid w:val="00186FB5"/>
    <w:rsid w:val="001956E0"/>
    <w:rsid w:val="001A1DA6"/>
    <w:rsid w:val="001A2E28"/>
    <w:rsid w:val="001A300F"/>
    <w:rsid w:val="001A6E2D"/>
    <w:rsid w:val="001B5141"/>
    <w:rsid w:val="001B58DF"/>
    <w:rsid w:val="001C6896"/>
    <w:rsid w:val="001D1688"/>
    <w:rsid w:val="001D367B"/>
    <w:rsid w:val="001F189A"/>
    <w:rsid w:val="001F420B"/>
    <w:rsid w:val="001F467A"/>
    <w:rsid w:val="001F58D1"/>
    <w:rsid w:val="001F6B9B"/>
    <w:rsid w:val="001F7A01"/>
    <w:rsid w:val="0020307A"/>
    <w:rsid w:val="002071E3"/>
    <w:rsid w:val="002163D2"/>
    <w:rsid w:val="00217BE2"/>
    <w:rsid w:val="00226383"/>
    <w:rsid w:val="00232872"/>
    <w:rsid w:val="002475F5"/>
    <w:rsid w:val="00251C8C"/>
    <w:rsid w:val="0025664B"/>
    <w:rsid w:val="00260A99"/>
    <w:rsid w:val="00262887"/>
    <w:rsid w:val="002671B9"/>
    <w:rsid w:val="00270B4D"/>
    <w:rsid w:val="0027205C"/>
    <w:rsid w:val="00275CFD"/>
    <w:rsid w:val="00285E52"/>
    <w:rsid w:val="00286710"/>
    <w:rsid w:val="002A63C5"/>
    <w:rsid w:val="002A7A59"/>
    <w:rsid w:val="002B22DE"/>
    <w:rsid w:val="002B567B"/>
    <w:rsid w:val="002B638C"/>
    <w:rsid w:val="002B737E"/>
    <w:rsid w:val="002C1CD6"/>
    <w:rsid w:val="002C2B98"/>
    <w:rsid w:val="002C2F49"/>
    <w:rsid w:val="002C4A98"/>
    <w:rsid w:val="002D17E2"/>
    <w:rsid w:val="002F0A41"/>
    <w:rsid w:val="002F390D"/>
    <w:rsid w:val="00301C63"/>
    <w:rsid w:val="0030493A"/>
    <w:rsid w:val="00304E5E"/>
    <w:rsid w:val="003061C4"/>
    <w:rsid w:val="003105E3"/>
    <w:rsid w:val="00312220"/>
    <w:rsid w:val="00314493"/>
    <w:rsid w:val="0031538A"/>
    <w:rsid w:val="003215BE"/>
    <w:rsid w:val="00323D18"/>
    <w:rsid w:val="003251D6"/>
    <w:rsid w:val="0033144D"/>
    <w:rsid w:val="0033454F"/>
    <w:rsid w:val="00340AD4"/>
    <w:rsid w:val="003458DB"/>
    <w:rsid w:val="003513D3"/>
    <w:rsid w:val="003622A0"/>
    <w:rsid w:val="003628B6"/>
    <w:rsid w:val="0036321B"/>
    <w:rsid w:val="00363D24"/>
    <w:rsid w:val="00363F15"/>
    <w:rsid w:val="00366F5F"/>
    <w:rsid w:val="00367BC7"/>
    <w:rsid w:val="003878B4"/>
    <w:rsid w:val="003907CE"/>
    <w:rsid w:val="00393F5E"/>
    <w:rsid w:val="003949B2"/>
    <w:rsid w:val="00397F64"/>
    <w:rsid w:val="003A4A59"/>
    <w:rsid w:val="003B075B"/>
    <w:rsid w:val="003B2A4C"/>
    <w:rsid w:val="003D2954"/>
    <w:rsid w:val="003F2C6B"/>
    <w:rsid w:val="00401620"/>
    <w:rsid w:val="00401C8D"/>
    <w:rsid w:val="00416367"/>
    <w:rsid w:val="00417087"/>
    <w:rsid w:val="00431922"/>
    <w:rsid w:val="00434429"/>
    <w:rsid w:val="00435698"/>
    <w:rsid w:val="00444D8F"/>
    <w:rsid w:val="00447799"/>
    <w:rsid w:val="00452BA2"/>
    <w:rsid w:val="00456C1C"/>
    <w:rsid w:val="004618C1"/>
    <w:rsid w:val="00463EE3"/>
    <w:rsid w:val="0047074A"/>
    <w:rsid w:val="00470DAE"/>
    <w:rsid w:val="00490354"/>
    <w:rsid w:val="004968B6"/>
    <w:rsid w:val="004972C7"/>
    <w:rsid w:val="004B70F6"/>
    <w:rsid w:val="004C27F2"/>
    <w:rsid w:val="004C46A2"/>
    <w:rsid w:val="004C4817"/>
    <w:rsid w:val="004C70C7"/>
    <w:rsid w:val="004D0498"/>
    <w:rsid w:val="004D1EE2"/>
    <w:rsid w:val="004D3098"/>
    <w:rsid w:val="004E0DC5"/>
    <w:rsid w:val="004E291D"/>
    <w:rsid w:val="004E5B2E"/>
    <w:rsid w:val="004E7BFC"/>
    <w:rsid w:val="004F0F1A"/>
    <w:rsid w:val="005017F5"/>
    <w:rsid w:val="00513D3F"/>
    <w:rsid w:val="00514D28"/>
    <w:rsid w:val="00525F9A"/>
    <w:rsid w:val="005262B3"/>
    <w:rsid w:val="00527A26"/>
    <w:rsid w:val="00544B88"/>
    <w:rsid w:val="00561CB8"/>
    <w:rsid w:val="00563BE3"/>
    <w:rsid w:val="00570C42"/>
    <w:rsid w:val="005713B0"/>
    <w:rsid w:val="0057435E"/>
    <w:rsid w:val="00577894"/>
    <w:rsid w:val="00581031"/>
    <w:rsid w:val="00581CD5"/>
    <w:rsid w:val="00582C3F"/>
    <w:rsid w:val="005860E7"/>
    <w:rsid w:val="00594FF7"/>
    <w:rsid w:val="0059677E"/>
    <w:rsid w:val="005A0F0B"/>
    <w:rsid w:val="005B6718"/>
    <w:rsid w:val="005B7525"/>
    <w:rsid w:val="005C1D87"/>
    <w:rsid w:val="005C42A1"/>
    <w:rsid w:val="005E3FBC"/>
    <w:rsid w:val="00601045"/>
    <w:rsid w:val="006022CD"/>
    <w:rsid w:val="006024E6"/>
    <w:rsid w:val="00602BB6"/>
    <w:rsid w:val="00603B3D"/>
    <w:rsid w:val="00603F86"/>
    <w:rsid w:val="006118C3"/>
    <w:rsid w:val="0062051C"/>
    <w:rsid w:val="00621530"/>
    <w:rsid w:val="0062176E"/>
    <w:rsid w:val="0062391F"/>
    <w:rsid w:val="00624A55"/>
    <w:rsid w:val="00637627"/>
    <w:rsid w:val="00637C83"/>
    <w:rsid w:val="0064086C"/>
    <w:rsid w:val="006408E7"/>
    <w:rsid w:val="00640C75"/>
    <w:rsid w:val="0064777E"/>
    <w:rsid w:val="00651133"/>
    <w:rsid w:val="00655BFA"/>
    <w:rsid w:val="00662F77"/>
    <w:rsid w:val="00672281"/>
    <w:rsid w:val="00677FB3"/>
    <w:rsid w:val="0068379C"/>
    <w:rsid w:val="00686C3E"/>
    <w:rsid w:val="00690AD9"/>
    <w:rsid w:val="0069432C"/>
    <w:rsid w:val="00694E56"/>
    <w:rsid w:val="006B434E"/>
    <w:rsid w:val="006B6340"/>
    <w:rsid w:val="006D1F11"/>
    <w:rsid w:val="006D64EC"/>
    <w:rsid w:val="006E1266"/>
    <w:rsid w:val="006F4F5D"/>
    <w:rsid w:val="006F5DDC"/>
    <w:rsid w:val="006F5F8A"/>
    <w:rsid w:val="006F6428"/>
    <w:rsid w:val="006F652A"/>
    <w:rsid w:val="006F705B"/>
    <w:rsid w:val="00713029"/>
    <w:rsid w:val="007260D6"/>
    <w:rsid w:val="00726EF8"/>
    <w:rsid w:val="007273C7"/>
    <w:rsid w:val="007318A6"/>
    <w:rsid w:val="00731FE3"/>
    <w:rsid w:val="00733A79"/>
    <w:rsid w:val="0073582E"/>
    <w:rsid w:val="00736A8F"/>
    <w:rsid w:val="00742758"/>
    <w:rsid w:val="00753F39"/>
    <w:rsid w:val="00761473"/>
    <w:rsid w:val="00770533"/>
    <w:rsid w:val="00773AC9"/>
    <w:rsid w:val="00777150"/>
    <w:rsid w:val="0077780C"/>
    <w:rsid w:val="007836A3"/>
    <w:rsid w:val="00784C57"/>
    <w:rsid w:val="007A2876"/>
    <w:rsid w:val="007D35E5"/>
    <w:rsid w:val="007D6E8A"/>
    <w:rsid w:val="007E1FF1"/>
    <w:rsid w:val="007E3118"/>
    <w:rsid w:val="007E4285"/>
    <w:rsid w:val="007E4A9C"/>
    <w:rsid w:val="007E6C39"/>
    <w:rsid w:val="007E755C"/>
    <w:rsid w:val="007F6E77"/>
    <w:rsid w:val="00807EF9"/>
    <w:rsid w:val="00813108"/>
    <w:rsid w:val="00820D4B"/>
    <w:rsid w:val="00823F3A"/>
    <w:rsid w:val="00825330"/>
    <w:rsid w:val="0083281F"/>
    <w:rsid w:val="00834ED1"/>
    <w:rsid w:val="00837881"/>
    <w:rsid w:val="008515B1"/>
    <w:rsid w:val="00857E38"/>
    <w:rsid w:val="00870229"/>
    <w:rsid w:val="00871079"/>
    <w:rsid w:val="008844D2"/>
    <w:rsid w:val="00896C62"/>
    <w:rsid w:val="008B0E26"/>
    <w:rsid w:val="008B6C69"/>
    <w:rsid w:val="008C52BF"/>
    <w:rsid w:val="008D79E1"/>
    <w:rsid w:val="008E0EB4"/>
    <w:rsid w:val="008E2E6F"/>
    <w:rsid w:val="008E6ED0"/>
    <w:rsid w:val="008F0C28"/>
    <w:rsid w:val="00911D36"/>
    <w:rsid w:val="00915335"/>
    <w:rsid w:val="00915DE3"/>
    <w:rsid w:val="00917CD9"/>
    <w:rsid w:val="009236E1"/>
    <w:rsid w:val="009326E0"/>
    <w:rsid w:val="009331A4"/>
    <w:rsid w:val="00933DBD"/>
    <w:rsid w:val="00934470"/>
    <w:rsid w:val="009344E6"/>
    <w:rsid w:val="00940356"/>
    <w:rsid w:val="00953C25"/>
    <w:rsid w:val="00955B30"/>
    <w:rsid w:val="009635D4"/>
    <w:rsid w:val="0097183B"/>
    <w:rsid w:val="00981B28"/>
    <w:rsid w:val="00992C82"/>
    <w:rsid w:val="00992F97"/>
    <w:rsid w:val="009A3A77"/>
    <w:rsid w:val="009B06E8"/>
    <w:rsid w:val="009B0DAC"/>
    <w:rsid w:val="009B76C0"/>
    <w:rsid w:val="009D486D"/>
    <w:rsid w:val="009E52CB"/>
    <w:rsid w:val="009F7CF7"/>
    <w:rsid w:val="00A0475D"/>
    <w:rsid w:val="00A050E8"/>
    <w:rsid w:val="00A053F9"/>
    <w:rsid w:val="00A0589F"/>
    <w:rsid w:val="00A14ACE"/>
    <w:rsid w:val="00A1759A"/>
    <w:rsid w:val="00A17EC6"/>
    <w:rsid w:val="00A20D65"/>
    <w:rsid w:val="00A25731"/>
    <w:rsid w:val="00A26885"/>
    <w:rsid w:val="00A31F5A"/>
    <w:rsid w:val="00A35D02"/>
    <w:rsid w:val="00A370A8"/>
    <w:rsid w:val="00A4256A"/>
    <w:rsid w:val="00A42B7C"/>
    <w:rsid w:val="00A431C4"/>
    <w:rsid w:val="00A45F3A"/>
    <w:rsid w:val="00A47A37"/>
    <w:rsid w:val="00A5405F"/>
    <w:rsid w:val="00A5461E"/>
    <w:rsid w:val="00A54704"/>
    <w:rsid w:val="00A64C10"/>
    <w:rsid w:val="00A65114"/>
    <w:rsid w:val="00A6700E"/>
    <w:rsid w:val="00A77AA2"/>
    <w:rsid w:val="00A82A87"/>
    <w:rsid w:val="00A9479E"/>
    <w:rsid w:val="00A9557E"/>
    <w:rsid w:val="00A956DE"/>
    <w:rsid w:val="00AA2232"/>
    <w:rsid w:val="00AA61F7"/>
    <w:rsid w:val="00AA6251"/>
    <w:rsid w:val="00AA7233"/>
    <w:rsid w:val="00AA79C7"/>
    <w:rsid w:val="00AB00FF"/>
    <w:rsid w:val="00AB0113"/>
    <w:rsid w:val="00AB4445"/>
    <w:rsid w:val="00AB5A8D"/>
    <w:rsid w:val="00AC10F2"/>
    <w:rsid w:val="00AD2C3B"/>
    <w:rsid w:val="00AE742B"/>
    <w:rsid w:val="00AF19E6"/>
    <w:rsid w:val="00AF40AF"/>
    <w:rsid w:val="00AF5F4D"/>
    <w:rsid w:val="00B02266"/>
    <w:rsid w:val="00B0525B"/>
    <w:rsid w:val="00B05AC7"/>
    <w:rsid w:val="00B11C72"/>
    <w:rsid w:val="00B131F7"/>
    <w:rsid w:val="00B15501"/>
    <w:rsid w:val="00B22595"/>
    <w:rsid w:val="00B30102"/>
    <w:rsid w:val="00B3368B"/>
    <w:rsid w:val="00B35073"/>
    <w:rsid w:val="00B41A6F"/>
    <w:rsid w:val="00B43978"/>
    <w:rsid w:val="00B44CE5"/>
    <w:rsid w:val="00B60360"/>
    <w:rsid w:val="00B60F93"/>
    <w:rsid w:val="00B653D3"/>
    <w:rsid w:val="00B727E1"/>
    <w:rsid w:val="00B7715E"/>
    <w:rsid w:val="00B77AD7"/>
    <w:rsid w:val="00B877A0"/>
    <w:rsid w:val="00B97071"/>
    <w:rsid w:val="00BA0ADD"/>
    <w:rsid w:val="00BA2697"/>
    <w:rsid w:val="00BA7F36"/>
    <w:rsid w:val="00BB1657"/>
    <w:rsid w:val="00BB67DE"/>
    <w:rsid w:val="00BD0106"/>
    <w:rsid w:val="00BD33B5"/>
    <w:rsid w:val="00BE00CD"/>
    <w:rsid w:val="00BE13CA"/>
    <w:rsid w:val="00BE1FCB"/>
    <w:rsid w:val="00BE324E"/>
    <w:rsid w:val="00BE4A9D"/>
    <w:rsid w:val="00BE6261"/>
    <w:rsid w:val="00BE6D49"/>
    <w:rsid w:val="00BF7350"/>
    <w:rsid w:val="00C04CAE"/>
    <w:rsid w:val="00C04D95"/>
    <w:rsid w:val="00C05913"/>
    <w:rsid w:val="00C0599E"/>
    <w:rsid w:val="00C14EAD"/>
    <w:rsid w:val="00C2420E"/>
    <w:rsid w:val="00C33D0F"/>
    <w:rsid w:val="00C42F76"/>
    <w:rsid w:val="00C460FD"/>
    <w:rsid w:val="00C53125"/>
    <w:rsid w:val="00C61A6E"/>
    <w:rsid w:val="00C7271E"/>
    <w:rsid w:val="00C75B0D"/>
    <w:rsid w:val="00C941CA"/>
    <w:rsid w:val="00C95301"/>
    <w:rsid w:val="00C9629A"/>
    <w:rsid w:val="00CA4079"/>
    <w:rsid w:val="00CA4BDF"/>
    <w:rsid w:val="00CA72C0"/>
    <w:rsid w:val="00CB13FC"/>
    <w:rsid w:val="00CC2289"/>
    <w:rsid w:val="00CC2D5B"/>
    <w:rsid w:val="00CC547C"/>
    <w:rsid w:val="00CC5A42"/>
    <w:rsid w:val="00CC621C"/>
    <w:rsid w:val="00CD0552"/>
    <w:rsid w:val="00CD7E3C"/>
    <w:rsid w:val="00CF170F"/>
    <w:rsid w:val="00CF7D82"/>
    <w:rsid w:val="00D00EB0"/>
    <w:rsid w:val="00D175A1"/>
    <w:rsid w:val="00D177E2"/>
    <w:rsid w:val="00D22363"/>
    <w:rsid w:val="00D22A11"/>
    <w:rsid w:val="00D24A29"/>
    <w:rsid w:val="00D271EE"/>
    <w:rsid w:val="00D27297"/>
    <w:rsid w:val="00D27CC0"/>
    <w:rsid w:val="00D311D6"/>
    <w:rsid w:val="00D31E19"/>
    <w:rsid w:val="00D352E2"/>
    <w:rsid w:val="00D37588"/>
    <w:rsid w:val="00D447FA"/>
    <w:rsid w:val="00D6679B"/>
    <w:rsid w:val="00D66ACB"/>
    <w:rsid w:val="00D677F3"/>
    <w:rsid w:val="00D73CD4"/>
    <w:rsid w:val="00D755D6"/>
    <w:rsid w:val="00D829F3"/>
    <w:rsid w:val="00D84EEC"/>
    <w:rsid w:val="00D91EDB"/>
    <w:rsid w:val="00DA40DD"/>
    <w:rsid w:val="00DB1AA7"/>
    <w:rsid w:val="00DB4DEB"/>
    <w:rsid w:val="00DB6352"/>
    <w:rsid w:val="00DC7E6A"/>
    <w:rsid w:val="00DD0DFE"/>
    <w:rsid w:val="00DD120D"/>
    <w:rsid w:val="00DD2F56"/>
    <w:rsid w:val="00DD5AB6"/>
    <w:rsid w:val="00DF1B9A"/>
    <w:rsid w:val="00DF24FD"/>
    <w:rsid w:val="00DF6D0F"/>
    <w:rsid w:val="00E0672C"/>
    <w:rsid w:val="00E125DB"/>
    <w:rsid w:val="00E170D2"/>
    <w:rsid w:val="00E245CB"/>
    <w:rsid w:val="00E3669E"/>
    <w:rsid w:val="00E36730"/>
    <w:rsid w:val="00E400BF"/>
    <w:rsid w:val="00E47FC7"/>
    <w:rsid w:val="00E50F6F"/>
    <w:rsid w:val="00E51528"/>
    <w:rsid w:val="00E5585F"/>
    <w:rsid w:val="00E56690"/>
    <w:rsid w:val="00E62DEA"/>
    <w:rsid w:val="00E65B52"/>
    <w:rsid w:val="00E6608C"/>
    <w:rsid w:val="00E700AA"/>
    <w:rsid w:val="00E82915"/>
    <w:rsid w:val="00E8351E"/>
    <w:rsid w:val="00E87019"/>
    <w:rsid w:val="00E91804"/>
    <w:rsid w:val="00E91C4D"/>
    <w:rsid w:val="00E93B17"/>
    <w:rsid w:val="00E94956"/>
    <w:rsid w:val="00EA0850"/>
    <w:rsid w:val="00EA205B"/>
    <w:rsid w:val="00EA3C2E"/>
    <w:rsid w:val="00EB0213"/>
    <w:rsid w:val="00EB17D3"/>
    <w:rsid w:val="00EB3517"/>
    <w:rsid w:val="00EB61AF"/>
    <w:rsid w:val="00EC03ED"/>
    <w:rsid w:val="00EC0876"/>
    <w:rsid w:val="00EC1539"/>
    <w:rsid w:val="00EC534B"/>
    <w:rsid w:val="00ED0363"/>
    <w:rsid w:val="00ED25B3"/>
    <w:rsid w:val="00ED355F"/>
    <w:rsid w:val="00ED41E9"/>
    <w:rsid w:val="00EF0AEB"/>
    <w:rsid w:val="00EF2723"/>
    <w:rsid w:val="00EF3547"/>
    <w:rsid w:val="00EF3711"/>
    <w:rsid w:val="00EF59E8"/>
    <w:rsid w:val="00F06E6E"/>
    <w:rsid w:val="00F14EC2"/>
    <w:rsid w:val="00F17DB7"/>
    <w:rsid w:val="00F24B69"/>
    <w:rsid w:val="00F35F35"/>
    <w:rsid w:val="00F361F3"/>
    <w:rsid w:val="00F41CED"/>
    <w:rsid w:val="00F44C2E"/>
    <w:rsid w:val="00F529C4"/>
    <w:rsid w:val="00F61098"/>
    <w:rsid w:val="00F672A9"/>
    <w:rsid w:val="00F709FA"/>
    <w:rsid w:val="00F72C9E"/>
    <w:rsid w:val="00F75A66"/>
    <w:rsid w:val="00F86EBB"/>
    <w:rsid w:val="00F87D1B"/>
    <w:rsid w:val="00F90833"/>
    <w:rsid w:val="00F91E8D"/>
    <w:rsid w:val="00F963E2"/>
    <w:rsid w:val="00FA5054"/>
    <w:rsid w:val="00FA62F3"/>
    <w:rsid w:val="00FA6327"/>
    <w:rsid w:val="00FA68A8"/>
    <w:rsid w:val="00FA7D86"/>
    <w:rsid w:val="00FB2CF9"/>
    <w:rsid w:val="00FC0119"/>
    <w:rsid w:val="00FC78CB"/>
    <w:rsid w:val="00FD4011"/>
    <w:rsid w:val="00FD4271"/>
    <w:rsid w:val="00FD49FA"/>
    <w:rsid w:val="00FD54E0"/>
    <w:rsid w:val="00FE5603"/>
    <w:rsid w:val="00FF0A7A"/>
    <w:rsid w:val="00FF1336"/>
    <w:rsid w:val="00FF37F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BE8FCE6-998C-4FE6-AC52-599FECB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Header">
    <w:name w:val="header"/>
    <w:basedOn w:val="Normal"/>
    <w:link w:val="HeaderChar"/>
    <w:uiPriority w:val="99"/>
    <w:unhideWhenUsed/>
    <w:rsid w:val="0062051C"/>
    <w:pPr>
      <w:tabs>
        <w:tab w:val="center" w:pos="4680"/>
        <w:tab w:val="right" w:pos="9360"/>
      </w:tabs>
    </w:pPr>
  </w:style>
  <w:style w:type="character" w:customStyle="1" w:styleId="HeaderChar">
    <w:name w:val="Header Char"/>
    <w:basedOn w:val="DefaultParagraphFont"/>
    <w:link w:val="Header"/>
    <w:uiPriority w:val="99"/>
    <w:rsid w:val="0062051C"/>
  </w:style>
  <w:style w:type="paragraph" w:styleId="Footer">
    <w:name w:val="footer"/>
    <w:basedOn w:val="Normal"/>
    <w:link w:val="FooterChar"/>
    <w:uiPriority w:val="99"/>
    <w:unhideWhenUsed/>
    <w:rsid w:val="0062051C"/>
    <w:pPr>
      <w:tabs>
        <w:tab w:val="center" w:pos="4680"/>
        <w:tab w:val="right" w:pos="9360"/>
      </w:tabs>
    </w:pPr>
  </w:style>
  <w:style w:type="character" w:customStyle="1" w:styleId="FooterChar">
    <w:name w:val="Footer Char"/>
    <w:basedOn w:val="DefaultParagraphFont"/>
    <w:link w:val="Footer"/>
    <w:uiPriority w:val="99"/>
    <w:rsid w:val="0062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4254">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75590442">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536085966">
      <w:bodyDiv w:val="1"/>
      <w:marLeft w:val="0"/>
      <w:marRight w:val="0"/>
      <w:marTop w:val="0"/>
      <w:marBottom w:val="0"/>
      <w:divBdr>
        <w:top w:val="none" w:sz="0" w:space="0" w:color="auto"/>
        <w:left w:val="none" w:sz="0" w:space="0" w:color="auto"/>
        <w:bottom w:val="none" w:sz="0" w:space="0" w:color="auto"/>
        <w:right w:val="none" w:sz="0" w:space="0" w:color="auto"/>
      </w:divBdr>
    </w:div>
    <w:div w:id="649945427">
      <w:bodyDiv w:val="1"/>
      <w:marLeft w:val="0"/>
      <w:marRight w:val="0"/>
      <w:marTop w:val="0"/>
      <w:marBottom w:val="0"/>
      <w:divBdr>
        <w:top w:val="none" w:sz="0" w:space="0" w:color="auto"/>
        <w:left w:val="none" w:sz="0" w:space="0" w:color="auto"/>
        <w:bottom w:val="none" w:sz="0" w:space="0" w:color="auto"/>
        <w:right w:val="none" w:sz="0" w:space="0" w:color="auto"/>
      </w:divBdr>
    </w:div>
    <w:div w:id="720330948">
      <w:bodyDiv w:val="1"/>
      <w:marLeft w:val="0"/>
      <w:marRight w:val="0"/>
      <w:marTop w:val="0"/>
      <w:marBottom w:val="0"/>
      <w:divBdr>
        <w:top w:val="none" w:sz="0" w:space="0" w:color="auto"/>
        <w:left w:val="none" w:sz="0" w:space="0" w:color="auto"/>
        <w:bottom w:val="none" w:sz="0" w:space="0" w:color="auto"/>
        <w:right w:val="none" w:sz="0" w:space="0" w:color="auto"/>
      </w:divBdr>
    </w:div>
    <w:div w:id="769087756">
      <w:bodyDiv w:val="1"/>
      <w:marLeft w:val="0"/>
      <w:marRight w:val="0"/>
      <w:marTop w:val="0"/>
      <w:marBottom w:val="0"/>
      <w:divBdr>
        <w:top w:val="none" w:sz="0" w:space="0" w:color="auto"/>
        <w:left w:val="none" w:sz="0" w:space="0" w:color="auto"/>
        <w:bottom w:val="none" w:sz="0" w:space="0" w:color="auto"/>
        <w:right w:val="none" w:sz="0" w:space="0" w:color="auto"/>
      </w:divBdr>
    </w:div>
    <w:div w:id="904342340">
      <w:bodyDiv w:val="1"/>
      <w:marLeft w:val="0"/>
      <w:marRight w:val="0"/>
      <w:marTop w:val="0"/>
      <w:marBottom w:val="0"/>
      <w:divBdr>
        <w:top w:val="none" w:sz="0" w:space="0" w:color="auto"/>
        <w:left w:val="none" w:sz="0" w:space="0" w:color="auto"/>
        <w:bottom w:val="none" w:sz="0" w:space="0" w:color="auto"/>
        <w:right w:val="none" w:sz="0" w:space="0" w:color="auto"/>
      </w:divBdr>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1751502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98437949">
      <w:bodyDiv w:val="1"/>
      <w:marLeft w:val="0"/>
      <w:marRight w:val="0"/>
      <w:marTop w:val="0"/>
      <w:marBottom w:val="0"/>
      <w:divBdr>
        <w:top w:val="none" w:sz="0" w:space="0" w:color="auto"/>
        <w:left w:val="none" w:sz="0" w:space="0" w:color="auto"/>
        <w:bottom w:val="none" w:sz="0" w:space="0" w:color="auto"/>
        <w:right w:val="none" w:sz="0" w:space="0" w:color="auto"/>
      </w:divBdr>
    </w:div>
    <w:div w:id="1408191888">
      <w:bodyDiv w:val="1"/>
      <w:marLeft w:val="0"/>
      <w:marRight w:val="0"/>
      <w:marTop w:val="0"/>
      <w:marBottom w:val="0"/>
      <w:divBdr>
        <w:top w:val="none" w:sz="0" w:space="0" w:color="auto"/>
        <w:left w:val="none" w:sz="0" w:space="0" w:color="auto"/>
        <w:bottom w:val="none" w:sz="0" w:space="0" w:color="auto"/>
        <w:right w:val="none" w:sz="0" w:space="0" w:color="auto"/>
      </w:divBdr>
    </w:div>
    <w:div w:id="1411001272">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544514172">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697852520">
      <w:bodyDiv w:val="1"/>
      <w:marLeft w:val="0"/>
      <w:marRight w:val="0"/>
      <w:marTop w:val="0"/>
      <w:marBottom w:val="0"/>
      <w:divBdr>
        <w:top w:val="none" w:sz="0" w:space="0" w:color="auto"/>
        <w:left w:val="none" w:sz="0" w:space="0" w:color="auto"/>
        <w:bottom w:val="none" w:sz="0" w:space="0" w:color="auto"/>
        <w:right w:val="none" w:sz="0" w:space="0" w:color="auto"/>
      </w:divBdr>
    </w:div>
    <w:div w:id="1698003527">
      <w:bodyDiv w:val="1"/>
      <w:marLeft w:val="0"/>
      <w:marRight w:val="0"/>
      <w:marTop w:val="0"/>
      <w:marBottom w:val="0"/>
      <w:divBdr>
        <w:top w:val="none" w:sz="0" w:space="0" w:color="auto"/>
        <w:left w:val="none" w:sz="0" w:space="0" w:color="auto"/>
        <w:bottom w:val="none" w:sz="0" w:space="0" w:color="auto"/>
        <w:right w:val="none" w:sz="0" w:space="0" w:color="auto"/>
      </w:divBdr>
    </w:div>
    <w:div w:id="1751459281">
      <w:bodyDiv w:val="1"/>
      <w:marLeft w:val="0"/>
      <w:marRight w:val="0"/>
      <w:marTop w:val="0"/>
      <w:marBottom w:val="0"/>
      <w:divBdr>
        <w:top w:val="none" w:sz="0" w:space="0" w:color="auto"/>
        <w:left w:val="none" w:sz="0" w:space="0" w:color="auto"/>
        <w:bottom w:val="none" w:sz="0" w:space="0" w:color="auto"/>
        <w:right w:val="none" w:sz="0" w:space="0" w:color="auto"/>
      </w:divBdr>
    </w:div>
    <w:div w:id="21026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irman.pcc-projects@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106DB-3EBC-4DCC-A5D0-ABFF73C0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5</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Estate Manager</cp:lastModifiedBy>
  <cp:revision>34</cp:revision>
  <cp:lastPrinted>2022-03-16T06:18:00Z</cp:lastPrinted>
  <dcterms:created xsi:type="dcterms:W3CDTF">2023-12-19T04:45:00Z</dcterms:created>
  <dcterms:modified xsi:type="dcterms:W3CDTF">2024-03-15T10:41:00Z</dcterms:modified>
</cp:coreProperties>
</file>