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B6E813" w14:textId="77777777" w:rsidR="00FC6BC0" w:rsidRDefault="00BB3B8B">
      <w:pPr>
        <w:jc w:val="center"/>
        <w:rPr>
          <w:rFonts w:ascii="Calibri" w:eastAsia="Calibri" w:hAnsi="Calibri" w:cs="Calibri"/>
          <w:b/>
          <w:sz w:val="36"/>
          <w:szCs w:val="36"/>
          <w:u w:val="single"/>
        </w:rPr>
      </w:pPr>
      <w:r>
        <w:rPr>
          <w:rFonts w:ascii="Calibri" w:eastAsia="Calibri" w:hAnsi="Calibri" w:cs="Calibri"/>
          <w:b/>
          <w:sz w:val="36"/>
          <w:szCs w:val="36"/>
          <w:u w:val="single"/>
        </w:rPr>
        <w:t>The LNM Institute of Information Technology, Jaipur</w:t>
      </w:r>
    </w:p>
    <w:p w14:paraId="5CB6E814" w14:textId="77777777" w:rsidR="00FC6BC0" w:rsidRDefault="00BB3B8B">
      <w:pPr>
        <w:jc w:val="center"/>
        <w:rPr>
          <w:rFonts w:ascii="Calibri" w:eastAsia="Calibri" w:hAnsi="Calibri" w:cs="Calibri"/>
          <w:b/>
          <w:sz w:val="24"/>
          <w:szCs w:val="24"/>
          <w:u w:val="single"/>
        </w:rPr>
      </w:pPr>
      <w:r>
        <w:rPr>
          <w:rFonts w:ascii="Calibri" w:eastAsia="Calibri" w:hAnsi="Calibri" w:cs="Calibri"/>
          <w:b/>
          <w:sz w:val="24"/>
          <w:szCs w:val="24"/>
          <w:u w:val="single"/>
        </w:rPr>
        <w:t>TENDER NOTICE</w:t>
      </w:r>
    </w:p>
    <w:p w14:paraId="5CB6E815" w14:textId="77777777" w:rsidR="00FC6BC0" w:rsidRDefault="00FC6BC0">
      <w:pPr>
        <w:jc w:val="center"/>
        <w:rPr>
          <w:rFonts w:ascii="Calibri" w:eastAsia="Calibri" w:hAnsi="Calibri" w:cs="Calibri"/>
          <w:b/>
          <w:sz w:val="24"/>
          <w:szCs w:val="24"/>
          <w:u w:val="single"/>
        </w:rPr>
      </w:pPr>
    </w:p>
    <w:p w14:paraId="5CB6E816" w14:textId="77777777" w:rsidR="00FC6BC0" w:rsidRDefault="00BB3B8B">
      <w:pPr>
        <w:jc w:val="both"/>
        <w:rPr>
          <w:rFonts w:ascii="Calibri" w:eastAsia="Calibri" w:hAnsi="Calibri" w:cs="Calibri"/>
          <w:sz w:val="24"/>
          <w:szCs w:val="24"/>
        </w:rPr>
      </w:pPr>
      <w:r>
        <w:rPr>
          <w:rFonts w:ascii="Calibri" w:eastAsia="Calibri" w:hAnsi="Calibri" w:cs="Calibri"/>
          <w:sz w:val="24"/>
          <w:szCs w:val="24"/>
        </w:rPr>
        <w:t xml:space="preserve">The LNM Institute of Information Technology, Jaipur is a Deemed-to-be-University, set up as a </w:t>
      </w:r>
      <w:proofErr w:type="spellStart"/>
      <w:proofErr w:type="gramStart"/>
      <w:r>
        <w:rPr>
          <w:rFonts w:ascii="Calibri" w:eastAsia="Calibri" w:hAnsi="Calibri" w:cs="Calibri"/>
          <w:sz w:val="24"/>
          <w:szCs w:val="24"/>
        </w:rPr>
        <w:t>Non Profit</w:t>
      </w:r>
      <w:proofErr w:type="spellEnd"/>
      <w:proofErr w:type="gramEnd"/>
      <w:r>
        <w:rPr>
          <w:rFonts w:ascii="Calibri" w:eastAsia="Calibri" w:hAnsi="Calibri" w:cs="Calibri"/>
          <w:sz w:val="24"/>
          <w:szCs w:val="24"/>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5CB6E817" w14:textId="48F2946E" w:rsidR="00FC6BC0" w:rsidRDefault="00BB3B8B">
      <w:pPr>
        <w:spacing w:before="200"/>
        <w:jc w:val="both"/>
        <w:rPr>
          <w:rFonts w:ascii="Calibri" w:eastAsia="Calibri" w:hAnsi="Calibri" w:cs="Calibri"/>
          <w:sz w:val="24"/>
          <w:szCs w:val="24"/>
        </w:rPr>
      </w:pPr>
      <w:r>
        <w:rPr>
          <w:rFonts w:ascii="Calibri" w:eastAsia="Calibri" w:hAnsi="Calibri" w:cs="Calibri"/>
          <w:sz w:val="24"/>
          <w:szCs w:val="24"/>
        </w:rPr>
        <w:t xml:space="preserve">The institute invites </w:t>
      </w:r>
      <w:proofErr w:type="gramStart"/>
      <w:r>
        <w:rPr>
          <w:rFonts w:ascii="Calibri" w:eastAsia="Calibri" w:hAnsi="Calibri" w:cs="Calibri"/>
          <w:sz w:val="24"/>
          <w:szCs w:val="24"/>
        </w:rPr>
        <w:t>proposal</w:t>
      </w:r>
      <w:proofErr w:type="gramEnd"/>
      <w:r>
        <w:rPr>
          <w:rFonts w:ascii="Calibri" w:eastAsia="Calibri" w:hAnsi="Calibri" w:cs="Calibri"/>
          <w:sz w:val="24"/>
          <w:szCs w:val="24"/>
        </w:rPr>
        <w:t xml:space="preserve"> from competent vendors for “</w:t>
      </w:r>
      <w:r>
        <w:rPr>
          <w:rFonts w:ascii="Calibri" w:eastAsia="Calibri" w:hAnsi="Calibri" w:cs="Calibri"/>
          <w:b/>
          <w:sz w:val="26"/>
          <w:szCs w:val="26"/>
        </w:rPr>
        <w:t>Website Maintenance &amp; Design of Alumni Association</w:t>
      </w:r>
      <w:r>
        <w:rPr>
          <w:rFonts w:ascii="Calibri" w:eastAsia="Calibri" w:hAnsi="Calibri" w:cs="Calibri"/>
          <w:b/>
          <w:sz w:val="24"/>
          <w:szCs w:val="24"/>
        </w:rPr>
        <w:t>”.</w:t>
      </w:r>
      <w:r>
        <w:rPr>
          <w:rFonts w:ascii="Calibri" w:eastAsia="Calibri" w:hAnsi="Calibri" w:cs="Calibri"/>
          <w:sz w:val="24"/>
          <w:szCs w:val="24"/>
        </w:rPr>
        <w:t xml:space="preserve"> Bidders can submit their sealed offer/s at the following address by Speed-Post/ Registered Post/ By-hand (but not by Courier)/ before 05:00 PM on </w:t>
      </w:r>
      <w:r w:rsidR="00A54649">
        <w:rPr>
          <w:rFonts w:ascii="Calibri" w:eastAsia="Calibri" w:hAnsi="Calibri" w:cs="Calibri"/>
          <w:sz w:val="24"/>
          <w:szCs w:val="24"/>
        </w:rPr>
        <w:t>02.04.2024</w:t>
      </w:r>
      <w:r>
        <w:rPr>
          <w:rFonts w:ascii="Calibri" w:eastAsia="Calibri" w:hAnsi="Calibri" w:cs="Calibri"/>
          <w:sz w:val="24"/>
          <w:szCs w:val="24"/>
        </w:rPr>
        <w:t>.</w:t>
      </w:r>
    </w:p>
    <w:p w14:paraId="5CB6E818" w14:textId="77777777" w:rsidR="00FC6BC0" w:rsidRDefault="00BB3B8B">
      <w:pPr>
        <w:spacing w:before="200"/>
        <w:jc w:val="both"/>
        <w:rPr>
          <w:rFonts w:ascii="Calibri" w:eastAsia="Calibri" w:hAnsi="Calibri" w:cs="Calibri"/>
          <w:sz w:val="24"/>
          <w:szCs w:val="24"/>
        </w:rPr>
      </w:pPr>
      <w:r>
        <w:rPr>
          <w:rFonts w:ascii="Calibri" w:eastAsia="Calibri" w:hAnsi="Calibri" w:cs="Calibri"/>
          <w:sz w:val="24"/>
          <w:szCs w:val="24"/>
        </w:rPr>
        <w:t>Bids shall be addressed to the undersigned and deposited in the tender box available at the main gate of the Institute after marking due entries.</w:t>
      </w:r>
    </w:p>
    <w:p w14:paraId="5CB6E819" w14:textId="77777777" w:rsidR="00FC6BC0" w:rsidRDefault="00FC6BC0">
      <w:pPr>
        <w:jc w:val="center"/>
        <w:rPr>
          <w:rFonts w:ascii="Calibri" w:eastAsia="Calibri" w:hAnsi="Calibri" w:cs="Calibri"/>
          <w:b/>
          <w:sz w:val="24"/>
          <w:szCs w:val="24"/>
        </w:rPr>
      </w:pPr>
    </w:p>
    <w:p w14:paraId="5CB6E81A" w14:textId="77777777" w:rsidR="00FC6BC0" w:rsidRDefault="00BB3B8B">
      <w:pPr>
        <w:jc w:val="center"/>
        <w:rPr>
          <w:rFonts w:ascii="Calibri" w:eastAsia="Calibri" w:hAnsi="Calibri" w:cs="Calibri"/>
          <w:b/>
          <w:sz w:val="28"/>
          <w:szCs w:val="28"/>
        </w:rPr>
      </w:pPr>
      <w:r>
        <w:rPr>
          <w:rFonts w:ascii="Calibri" w:eastAsia="Calibri" w:hAnsi="Calibri" w:cs="Calibri"/>
          <w:b/>
          <w:sz w:val="28"/>
          <w:szCs w:val="28"/>
        </w:rPr>
        <w:t>Director</w:t>
      </w:r>
    </w:p>
    <w:p w14:paraId="5CB6E81B" w14:textId="77777777" w:rsidR="00FC6BC0" w:rsidRDefault="00BB3B8B">
      <w:pPr>
        <w:jc w:val="center"/>
        <w:rPr>
          <w:rFonts w:ascii="Calibri" w:eastAsia="Calibri" w:hAnsi="Calibri" w:cs="Calibri"/>
          <w:b/>
          <w:sz w:val="24"/>
          <w:szCs w:val="24"/>
        </w:rPr>
      </w:pPr>
      <w:r>
        <w:rPr>
          <w:rFonts w:ascii="Calibri" w:eastAsia="Calibri" w:hAnsi="Calibri" w:cs="Calibri"/>
          <w:b/>
          <w:sz w:val="24"/>
          <w:szCs w:val="24"/>
        </w:rPr>
        <w:t>The LNM Institute of Information Technology,</w:t>
      </w:r>
    </w:p>
    <w:p w14:paraId="5CB6E81C" w14:textId="77777777" w:rsidR="00FC6BC0" w:rsidRDefault="00BB3B8B">
      <w:pPr>
        <w:jc w:val="center"/>
        <w:rPr>
          <w:rFonts w:ascii="Calibri" w:eastAsia="Calibri" w:hAnsi="Calibri" w:cs="Calibri"/>
          <w:sz w:val="24"/>
          <w:szCs w:val="24"/>
        </w:rPr>
      </w:pPr>
      <w:r>
        <w:rPr>
          <w:rFonts w:ascii="Calibri" w:eastAsia="Calibri" w:hAnsi="Calibri" w:cs="Calibri"/>
          <w:sz w:val="24"/>
          <w:szCs w:val="24"/>
        </w:rPr>
        <w:t>Gram – Rupa Ki Nangal, Post – Sumel,</w:t>
      </w:r>
    </w:p>
    <w:p w14:paraId="5CB6E81D" w14:textId="77777777" w:rsidR="00FC6BC0" w:rsidRDefault="00BB3B8B">
      <w:pPr>
        <w:jc w:val="center"/>
        <w:rPr>
          <w:rFonts w:ascii="Calibri" w:eastAsia="Calibri" w:hAnsi="Calibri" w:cs="Calibri"/>
          <w:sz w:val="24"/>
          <w:szCs w:val="24"/>
        </w:rPr>
      </w:pPr>
      <w:r>
        <w:rPr>
          <w:rFonts w:ascii="Calibri" w:eastAsia="Calibri" w:hAnsi="Calibri" w:cs="Calibri"/>
          <w:sz w:val="24"/>
          <w:szCs w:val="24"/>
        </w:rPr>
        <w:t>Via – Jamdoli, Jaipur- 302031</w:t>
      </w:r>
    </w:p>
    <w:p w14:paraId="5CB6E81E" w14:textId="77777777" w:rsidR="00FC6BC0" w:rsidRDefault="00BB3B8B">
      <w:pPr>
        <w:jc w:val="center"/>
        <w:rPr>
          <w:rFonts w:ascii="Calibri" w:eastAsia="Calibri" w:hAnsi="Calibri" w:cs="Calibri"/>
          <w:b/>
          <w:sz w:val="24"/>
          <w:szCs w:val="24"/>
          <w:u w:val="single"/>
        </w:rPr>
      </w:pPr>
      <w:r>
        <w:rPr>
          <w:rFonts w:ascii="Calibri" w:eastAsia="Calibri" w:hAnsi="Calibri" w:cs="Calibri"/>
          <w:sz w:val="24"/>
          <w:szCs w:val="24"/>
        </w:rPr>
        <w:t xml:space="preserve">Email: </w:t>
      </w:r>
      <w:hyperlink r:id="rId6">
        <w:r>
          <w:rPr>
            <w:rFonts w:ascii="Calibri" w:eastAsia="Calibri" w:hAnsi="Calibri" w:cs="Calibri"/>
            <w:sz w:val="24"/>
            <w:szCs w:val="24"/>
            <w:u w:val="single"/>
          </w:rPr>
          <w:t>directoroffice@lnmiit.ac.in</w:t>
        </w:r>
      </w:hyperlink>
    </w:p>
    <w:p w14:paraId="5CB6E81F" w14:textId="77777777" w:rsidR="00FC6BC0" w:rsidRDefault="00FC6BC0">
      <w:pPr>
        <w:rPr>
          <w:rFonts w:ascii="Calibri" w:eastAsia="Calibri" w:hAnsi="Calibri" w:cs="Calibri"/>
          <w:sz w:val="24"/>
          <w:szCs w:val="24"/>
        </w:rPr>
      </w:pPr>
    </w:p>
    <w:p w14:paraId="5CB6E820" w14:textId="553B3EF7" w:rsidR="00FC6BC0" w:rsidRDefault="00BB3B8B">
      <w:pPr>
        <w:jc w:val="both"/>
        <w:rPr>
          <w:rFonts w:ascii="Calibri" w:eastAsia="Calibri" w:hAnsi="Calibri" w:cs="Calibri"/>
          <w:sz w:val="24"/>
          <w:szCs w:val="24"/>
        </w:rPr>
      </w:pPr>
      <w:r>
        <w:rPr>
          <w:rFonts w:ascii="Calibri" w:eastAsia="Calibri" w:hAnsi="Calibri" w:cs="Calibri"/>
          <w:sz w:val="24"/>
          <w:szCs w:val="24"/>
        </w:rPr>
        <w:t xml:space="preserve">Bidders can also submit their </w:t>
      </w:r>
      <w:r>
        <w:rPr>
          <w:rFonts w:ascii="Calibri" w:eastAsia="Calibri" w:hAnsi="Calibri" w:cs="Calibri"/>
          <w:b/>
          <w:sz w:val="24"/>
          <w:szCs w:val="24"/>
        </w:rPr>
        <w:t>offer/s via Email</w:t>
      </w:r>
      <w:r>
        <w:rPr>
          <w:rFonts w:ascii="Calibri" w:eastAsia="Calibri" w:hAnsi="Calibri" w:cs="Calibri"/>
          <w:sz w:val="24"/>
          <w:szCs w:val="24"/>
        </w:rPr>
        <w:t xml:space="preserve"> with password protected document/file at the below mentioned email IDs (E-mail must sent on both mail ID) before 05:00 PM on </w:t>
      </w:r>
      <w:r w:rsidR="00A54649">
        <w:rPr>
          <w:rFonts w:ascii="Calibri" w:eastAsia="Calibri" w:hAnsi="Calibri" w:cs="Calibri"/>
          <w:sz w:val="24"/>
          <w:szCs w:val="24"/>
        </w:rPr>
        <w:t>02.04.2024</w:t>
      </w:r>
      <w:r>
        <w:rPr>
          <w:rFonts w:ascii="Calibri" w:eastAsia="Calibri" w:hAnsi="Calibri" w:cs="Calibri"/>
          <w:sz w:val="24"/>
          <w:szCs w:val="24"/>
        </w:rPr>
        <w:t>.</w:t>
      </w:r>
    </w:p>
    <w:p w14:paraId="5CB6E821" w14:textId="77777777" w:rsidR="00FC6BC0" w:rsidRPr="00DC4E66" w:rsidRDefault="00FC6BC0">
      <w:pPr>
        <w:jc w:val="both"/>
        <w:rPr>
          <w:rFonts w:asciiTheme="minorHAnsi" w:eastAsia="Calibri" w:hAnsiTheme="minorHAnsi" w:cstheme="minorHAnsi"/>
          <w:sz w:val="24"/>
          <w:szCs w:val="24"/>
        </w:rPr>
      </w:pPr>
    </w:p>
    <w:p w14:paraId="4CA63055" w14:textId="77777777" w:rsidR="00A1735F" w:rsidRDefault="00BB3B8B">
      <w:pPr>
        <w:jc w:val="both"/>
        <w:rPr>
          <w:rFonts w:asciiTheme="minorHAnsi" w:eastAsia="Calibri" w:hAnsiTheme="minorHAnsi" w:cstheme="minorHAnsi"/>
          <w:b/>
          <w:sz w:val="24"/>
          <w:szCs w:val="24"/>
        </w:rPr>
      </w:pPr>
      <w:r w:rsidRPr="00DC4E66">
        <w:rPr>
          <w:rFonts w:asciiTheme="minorHAnsi" w:eastAsia="Calibri" w:hAnsiTheme="minorHAnsi" w:cstheme="minorHAnsi"/>
          <w:b/>
          <w:sz w:val="24"/>
          <w:szCs w:val="24"/>
        </w:rPr>
        <w:t xml:space="preserve">The Password protected document/file to be sent to purchase officer at the email id: </w:t>
      </w:r>
    </w:p>
    <w:p w14:paraId="5CB6E822" w14:textId="49C60477" w:rsidR="00FC6BC0" w:rsidRPr="00DC4E66" w:rsidRDefault="00000000">
      <w:pPr>
        <w:jc w:val="both"/>
        <w:rPr>
          <w:rFonts w:asciiTheme="minorHAnsi" w:eastAsia="Calibri" w:hAnsiTheme="minorHAnsi" w:cstheme="minorHAnsi"/>
          <w:b/>
          <w:sz w:val="24"/>
          <w:szCs w:val="24"/>
        </w:rPr>
      </w:pPr>
      <w:r>
        <w:fldChar w:fldCharType="begin"/>
      </w:r>
      <w:r>
        <w:instrText>HYPERLINK "mailto:tender-document@lnmiit.ac.in" \t "_blank"</w:instrText>
      </w:r>
      <w:r>
        <w:fldChar w:fldCharType="separate"/>
      </w:r>
      <w:r w:rsidR="00DC4E66" w:rsidRPr="00DC4E66">
        <w:rPr>
          <w:rStyle w:val="Hyperlink"/>
          <w:rFonts w:asciiTheme="minorHAnsi" w:eastAsiaTheme="minorEastAsia" w:hAnsiTheme="minorHAnsi" w:cstheme="minorHAnsi"/>
          <w:b/>
          <w:sz w:val="24"/>
          <w:szCs w:val="24"/>
        </w:rPr>
        <w:t>tender-document@lnmiit.ac.in</w:t>
      </w:r>
      <w:r>
        <w:rPr>
          <w:rStyle w:val="Hyperlink"/>
          <w:rFonts w:asciiTheme="minorHAnsi" w:eastAsiaTheme="minorEastAsia" w:hAnsiTheme="minorHAnsi" w:cstheme="minorHAnsi"/>
          <w:b/>
          <w:sz w:val="24"/>
          <w:szCs w:val="24"/>
        </w:rPr>
        <w:fldChar w:fldCharType="end"/>
      </w:r>
      <w:r w:rsidR="00BB3B8B" w:rsidRPr="00DC4E66">
        <w:rPr>
          <w:rFonts w:asciiTheme="minorHAnsi" w:eastAsia="Calibri" w:hAnsiTheme="minorHAnsi" w:cstheme="minorHAnsi"/>
          <w:b/>
          <w:color w:val="0000FF"/>
          <w:sz w:val="24"/>
          <w:szCs w:val="24"/>
          <w:u w:val="single"/>
        </w:rPr>
        <w:t xml:space="preserve"> </w:t>
      </w:r>
      <w:r w:rsidR="00BB3B8B" w:rsidRPr="00DC4E66">
        <w:rPr>
          <w:rFonts w:asciiTheme="minorHAnsi" w:eastAsia="Calibri" w:hAnsiTheme="minorHAnsi" w:cstheme="minorHAnsi"/>
          <w:b/>
          <w:sz w:val="24"/>
          <w:szCs w:val="24"/>
        </w:rPr>
        <w:t xml:space="preserve">and password should be sent to Chairman-PCC at the email id: </w:t>
      </w:r>
      <w:hyperlink r:id="rId7" w:tgtFrame="_blank" w:history="1">
        <w:r w:rsidR="00DC4E66" w:rsidRPr="00DC4E66">
          <w:rPr>
            <w:rStyle w:val="Hyperlink"/>
            <w:rFonts w:asciiTheme="minorHAnsi" w:eastAsiaTheme="minorEastAsia" w:hAnsiTheme="minorHAnsi" w:cstheme="minorHAnsi"/>
            <w:b/>
            <w:sz w:val="24"/>
            <w:szCs w:val="24"/>
          </w:rPr>
          <w:t>tender-password@lnmiit.ac.in</w:t>
        </w:r>
      </w:hyperlink>
      <w:r w:rsidR="00BB3B8B" w:rsidRPr="00DC4E66">
        <w:rPr>
          <w:rFonts w:asciiTheme="minorHAnsi" w:eastAsia="Calibri" w:hAnsiTheme="minorHAnsi" w:cstheme="minorHAnsi"/>
          <w:b/>
          <w:sz w:val="24"/>
          <w:szCs w:val="24"/>
        </w:rPr>
        <w:t xml:space="preserve"> .  </w:t>
      </w:r>
    </w:p>
    <w:p w14:paraId="5CB6E823" w14:textId="77777777" w:rsidR="00FC6BC0" w:rsidRDefault="00FC6BC0">
      <w:pPr>
        <w:rPr>
          <w:rFonts w:ascii="Calibri" w:eastAsia="Calibri" w:hAnsi="Calibri" w:cs="Calibri"/>
          <w:sz w:val="24"/>
          <w:szCs w:val="24"/>
        </w:rPr>
      </w:pPr>
    </w:p>
    <w:p w14:paraId="5390F52A" w14:textId="77777777" w:rsidR="00DC4E66" w:rsidRPr="00A45133" w:rsidRDefault="00000000" w:rsidP="00DC4E66">
      <w:pPr>
        <w:jc w:val="center"/>
        <w:rPr>
          <w:rStyle w:val="Hyperlink"/>
          <w:rFonts w:eastAsiaTheme="minorEastAsia"/>
        </w:rPr>
      </w:pPr>
      <w:hyperlink r:id="rId8" w:tgtFrame="_blank" w:history="1">
        <w:r w:rsidR="00DC4E66" w:rsidRPr="00A45133">
          <w:rPr>
            <w:rStyle w:val="Hyperlink"/>
            <w:rFonts w:eastAsiaTheme="minorEastAsia"/>
            <w:b/>
          </w:rPr>
          <w:t>tender-document@lnmiit.ac.in</w:t>
        </w:r>
      </w:hyperlink>
      <w:r w:rsidR="00DC4E66" w:rsidRPr="00A45133">
        <w:rPr>
          <w:rStyle w:val="Hyperlink"/>
          <w:rFonts w:eastAsiaTheme="minorEastAsia"/>
        </w:rPr>
        <w:t xml:space="preserve"> </w:t>
      </w:r>
    </w:p>
    <w:p w14:paraId="7B1A2532" w14:textId="77777777" w:rsidR="00DC4E66" w:rsidRPr="00A45133" w:rsidRDefault="00000000" w:rsidP="00DC4E66">
      <w:pPr>
        <w:spacing w:line="312" w:lineRule="auto"/>
        <w:jc w:val="center"/>
        <w:rPr>
          <w:rStyle w:val="Hyperlink"/>
          <w:rFonts w:eastAsiaTheme="minorEastAsia"/>
          <w:b/>
        </w:rPr>
      </w:pPr>
      <w:hyperlink r:id="rId9" w:tgtFrame="_blank" w:history="1">
        <w:r w:rsidR="00DC4E66" w:rsidRPr="00A45133">
          <w:rPr>
            <w:rStyle w:val="Hyperlink"/>
            <w:rFonts w:eastAsiaTheme="minorEastAsia"/>
            <w:b/>
          </w:rPr>
          <w:t>tender-password@lnmiit.ac.in</w:t>
        </w:r>
      </w:hyperlink>
    </w:p>
    <w:p w14:paraId="5CB6E826" w14:textId="77777777" w:rsidR="00FC6BC0" w:rsidRDefault="00FC6BC0">
      <w:pPr>
        <w:rPr>
          <w:rFonts w:ascii="Calibri" w:eastAsia="Calibri" w:hAnsi="Calibri" w:cs="Calibri"/>
          <w:b/>
          <w:sz w:val="24"/>
          <w:szCs w:val="24"/>
        </w:rPr>
      </w:pPr>
    </w:p>
    <w:p w14:paraId="5CB6E827" w14:textId="77777777" w:rsidR="00FC6BC0" w:rsidRDefault="00BB3B8B">
      <w:pPr>
        <w:rPr>
          <w:rFonts w:ascii="Calibri" w:eastAsia="Calibri" w:hAnsi="Calibri" w:cs="Calibri"/>
          <w:b/>
          <w:sz w:val="24"/>
          <w:szCs w:val="24"/>
        </w:rPr>
      </w:pPr>
      <w:r>
        <w:rPr>
          <w:rFonts w:ascii="Calibri" w:eastAsia="Calibri" w:hAnsi="Calibri" w:cs="Calibri"/>
          <w:b/>
          <w:sz w:val="24"/>
          <w:szCs w:val="24"/>
        </w:rPr>
        <w:t>Bid Process:</w:t>
      </w:r>
    </w:p>
    <w:p w14:paraId="5CB6E828" w14:textId="77777777" w:rsidR="00FC6BC0" w:rsidRDefault="00BB3B8B">
      <w:pPr>
        <w:spacing w:after="280"/>
        <w:jc w:val="both"/>
        <w:rPr>
          <w:rFonts w:ascii="Calibri" w:eastAsia="Calibri" w:hAnsi="Calibri" w:cs="Calibri"/>
          <w:sz w:val="24"/>
          <w:szCs w:val="24"/>
        </w:rPr>
      </w:pPr>
      <w:r>
        <w:rPr>
          <w:rFonts w:ascii="Calibri" w:eastAsia="Calibri" w:hAnsi="Calibri" w:cs="Calibri"/>
          <w:sz w:val="24"/>
          <w:szCs w:val="24"/>
        </w:rPr>
        <w:t>Technical &amp; Commercial details on the company’s letterhead, duly signed and sealed by the authorized signatory are required to be submitted in two separate envelopes/files. Both envelopes/files should be duly marked as “Technical bid for “</w:t>
      </w:r>
      <w:r>
        <w:rPr>
          <w:rFonts w:ascii="Calibri" w:eastAsia="Calibri" w:hAnsi="Calibri" w:cs="Calibri"/>
          <w:b/>
          <w:sz w:val="26"/>
          <w:szCs w:val="26"/>
        </w:rPr>
        <w:t>Website Maintenance &amp; Design of Alumni Association</w:t>
      </w:r>
      <w:r>
        <w:rPr>
          <w:rFonts w:ascii="Calibri" w:eastAsia="Calibri" w:hAnsi="Calibri" w:cs="Calibri"/>
          <w:sz w:val="24"/>
          <w:szCs w:val="24"/>
        </w:rPr>
        <w:t>” and “Commercial Bid for “</w:t>
      </w:r>
      <w:r>
        <w:rPr>
          <w:rFonts w:ascii="Calibri" w:eastAsia="Calibri" w:hAnsi="Calibri" w:cs="Calibri"/>
          <w:b/>
          <w:sz w:val="26"/>
          <w:szCs w:val="26"/>
        </w:rPr>
        <w:t>Website Maintenance &amp; Design of Alumni Association</w:t>
      </w:r>
      <w:r>
        <w:rPr>
          <w:rFonts w:ascii="Calibri" w:eastAsia="Calibri" w:hAnsi="Calibri" w:cs="Calibri"/>
          <w:b/>
          <w:sz w:val="24"/>
          <w:szCs w:val="24"/>
        </w:rPr>
        <w:t>”.</w:t>
      </w:r>
      <w:r>
        <w:rPr>
          <w:rFonts w:ascii="Calibri" w:eastAsia="Calibri" w:hAnsi="Calibri" w:cs="Calibri"/>
          <w:sz w:val="24"/>
          <w:szCs w:val="24"/>
        </w:rPr>
        <w:t xml:space="preserve">  respectively. Both Envelopes shall be enclosed in a single envelope bearing the heading “Bid for </w:t>
      </w:r>
      <w:r>
        <w:rPr>
          <w:rFonts w:ascii="Calibri" w:eastAsia="Calibri" w:hAnsi="Calibri" w:cs="Calibri"/>
          <w:b/>
          <w:sz w:val="26"/>
          <w:szCs w:val="26"/>
        </w:rPr>
        <w:t>Website Maintenance &amp; Design of Alumni Association</w:t>
      </w:r>
      <w:proofErr w:type="gramStart"/>
      <w:r>
        <w:rPr>
          <w:rFonts w:ascii="Calibri" w:eastAsia="Calibri" w:hAnsi="Calibri" w:cs="Calibri"/>
          <w:b/>
          <w:sz w:val="24"/>
          <w:szCs w:val="24"/>
        </w:rPr>
        <w:t>”.</w:t>
      </w:r>
      <w:r>
        <w:rPr>
          <w:rFonts w:ascii="Calibri" w:eastAsia="Calibri" w:hAnsi="Calibri" w:cs="Calibri"/>
          <w:sz w:val="24"/>
          <w:szCs w:val="24"/>
        </w:rPr>
        <w:t>.</w:t>
      </w:r>
      <w:proofErr w:type="gramEnd"/>
      <w:r>
        <w:rPr>
          <w:rFonts w:ascii="Calibri" w:eastAsia="Calibri" w:hAnsi="Calibri" w:cs="Calibri"/>
          <w:sz w:val="24"/>
          <w:szCs w:val="24"/>
        </w:rPr>
        <w:t xml:space="preserve"> Bids are liable to be rejected if any or </w:t>
      </w:r>
      <w:proofErr w:type="gramStart"/>
      <w:r>
        <w:rPr>
          <w:rFonts w:ascii="Calibri" w:eastAsia="Calibri" w:hAnsi="Calibri" w:cs="Calibri"/>
          <w:sz w:val="24"/>
          <w:szCs w:val="24"/>
        </w:rPr>
        <w:t>both of the technical</w:t>
      </w:r>
      <w:proofErr w:type="gramEnd"/>
      <w:r>
        <w:rPr>
          <w:rFonts w:ascii="Calibri" w:eastAsia="Calibri" w:hAnsi="Calibri" w:cs="Calibri"/>
          <w:sz w:val="24"/>
          <w:szCs w:val="24"/>
        </w:rPr>
        <w:t xml:space="preserve"> or commercial offers are found in open condition or required information is not found with the offer.</w:t>
      </w:r>
    </w:p>
    <w:p w14:paraId="5CB6E829" w14:textId="77777777" w:rsidR="00FC6BC0" w:rsidRDefault="00BB3B8B">
      <w:pPr>
        <w:spacing w:after="280"/>
        <w:jc w:val="both"/>
        <w:rPr>
          <w:rFonts w:ascii="Calibri" w:eastAsia="Calibri" w:hAnsi="Calibri" w:cs="Calibri"/>
          <w:sz w:val="24"/>
          <w:szCs w:val="24"/>
        </w:rPr>
      </w:pPr>
      <w:r>
        <w:rPr>
          <w:rFonts w:ascii="Calibri" w:eastAsia="Calibri" w:hAnsi="Calibri" w:cs="Calibri"/>
          <w:sz w:val="24"/>
          <w:szCs w:val="24"/>
        </w:rPr>
        <w:t>Bids can be sent via email as per the process mentioned above.</w:t>
      </w:r>
    </w:p>
    <w:p w14:paraId="5CB6E82A" w14:textId="77777777" w:rsidR="00FC6BC0" w:rsidRDefault="00BB3B8B">
      <w:pPr>
        <w:rPr>
          <w:rFonts w:ascii="Calibri" w:eastAsia="Calibri" w:hAnsi="Calibri" w:cs="Calibri"/>
          <w:b/>
          <w:sz w:val="24"/>
          <w:szCs w:val="24"/>
          <w:u w:val="single"/>
        </w:rPr>
      </w:pPr>
      <w:r>
        <w:br w:type="page"/>
      </w:r>
      <w:r>
        <w:rPr>
          <w:rFonts w:ascii="Calibri" w:eastAsia="Calibri" w:hAnsi="Calibri" w:cs="Calibri"/>
          <w:b/>
          <w:sz w:val="24"/>
          <w:szCs w:val="24"/>
          <w:u w:val="single"/>
        </w:rPr>
        <w:lastRenderedPageBreak/>
        <w:t xml:space="preserve">Technical Bid: </w:t>
      </w:r>
      <w:r>
        <w:rPr>
          <w:rFonts w:ascii="Calibri" w:eastAsia="Calibri" w:hAnsi="Calibri" w:cs="Calibri"/>
          <w:i/>
          <w:sz w:val="24"/>
          <w:szCs w:val="24"/>
          <w:u w:val="single"/>
        </w:rPr>
        <w:t>(in a separate sealed envelope)</w:t>
      </w:r>
    </w:p>
    <w:p w14:paraId="5CB6E82B" w14:textId="77777777" w:rsidR="00FC6BC0" w:rsidRDefault="00BB3B8B">
      <w:pPr>
        <w:rPr>
          <w:rFonts w:ascii="Calibri" w:eastAsia="Calibri" w:hAnsi="Calibri" w:cs="Calibri"/>
          <w:sz w:val="24"/>
          <w:szCs w:val="24"/>
        </w:rPr>
      </w:pPr>
      <w:r>
        <w:rPr>
          <w:rFonts w:ascii="Calibri" w:eastAsia="Calibri" w:hAnsi="Calibri" w:cs="Calibri"/>
          <w:sz w:val="24"/>
          <w:szCs w:val="24"/>
        </w:rPr>
        <w:t>While submitting quotations, the following procedure/ formalities and conditions may kindly be adhered.</w:t>
      </w:r>
    </w:p>
    <w:p w14:paraId="5CB6E82C" w14:textId="77777777" w:rsidR="00FC6BC0" w:rsidRDefault="00BB3B8B">
      <w:pPr>
        <w:numPr>
          <w:ilvl w:val="0"/>
          <w:numId w:val="3"/>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Company profile or brief note about the bidder's company, PAN number, and GST number should be submitted by the Vendor.</w:t>
      </w:r>
    </w:p>
    <w:p w14:paraId="5CB6E82D" w14:textId="77777777" w:rsidR="00FC6BC0" w:rsidRDefault="00BB3B8B">
      <w:pPr>
        <w:numPr>
          <w:ilvl w:val="0"/>
          <w:numId w:val="3"/>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The List of Directors/Partners/Proprietor/Members of the Firm to be attached.</w:t>
      </w:r>
    </w:p>
    <w:p w14:paraId="5CB6E82E" w14:textId="77777777" w:rsidR="00FC6BC0" w:rsidRDefault="00BB3B8B">
      <w:pPr>
        <w:numPr>
          <w:ilvl w:val="0"/>
          <w:numId w:val="3"/>
        </w:numPr>
        <w:pBdr>
          <w:top w:val="nil"/>
          <w:left w:val="nil"/>
          <w:bottom w:val="nil"/>
          <w:right w:val="nil"/>
          <w:between w:val="nil"/>
        </w:pBdr>
        <w:jc w:val="both"/>
        <w:rPr>
          <w:rFonts w:ascii="Calibri" w:eastAsia="Calibri" w:hAnsi="Calibri" w:cs="Calibri"/>
          <w:color w:val="000000"/>
          <w:sz w:val="24"/>
          <w:szCs w:val="24"/>
        </w:rPr>
      </w:pPr>
      <w:r>
        <w:rPr>
          <w:rFonts w:ascii="Calibri" w:eastAsia="Calibri" w:hAnsi="Calibri" w:cs="Calibri"/>
          <w:color w:val="000000"/>
          <w:sz w:val="24"/>
          <w:szCs w:val="24"/>
        </w:rPr>
        <w:t>Detail of other associated/sister concerns (if any) of Directors/Partners/ Proprietor/ Members to be provided.</w:t>
      </w:r>
    </w:p>
    <w:p w14:paraId="5CB6E82F" w14:textId="77777777" w:rsidR="00FC6BC0" w:rsidRDefault="00BB3B8B">
      <w:pPr>
        <w:numPr>
          <w:ilvl w:val="0"/>
          <w:numId w:val="3"/>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Turnover for the last three years to be mentioned. (Copy to be enclosed)</w:t>
      </w:r>
    </w:p>
    <w:p w14:paraId="5CB6E830" w14:textId="77777777" w:rsidR="00FC6BC0" w:rsidRDefault="00BB3B8B">
      <w:pPr>
        <w:numPr>
          <w:ilvl w:val="0"/>
          <w:numId w:val="3"/>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List of the client to whom the vendor has delivered the goods or provided the services in the past.</w:t>
      </w:r>
    </w:p>
    <w:p w14:paraId="5CB6E831" w14:textId="77777777" w:rsidR="00FC6BC0" w:rsidRDefault="00BB3B8B">
      <w:pPr>
        <w:numPr>
          <w:ilvl w:val="0"/>
          <w:numId w:val="3"/>
        </w:numPr>
        <w:pBdr>
          <w:top w:val="nil"/>
          <w:left w:val="nil"/>
          <w:bottom w:val="nil"/>
          <w:right w:val="nil"/>
          <w:between w:val="nil"/>
        </w:pBdr>
        <w:spacing w:after="240"/>
        <w:rPr>
          <w:rFonts w:ascii="Calibri" w:eastAsia="Calibri" w:hAnsi="Calibri" w:cs="Calibri"/>
          <w:color w:val="000000"/>
          <w:sz w:val="24"/>
          <w:szCs w:val="24"/>
        </w:rPr>
      </w:pPr>
      <w:r>
        <w:rPr>
          <w:rFonts w:ascii="Calibri" w:eastAsia="Calibri" w:hAnsi="Calibri" w:cs="Calibri"/>
          <w:color w:val="000000"/>
          <w:sz w:val="24"/>
          <w:szCs w:val="24"/>
        </w:rPr>
        <w:t>Specification as mentioned below, shall be provided as per the details given below:</w:t>
      </w:r>
    </w:p>
    <w:p w14:paraId="5CB6E832" w14:textId="77777777" w:rsidR="00FC6BC0" w:rsidRDefault="00FC6BC0">
      <w:pPr>
        <w:spacing w:before="240"/>
        <w:rPr>
          <w:rFonts w:ascii="Calibri" w:eastAsia="Calibri" w:hAnsi="Calibri" w:cs="Calibri"/>
          <w:b/>
          <w:sz w:val="26"/>
          <w:szCs w:val="26"/>
          <w:u w:val="single"/>
        </w:rPr>
      </w:pPr>
    </w:p>
    <w:p w14:paraId="5CB6E833" w14:textId="77777777" w:rsidR="00FC6BC0" w:rsidRDefault="00BB3B8B">
      <w:pPr>
        <w:spacing w:before="240"/>
        <w:rPr>
          <w:rFonts w:ascii="Calibri" w:eastAsia="Calibri" w:hAnsi="Calibri" w:cs="Calibri"/>
          <w:b/>
          <w:sz w:val="26"/>
          <w:szCs w:val="26"/>
          <w:u w:val="single"/>
        </w:rPr>
      </w:pPr>
      <w:r>
        <w:rPr>
          <w:rFonts w:ascii="Calibri" w:eastAsia="Calibri" w:hAnsi="Calibri" w:cs="Calibri"/>
          <w:b/>
          <w:sz w:val="26"/>
          <w:szCs w:val="26"/>
          <w:u w:val="single"/>
        </w:rPr>
        <w:t>Scope of work, Technical data sheet and Specification of the item/s</w:t>
      </w:r>
    </w:p>
    <w:p w14:paraId="5CB6E834" w14:textId="77777777" w:rsidR="00FC6BC0" w:rsidRDefault="00FC6BC0">
      <w:pPr>
        <w:rPr>
          <w:rFonts w:ascii="Calibri" w:eastAsia="Calibri" w:hAnsi="Calibri" w:cs="Calibri"/>
          <w:b/>
          <w:sz w:val="24"/>
          <w:szCs w:val="24"/>
          <w:u w:val="single"/>
        </w:rPr>
      </w:pPr>
    </w:p>
    <w:p w14:paraId="5CB6E835" w14:textId="77777777" w:rsidR="00FC6BC0" w:rsidRDefault="00FC6BC0">
      <w:pPr>
        <w:rPr>
          <w:rFonts w:ascii="Calibri" w:eastAsia="Calibri" w:hAnsi="Calibri" w:cs="Calibri"/>
          <w:b/>
          <w:sz w:val="24"/>
          <w:szCs w:val="24"/>
          <w:u w:val="single"/>
        </w:rPr>
      </w:pPr>
    </w:p>
    <w:p w14:paraId="5CB6E836" w14:textId="77777777" w:rsidR="00FC6BC0" w:rsidRDefault="00BB3B8B">
      <w:pPr>
        <w:ind w:left="2160" w:hanging="2160"/>
        <w:rPr>
          <w:rFonts w:ascii="Calibri" w:eastAsia="Calibri" w:hAnsi="Calibri" w:cs="Calibri"/>
          <w:b/>
          <w:sz w:val="24"/>
          <w:szCs w:val="24"/>
          <w:u w:val="single"/>
        </w:rPr>
      </w:pPr>
      <w:r>
        <w:rPr>
          <w:rFonts w:ascii="Calibri" w:eastAsia="Calibri" w:hAnsi="Calibri" w:cs="Calibri"/>
          <w:b/>
          <w:sz w:val="26"/>
          <w:szCs w:val="26"/>
          <w:u w:val="single"/>
        </w:rPr>
        <w:t>Scope of work</w:t>
      </w:r>
      <w:r>
        <w:rPr>
          <w:rFonts w:ascii="Calibri" w:eastAsia="Calibri" w:hAnsi="Calibri" w:cs="Calibri"/>
          <w:b/>
          <w:sz w:val="26"/>
          <w:szCs w:val="26"/>
        </w:rPr>
        <w:t xml:space="preserve">: </w:t>
      </w:r>
      <w:r>
        <w:rPr>
          <w:rFonts w:ascii="Calibri" w:eastAsia="Calibri" w:hAnsi="Calibri" w:cs="Calibri"/>
          <w:b/>
          <w:sz w:val="26"/>
          <w:szCs w:val="26"/>
        </w:rPr>
        <w:tab/>
        <w:t>Website Maintenance &amp; Design of Alumni Association</w:t>
      </w:r>
    </w:p>
    <w:p w14:paraId="5CB6E837" w14:textId="77777777" w:rsidR="00FC6BC0" w:rsidRDefault="00FC6BC0">
      <w:pPr>
        <w:rPr>
          <w:rFonts w:ascii="Calibri" w:eastAsia="Calibri" w:hAnsi="Calibri" w:cs="Calibri"/>
          <w:b/>
          <w:sz w:val="24"/>
          <w:szCs w:val="24"/>
          <w:u w:val="single"/>
        </w:rPr>
      </w:pPr>
    </w:p>
    <w:p w14:paraId="5CB6E838" w14:textId="77777777" w:rsidR="00FC6BC0" w:rsidRDefault="00FC6BC0">
      <w:pPr>
        <w:rPr>
          <w:rFonts w:ascii="Calibri" w:eastAsia="Calibri" w:hAnsi="Calibri" w:cs="Calibri"/>
          <w:b/>
          <w:sz w:val="24"/>
          <w:szCs w:val="24"/>
          <w:u w:val="single"/>
        </w:rPr>
      </w:pPr>
    </w:p>
    <w:p w14:paraId="5CB6E839" w14:textId="77777777" w:rsidR="00FC6BC0" w:rsidRDefault="00BB3B8B">
      <w:pPr>
        <w:spacing w:before="240"/>
        <w:rPr>
          <w:rFonts w:ascii="Calibri" w:eastAsia="Calibri" w:hAnsi="Calibri" w:cs="Calibri"/>
          <w:b/>
          <w:sz w:val="26"/>
          <w:szCs w:val="26"/>
          <w:u w:val="single"/>
        </w:rPr>
      </w:pPr>
      <w:r>
        <w:rPr>
          <w:rFonts w:ascii="Calibri" w:eastAsia="Calibri" w:hAnsi="Calibri" w:cs="Calibri"/>
          <w:b/>
          <w:sz w:val="26"/>
          <w:szCs w:val="26"/>
          <w:u w:val="single"/>
        </w:rPr>
        <w:t>Technical data sheet and Specification of the item/s</w:t>
      </w:r>
    </w:p>
    <w:tbl>
      <w:tblPr>
        <w:tblStyle w:val="a"/>
        <w:tblW w:w="9535" w:type="dxa"/>
        <w:tblLayout w:type="fixed"/>
        <w:tblLook w:val="0400" w:firstRow="0" w:lastRow="0" w:firstColumn="0" w:lastColumn="0" w:noHBand="0" w:noVBand="1"/>
      </w:tblPr>
      <w:tblGrid>
        <w:gridCol w:w="845"/>
        <w:gridCol w:w="3044"/>
        <w:gridCol w:w="3885"/>
        <w:gridCol w:w="1761"/>
      </w:tblGrid>
      <w:tr w:rsidR="00DC4E66" w14:paraId="5CB6E83F" w14:textId="77777777" w:rsidTr="00DC4E66">
        <w:trPr>
          <w:trHeight w:val="296"/>
          <w:tblHeader/>
        </w:trPr>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sdt>
            <w:sdtPr>
              <w:tag w:val="goog_rdk_1"/>
              <w:id w:val="676859495"/>
            </w:sdtPr>
            <w:sdtContent>
              <w:p w14:paraId="5CB6E83A" w14:textId="77777777" w:rsidR="00DC4E66" w:rsidRPr="00DC4E66" w:rsidRDefault="00000000">
                <w:pPr>
                  <w:jc w:val="center"/>
                  <w:rPr>
                    <w:rFonts w:ascii="Calibri" w:eastAsia="Calibri" w:hAnsi="Calibri" w:cs="Calibri"/>
                    <w:b/>
                    <w:sz w:val="22"/>
                    <w:szCs w:val="22"/>
                  </w:rPr>
                </w:pPr>
                <w:sdt>
                  <w:sdtPr>
                    <w:tag w:val="goog_rdk_0"/>
                    <w:id w:val="-185059592"/>
                  </w:sdtPr>
                  <w:sdtContent>
                    <w:proofErr w:type="spellStart"/>
                    <w:r w:rsidR="00DC4E66" w:rsidRPr="00DC4E66">
                      <w:rPr>
                        <w:rFonts w:ascii="Calibri" w:eastAsia="Calibri" w:hAnsi="Calibri" w:cs="Calibri"/>
                        <w:b/>
                        <w:sz w:val="22"/>
                        <w:szCs w:val="22"/>
                      </w:rPr>
                      <w:t>S.No</w:t>
                    </w:r>
                    <w:proofErr w:type="spellEnd"/>
                    <w:r w:rsidR="00DC4E66" w:rsidRPr="00DC4E66">
                      <w:rPr>
                        <w:rFonts w:ascii="Calibri" w:eastAsia="Calibri" w:hAnsi="Calibri" w:cs="Calibri"/>
                        <w:b/>
                        <w:sz w:val="22"/>
                        <w:szCs w:val="22"/>
                      </w:rPr>
                      <w:t>.</w:t>
                    </w:r>
                  </w:sdtContent>
                </w:sdt>
              </w:p>
            </w:sdtContent>
          </w:sdt>
        </w:tc>
        <w:tc>
          <w:tcPr>
            <w:tcW w:w="3044" w:type="dxa"/>
            <w:tcBorders>
              <w:top w:val="single" w:sz="4" w:space="0" w:color="000000"/>
              <w:left w:val="nil"/>
              <w:bottom w:val="single" w:sz="4" w:space="0" w:color="000000"/>
              <w:right w:val="single" w:sz="4" w:space="0" w:color="000000"/>
            </w:tcBorders>
            <w:shd w:val="clear" w:color="auto" w:fill="auto"/>
            <w:vAlign w:val="center"/>
          </w:tcPr>
          <w:sdt>
            <w:sdtPr>
              <w:tag w:val="goog_rdk_3"/>
              <w:id w:val="2077389697"/>
            </w:sdtPr>
            <w:sdtContent>
              <w:p w14:paraId="5CB6E83B" w14:textId="77777777" w:rsidR="00DC4E66" w:rsidRPr="00DC4E66" w:rsidRDefault="00000000">
                <w:pPr>
                  <w:jc w:val="center"/>
                  <w:rPr>
                    <w:rFonts w:ascii="Calibri" w:eastAsia="Calibri" w:hAnsi="Calibri" w:cs="Calibri"/>
                    <w:b/>
                    <w:sz w:val="22"/>
                    <w:szCs w:val="22"/>
                  </w:rPr>
                </w:pPr>
                <w:sdt>
                  <w:sdtPr>
                    <w:tag w:val="goog_rdk_2"/>
                    <w:id w:val="-967667346"/>
                  </w:sdtPr>
                  <w:sdtContent>
                    <w:r w:rsidR="00DC4E66" w:rsidRPr="00DC4E66">
                      <w:rPr>
                        <w:rFonts w:ascii="Calibri" w:eastAsia="Calibri" w:hAnsi="Calibri" w:cs="Calibri"/>
                        <w:b/>
                        <w:sz w:val="22"/>
                        <w:szCs w:val="22"/>
                      </w:rPr>
                      <w:t>Item Name/ Description</w:t>
                    </w:r>
                  </w:sdtContent>
                </w:sdt>
              </w:p>
            </w:sdtContent>
          </w:sdt>
        </w:tc>
        <w:tc>
          <w:tcPr>
            <w:tcW w:w="3885" w:type="dxa"/>
            <w:tcBorders>
              <w:top w:val="single" w:sz="4" w:space="0" w:color="000000"/>
              <w:left w:val="nil"/>
              <w:bottom w:val="single" w:sz="4" w:space="0" w:color="000000"/>
              <w:right w:val="single" w:sz="4" w:space="0" w:color="000000"/>
            </w:tcBorders>
            <w:shd w:val="clear" w:color="auto" w:fill="auto"/>
            <w:vAlign w:val="center"/>
          </w:tcPr>
          <w:sdt>
            <w:sdtPr>
              <w:tag w:val="goog_rdk_5"/>
              <w:id w:val="2079169091"/>
            </w:sdtPr>
            <w:sdtContent>
              <w:p w14:paraId="5CB6E83C" w14:textId="77777777" w:rsidR="00DC4E66" w:rsidRPr="00DC4E66" w:rsidRDefault="00000000">
                <w:pPr>
                  <w:jc w:val="center"/>
                  <w:rPr>
                    <w:rFonts w:ascii="Calibri" w:eastAsia="Calibri" w:hAnsi="Calibri" w:cs="Calibri"/>
                    <w:b/>
                    <w:sz w:val="22"/>
                    <w:szCs w:val="22"/>
                  </w:rPr>
                </w:pPr>
                <w:sdt>
                  <w:sdtPr>
                    <w:tag w:val="goog_rdk_4"/>
                    <w:id w:val="1666894281"/>
                  </w:sdtPr>
                  <w:sdtContent>
                    <w:r w:rsidR="00DC4E66" w:rsidRPr="00DC4E66">
                      <w:rPr>
                        <w:rFonts w:ascii="Calibri" w:eastAsia="Calibri" w:hAnsi="Calibri" w:cs="Calibri"/>
                        <w:b/>
                        <w:sz w:val="22"/>
                        <w:szCs w:val="22"/>
                      </w:rPr>
                      <w:t>Detailed scope of work</w:t>
                    </w:r>
                  </w:sdtContent>
                </w:sdt>
              </w:p>
            </w:sdtContent>
          </w:sdt>
        </w:tc>
        <w:tc>
          <w:tcPr>
            <w:tcW w:w="1761" w:type="dxa"/>
            <w:tcBorders>
              <w:top w:val="single" w:sz="4" w:space="0" w:color="000000"/>
              <w:left w:val="nil"/>
              <w:bottom w:val="single" w:sz="4" w:space="0" w:color="000000"/>
              <w:right w:val="single" w:sz="4" w:space="0" w:color="000000"/>
            </w:tcBorders>
            <w:shd w:val="clear" w:color="auto" w:fill="auto"/>
            <w:vAlign w:val="center"/>
          </w:tcPr>
          <w:sdt>
            <w:sdtPr>
              <w:tag w:val="goog_rdk_7"/>
              <w:id w:val="863630935"/>
            </w:sdtPr>
            <w:sdtContent>
              <w:p w14:paraId="5CB6E83D" w14:textId="77777777" w:rsidR="00DC4E66" w:rsidRPr="00DC4E66" w:rsidRDefault="00000000">
                <w:pPr>
                  <w:jc w:val="center"/>
                  <w:rPr>
                    <w:rFonts w:ascii="Calibri" w:eastAsia="Calibri" w:hAnsi="Calibri" w:cs="Calibri"/>
                    <w:b/>
                    <w:sz w:val="22"/>
                    <w:szCs w:val="22"/>
                  </w:rPr>
                </w:pPr>
                <w:sdt>
                  <w:sdtPr>
                    <w:tag w:val="goog_rdk_6"/>
                    <w:id w:val="1653864072"/>
                  </w:sdtPr>
                  <w:sdtContent>
                    <w:r w:rsidR="00DC4E66" w:rsidRPr="00DC4E66">
                      <w:rPr>
                        <w:rFonts w:ascii="Calibri" w:eastAsia="Calibri" w:hAnsi="Calibri" w:cs="Calibri"/>
                        <w:b/>
                        <w:sz w:val="22"/>
                        <w:szCs w:val="22"/>
                      </w:rPr>
                      <w:t xml:space="preserve">Qty. </w:t>
                    </w:r>
                  </w:sdtContent>
                </w:sdt>
              </w:p>
            </w:sdtContent>
          </w:sdt>
        </w:tc>
      </w:tr>
      <w:tr w:rsidR="00DC4E66" w:rsidRPr="00BB3B8B" w14:paraId="5CB6E84E" w14:textId="77777777" w:rsidTr="00DC4E66">
        <w:trPr>
          <w:trHeight w:val="395"/>
        </w:trPr>
        <w:tc>
          <w:tcPr>
            <w:tcW w:w="845" w:type="dxa"/>
            <w:tcBorders>
              <w:top w:val="nil"/>
              <w:left w:val="single" w:sz="4" w:space="0" w:color="000000"/>
              <w:bottom w:val="single" w:sz="4" w:space="0" w:color="000000"/>
              <w:right w:val="single" w:sz="4" w:space="0" w:color="000000"/>
            </w:tcBorders>
            <w:shd w:val="clear" w:color="auto" w:fill="auto"/>
          </w:tcPr>
          <w:sdt>
            <w:sdtPr>
              <w:tag w:val="goog_rdk_11"/>
              <w:id w:val="822552228"/>
            </w:sdtPr>
            <w:sdtContent>
              <w:p w14:paraId="5CB6E840" w14:textId="77777777" w:rsidR="00DC4E66" w:rsidRPr="00BB3B8B" w:rsidRDefault="00000000">
                <w:pPr>
                  <w:rPr>
                    <w:rFonts w:ascii="Calibri" w:eastAsia="Calibri" w:hAnsi="Calibri" w:cs="Calibri"/>
                  </w:rPr>
                </w:pPr>
                <w:sdt>
                  <w:sdtPr>
                    <w:tag w:val="goog_rdk_10"/>
                    <w:id w:val="-1113593432"/>
                  </w:sdtPr>
                  <w:sdtContent>
                    <w:r w:rsidR="00DC4E66" w:rsidRPr="00BB3B8B">
                      <w:rPr>
                        <w:rFonts w:ascii="Calibri" w:eastAsia="Calibri" w:hAnsi="Calibri" w:cs="Calibri"/>
                      </w:rPr>
                      <w:t>1</w:t>
                    </w:r>
                  </w:sdtContent>
                </w:sdt>
              </w:p>
            </w:sdtContent>
          </w:sdt>
        </w:tc>
        <w:tc>
          <w:tcPr>
            <w:tcW w:w="3044" w:type="dxa"/>
            <w:tcBorders>
              <w:top w:val="nil"/>
              <w:left w:val="nil"/>
              <w:bottom w:val="single" w:sz="4" w:space="0" w:color="000000"/>
              <w:right w:val="single" w:sz="4" w:space="0" w:color="000000"/>
            </w:tcBorders>
            <w:shd w:val="clear" w:color="auto" w:fill="FFFFFF"/>
          </w:tcPr>
          <w:p w14:paraId="5CB6E841" w14:textId="5695E582" w:rsidR="00DC4E66" w:rsidRPr="00DC4E66" w:rsidRDefault="00000000" w:rsidP="00DC4E66">
            <w:pPr>
              <w:rPr>
                <w:rFonts w:ascii="Calibri" w:eastAsia="Calibri" w:hAnsi="Calibri" w:cs="Calibri"/>
              </w:rPr>
            </w:pPr>
            <w:sdt>
              <w:sdtPr>
                <w:tag w:val="goog_rdk_12"/>
                <w:id w:val="-1269691814"/>
              </w:sdtPr>
              <w:sdtContent>
                <w:r w:rsidR="00DC4E66" w:rsidRPr="00BB3B8B">
                  <w:rPr>
                    <w:rFonts w:ascii="Calibri" w:eastAsia="Calibri" w:hAnsi="Calibri" w:cs="Calibri"/>
                    <w:sz w:val="26"/>
                    <w:szCs w:val="26"/>
                  </w:rPr>
                  <w:t>Website Maintenance &amp; Design of Alumni Association</w:t>
                </w:r>
              </w:sdtContent>
            </w:sdt>
          </w:p>
        </w:tc>
        <w:tc>
          <w:tcPr>
            <w:tcW w:w="3885" w:type="dxa"/>
            <w:tcBorders>
              <w:top w:val="nil"/>
              <w:left w:val="nil"/>
              <w:bottom w:val="single" w:sz="4" w:space="0" w:color="000000"/>
              <w:right w:val="single" w:sz="4" w:space="0" w:color="000000"/>
            </w:tcBorders>
            <w:shd w:val="clear" w:color="auto" w:fill="auto"/>
            <w:vAlign w:val="bottom"/>
          </w:tcPr>
          <w:p w14:paraId="5CB6E842" w14:textId="296C4346" w:rsidR="00DC4E66" w:rsidRPr="00DC4E66" w:rsidRDefault="00000000" w:rsidP="00DC4E66">
            <w:pPr>
              <w:pStyle w:val="Heading2"/>
              <w:spacing w:before="0" w:after="0"/>
              <w:ind w:left="0" w:firstLine="0"/>
              <w:rPr>
                <w:rFonts w:ascii="Calibri" w:eastAsia="Calibri" w:hAnsi="Calibri" w:cs="Calibri"/>
              </w:rPr>
            </w:pPr>
            <w:sdt>
              <w:sdtPr>
                <w:tag w:val="goog_rdk_17"/>
                <w:id w:val="-975827851"/>
              </w:sdtPr>
              <w:sdtContent>
                <w:r w:rsidR="00DC4E66" w:rsidRPr="00DC4E66">
                  <w:rPr>
                    <w:rFonts w:ascii="Calibri" w:eastAsia="Calibri" w:hAnsi="Calibri" w:cs="Calibri"/>
                  </w:rPr>
                  <w:t>Alumni Software:</w:t>
                </w:r>
              </w:sdtContent>
            </w:sdt>
          </w:p>
          <w:sdt>
            <w:sdtPr>
              <w:tag w:val="goog_rdk_21"/>
              <w:id w:val="-454092884"/>
            </w:sdtPr>
            <w:sdtContent>
              <w:p w14:paraId="5CB6E843" w14:textId="77777777" w:rsidR="00DC4E66" w:rsidRPr="00BB3B8B" w:rsidRDefault="00000000">
                <w:pPr>
                  <w:numPr>
                    <w:ilvl w:val="0"/>
                    <w:numId w:val="2"/>
                  </w:numPr>
                  <w:rPr>
                    <w:rFonts w:ascii="Calibri" w:eastAsia="Calibri" w:hAnsi="Calibri" w:cs="Calibri"/>
                  </w:rPr>
                </w:pPr>
                <w:sdt>
                  <w:sdtPr>
                    <w:tag w:val="goog_rdk_19"/>
                    <w:id w:val="201371572"/>
                  </w:sdtPr>
                  <w:sdtContent>
                    <w:sdt>
                      <w:sdtPr>
                        <w:tag w:val="goog_rdk_20"/>
                        <w:id w:val="1784922138"/>
                      </w:sdtPr>
                      <w:sdtContent>
                        <w:r w:rsidR="00DC4E66" w:rsidRPr="00DC4E66">
                          <w:rPr>
                            <w:rFonts w:ascii="Calibri" w:eastAsia="Calibri" w:hAnsi="Calibri" w:cs="Calibri"/>
                          </w:rPr>
                          <w:t>Alumni Platform with All features and free upgrades</w:t>
                        </w:r>
                      </w:sdtContent>
                    </w:sdt>
                  </w:sdtContent>
                </w:sdt>
              </w:p>
            </w:sdtContent>
          </w:sdt>
          <w:sdt>
            <w:sdtPr>
              <w:tag w:val="goog_rdk_24"/>
              <w:id w:val="-1787488915"/>
            </w:sdtPr>
            <w:sdtContent>
              <w:p w14:paraId="5CB6E844" w14:textId="77777777" w:rsidR="00DC4E66" w:rsidRPr="00BB3B8B" w:rsidRDefault="00000000">
                <w:pPr>
                  <w:numPr>
                    <w:ilvl w:val="0"/>
                    <w:numId w:val="2"/>
                  </w:numPr>
                  <w:rPr>
                    <w:rFonts w:ascii="Calibri" w:eastAsia="Calibri" w:hAnsi="Calibri" w:cs="Calibri"/>
                  </w:rPr>
                </w:pPr>
                <w:sdt>
                  <w:sdtPr>
                    <w:tag w:val="goog_rdk_22"/>
                    <w:id w:val="-1335603939"/>
                  </w:sdtPr>
                  <w:sdtContent>
                    <w:sdt>
                      <w:sdtPr>
                        <w:tag w:val="goog_rdk_23"/>
                        <w:id w:val="1560828274"/>
                      </w:sdtPr>
                      <w:sdtContent>
                        <w:r w:rsidR="00DC4E66" w:rsidRPr="00DC4E66">
                          <w:rPr>
                            <w:rFonts w:ascii="Calibri" w:eastAsia="Calibri" w:hAnsi="Calibri" w:cs="Calibri"/>
                          </w:rPr>
                          <w:t>Onboarding and Email Support</w:t>
                        </w:r>
                      </w:sdtContent>
                    </w:sdt>
                  </w:sdtContent>
                </w:sdt>
              </w:p>
            </w:sdtContent>
          </w:sdt>
          <w:sdt>
            <w:sdtPr>
              <w:tag w:val="goog_rdk_27"/>
              <w:id w:val="353468160"/>
            </w:sdtPr>
            <w:sdtContent>
              <w:p w14:paraId="5CB6E845" w14:textId="77777777" w:rsidR="00DC4E66" w:rsidRPr="00BB3B8B" w:rsidRDefault="00000000">
                <w:pPr>
                  <w:numPr>
                    <w:ilvl w:val="0"/>
                    <w:numId w:val="2"/>
                  </w:numPr>
                  <w:rPr>
                    <w:rFonts w:ascii="Calibri" w:eastAsia="Calibri" w:hAnsi="Calibri" w:cs="Calibri"/>
                  </w:rPr>
                </w:pPr>
                <w:sdt>
                  <w:sdtPr>
                    <w:tag w:val="goog_rdk_25"/>
                    <w:id w:val="752319059"/>
                  </w:sdtPr>
                  <w:sdtContent>
                    <w:sdt>
                      <w:sdtPr>
                        <w:tag w:val="goog_rdk_26"/>
                        <w:id w:val="899860955"/>
                      </w:sdtPr>
                      <w:sdtContent>
                        <w:r w:rsidR="00DC4E66" w:rsidRPr="00DC4E66">
                          <w:rPr>
                            <w:rFonts w:ascii="Calibri" w:eastAsia="Calibri" w:hAnsi="Calibri" w:cs="Calibri"/>
                          </w:rPr>
                          <w:t>Unlimited Users and Database size</w:t>
                        </w:r>
                      </w:sdtContent>
                    </w:sdt>
                  </w:sdtContent>
                </w:sdt>
              </w:p>
            </w:sdtContent>
          </w:sdt>
          <w:sdt>
            <w:sdtPr>
              <w:tag w:val="goog_rdk_30"/>
              <w:id w:val="2047015432"/>
            </w:sdtPr>
            <w:sdtContent>
              <w:p w14:paraId="5CB6E846" w14:textId="77777777" w:rsidR="00DC4E66" w:rsidRPr="00BB3B8B" w:rsidRDefault="00000000">
                <w:pPr>
                  <w:numPr>
                    <w:ilvl w:val="0"/>
                    <w:numId w:val="2"/>
                  </w:numPr>
                  <w:rPr>
                    <w:rFonts w:ascii="Calibri" w:eastAsia="Calibri" w:hAnsi="Calibri" w:cs="Calibri"/>
                  </w:rPr>
                </w:pPr>
                <w:sdt>
                  <w:sdtPr>
                    <w:tag w:val="goog_rdk_28"/>
                    <w:id w:val="-1438436544"/>
                  </w:sdtPr>
                  <w:sdtContent>
                    <w:sdt>
                      <w:sdtPr>
                        <w:tag w:val="goog_rdk_29"/>
                        <w:id w:val="1840495476"/>
                      </w:sdtPr>
                      <w:sdtContent>
                        <w:r w:rsidR="00DC4E66" w:rsidRPr="00DC4E66">
                          <w:rPr>
                            <w:rFonts w:ascii="Calibri" w:eastAsia="Calibri" w:hAnsi="Calibri" w:cs="Calibri"/>
                          </w:rPr>
                          <w:t>Unlimited Storage, Hosting and Bandwidth, Email credits</w:t>
                        </w:r>
                      </w:sdtContent>
                    </w:sdt>
                  </w:sdtContent>
                </w:sdt>
              </w:p>
            </w:sdtContent>
          </w:sdt>
          <w:sdt>
            <w:sdtPr>
              <w:tag w:val="goog_rdk_33"/>
              <w:id w:val="-157540481"/>
            </w:sdtPr>
            <w:sdtContent>
              <w:p w14:paraId="5CB6E847" w14:textId="77777777" w:rsidR="00DC4E66" w:rsidRPr="00BB3B8B" w:rsidRDefault="00000000">
                <w:pPr>
                  <w:numPr>
                    <w:ilvl w:val="0"/>
                    <w:numId w:val="2"/>
                  </w:numPr>
                  <w:rPr>
                    <w:rFonts w:ascii="Calibri" w:eastAsia="Calibri" w:hAnsi="Calibri" w:cs="Calibri"/>
                  </w:rPr>
                </w:pPr>
                <w:sdt>
                  <w:sdtPr>
                    <w:tag w:val="goog_rdk_31"/>
                    <w:id w:val="702594150"/>
                  </w:sdtPr>
                  <w:sdtContent>
                    <w:sdt>
                      <w:sdtPr>
                        <w:tag w:val="goog_rdk_32"/>
                        <w:id w:val="-2045519723"/>
                      </w:sdtPr>
                      <w:sdtContent>
                        <w:r w:rsidR="00DC4E66" w:rsidRPr="00DC4E66">
                          <w:rPr>
                            <w:rFonts w:ascii="Calibri" w:eastAsia="Calibri" w:hAnsi="Calibri" w:cs="Calibri"/>
                          </w:rPr>
                          <w:t>Help and Resources to manage the platform</w:t>
                        </w:r>
                      </w:sdtContent>
                    </w:sdt>
                  </w:sdtContent>
                </w:sdt>
              </w:p>
            </w:sdtContent>
          </w:sdt>
          <w:sdt>
            <w:sdtPr>
              <w:tag w:val="goog_rdk_36"/>
              <w:id w:val="-478997904"/>
            </w:sdtPr>
            <w:sdtContent>
              <w:p w14:paraId="5CB6E848" w14:textId="77777777" w:rsidR="00DC4E66" w:rsidRPr="00BB3B8B" w:rsidRDefault="00000000">
                <w:pPr>
                  <w:numPr>
                    <w:ilvl w:val="0"/>
                    <w:numId w:val="2"/>
                  </w:numPr>
                  <w:rPr>
                    <w:rFonts w:ascii="Calibri" w:eastAsia="Calibri" w:hAnsi="Calibri" w:cs="Calibri"/>
                  </w:rPr>
                </w:pPr>
                <w:sdt>
                  <w:sdtPr>
                    <w:tag w:val="goog_rdk_34"/>
                    <w:id w:val="-702864561"/>
                  </w:sdtPr>
                  <w:sdtContent>
                    <w:sdt>
                      <w:sdtPr>
                        <w:tag w:val="goog_rdk_35"/>
                        <w:id w:val="-1752414733"/>
                      </w:sdtPr>
                      <w:sdtContent>
                        <w:r w:rsidR="00DC4E66" w:rsidRPr="00DC4E66">
                          <w:rPr>
                            <w:rFonts w:ascii="Calibri" w:eastAsia="Calibri" w:hAnsi="Calibri" w:cs="Calibri"/>
                          </w:rPr>
                          <w:t>Integrated Mobile App for Android and IOS</w:t>
                        </w:r>
                      </w:sdtContent>
                    </w:sdt>
                  </w:sdtContent>
                </w:sdt>
              </w:p>
            </w:sdtContent>
          </w:sdt>
          <w:sdt>
            <w:sdtPr>
              <w:tag w:val="goog_rdk_39"/>
              <w:id w:val="-1758825100"/>
            </w:sdtPr>
            <w:sdtContent>
              <w:p w14:paraId="5CB6E849" w14:textId="77777777" w:rsidR="00DC4E66" w:rsidRPr="00BB3B8B" w:rsidRDefault="00000000">
                <w:pPr>
                  <w:numPr>
                    <w:ilvl w:val="0"/>
                    <w:numId w:val="2"/>
                  </w:numPr>
                  <w:rPr>
                    <w:rFonts w:ascii="Calibri" w:eastAsia="Calibri" w:hAnsi="Calibri" w:cs="Calibri"/>
                  </w:rPr>
                </w:pPr>
                <w:sdt>
                  <w:sdtPr>
                    <w:tag w:val="goog_rdk_37"/>
                    <w:id w:val="77955737"/>
                  </w:sdtPr>
                  <w:sdtContent>
                    <w:sdt>
                      <w:sdtPr>
                        <w:tag w:val="goog_rdk_38"/>
                        <w:id w:val="-1780016064"/>
                      </w:sdtPr>
                      <w:sdtContent>
                        <w:r w:rsidR="00DC4E66" w:rsidRPr="00DC4E66">
                          <w:rPr>
                            <w:rFonts w:ascii="Calibri" w:eastAsia="Calibri" w:hAnsi="Calibri" w:cs="Calibri"/>
                          </w:rPr>
                          <w:t>Job postings, executive hiring opportunities</w:t>
                        </w:r>
                      </w:sdtContent>
                    </w:sdt>
                  </w:sdtContent>
                </w:sdt>
              </w:p>
            </w:sdtContent>
          </w:sdt>
          <w:sdt>
            <w:sdtPr>
              <w:tag w:val="goog_rdk_42"/>
              <w:id w:val="994606797"/>
            </w:sdtPr>
            <w:sdtContent>
              <w:p w14:paraId="5CB6E84A" w14:textId="77777777" w:rsidR="00DC4E66" w:rsidRPr="00BB3B8B" w:rsidRDefault="00000000">
                <w:pPr>
                  <w:numPr>
                    <w:ilvl w:val="0"/>
                    <w:numId w:val="2"/>
                  </w:numPr>
                  <w:rPr>
                    <w:rFonts w:ascii="Calibri" w:eastAsia="Calibri" w:hAnsi="Calibri" w:cs="Calibri"/>
                  </w:rPr>
                </w:pPr>
                <w:sdt>
                  <w:sdtPr>
                    <w:tag w:val="goog_rdk_40"/>
                    <w:id w:val="1227803226"/>
                  </w:sdtPr>
                  <w:sdtContent>
                    <w:sdt>
                      <w:sdtPr>
                        <w:tag w:val="goog_rdk_41"/>
                        <w:id w:val="1231420198"/>
                      </w:sdtPr>
                      <w:sdtContent>
                        <w:r w:rsidR="00DC4E66" w:rsidRPr="00DC4E66">
                          <w:rPr>
                            <w:rFonts w:ascii="Calibri" w:eastAsia="Calibri" w:hAnsi="Calibri" w:cs="Calibri"/>
                          </w:rPr>
                          <w:t>Posting Internships</w:t>
                        </w:r>
                      </w:sdtContent>
                    </w:sdt>
                  </w:sdtContent>
                </w:sdt>
              </w:p>
            </w:sdtContent>
          </w:sdt>
          <w:sdt>
            <w:sdtPr>
              <w:tag w:val="goog_rdk_47"/>
              <w:id w:val="387308577"/>
            </w:sdtPr>
            <w:sdtContent>
              <w:p w14:paraId="5CB6E84B" w14:textId="77777777" w:rsidR="00DC4E66" w:rsidRPr="00DC4E66" w:rsidRDefault="00000000" w:rsidP="00A54649">
                <w:pPr>
                  <w:pStyle w:val="ListParagraph"/>
                  <w:numPr>
                    <w:ilvl w:val="0"/>
                    <w:numId w:val="2"/>
                  </w:numPr>
                </w:pPr>
                <w:sdt>
                  <w:sdtPr>
                    <w:tag w:val="goog_rdk_43"/>
                    <w:id w:val="-998339630"/>
                  </w:sdtPr>
                  <w:sdtContent>
                    <w:sdt>
                      <w:sdtPr>
                        <w:tag w:val="goog_rdk_44"/>
                        <w:id w:val="-447849370"/>
                      </w:sdtPr>
                      <w:sdtContent>
                        <w:r w:rsidR="00DC4E66" w:rsidRPr="00A54649">
                          <w:rPr>
                            <w:rFonts w:ascii="Calibri" w:eastAsia="Calibri" w:hAnsi="Calibri" w:cs="Calibri"/>
                          </w:rPr>
                          <w:t xml:space="preserve">Posting of any other </w:t>
                        </w:r>
                      </w:sdtContent>
                    </w:sdt>
                    <w:sdt>
                      <w:sdtPr>
                        <w:tag w:val="goog_rdk_45"/>
                        <w:id w:val="346301996"/>
                      </w:sdtPr>
                      <w:sdtContent>
                        <w:r w:rsidR="00DC4E66" w:rsidRPr="00A54649">
                          <w:rPr>
                            <w:rFonts w:ascii="Calibri" w:eastAsia="Calibri" w:hAnsi="Calibri" w:cs="Calibri"/>
                          </w:rPr>
                          <w:t>opportunities</w:t>
                        </w:r>
                      </w:sdtContent>
                    </w:sdt>
                  </w:sdtContent>
                </w:sdt>
                <w:sdt>
                  <w:sdtPr>
                    <w:tag w:val="goog_rdk_46"/>
                    <w:id w:val="1503696432"/>
                  </w:sdtPr>
                  <w:sdtContent/>
                </w:sdt>
              </w:p>
            </w:sdtContent>
          </w:sdt>
        </w:tc>
        <w:tc>
          <w:tcPr>
            <w:tcW w:w="1761" w:type="dxa"/>
            <w:tcBorders>
              <w:top w:val="nil"/>
              <w:left w:val="nil"/>
              <w:bottom w:val="single" w:sz="4" w:space="0" w:color="000000"/>
              <w:right w:val="single" w:sz="4" w:space="0" w:color="000000"/>
            </w:tcBorders>
            <w:shd w:val="clear" w:color="auto" w:fill="FFFFFF"/>
            <w:vAlign w:val="center"/>
          </w:tcPr>
          <w:p w14:paraId="5CB6E84C" w14:textId="7B04AB55" w:rsidR="00DC4E66" w:rsidRPr="00DC4E66" w:rsidRDefault="00DC4E66">
            <w:pPr>
              <w:jc w:val="center"/>
              <w:rPr>
                <w:rFonts w:ascii="Calibri" w:eastAsia="Calibri" w:hAnsi="Calibri" w:cs="Calibri"/>
              </w:rPr>
            </w:pPr>
            <w:r>
              <w:t>3 years</w:t>
            </w:r>
          </w:p>
        </w:tc>
      </w:tr>
    </w:tbl>
    <w:sdt>
      <w:sdtPr>
        <w:tag w:val="goog_rdk_53"/>
        <w:id w:val="-514379874"/>
      </w:sdtPr>
      <w:sdtContent>
        <w:p w14:paraId="5CB6E84F" w14:textId="77777777" w:rsidR="00FC6BC0" w:rsidRPr="00BB3B8B" w:rsidRDefault="00000000">
          <w:pPr>
            <w:rPr>
              <w:rFonts w:ascii="Calibri" w:eastAsia="Calibri" w:hAnsi="Calibri" w:cs="Calibri"/>
              <w:b/>
              <w:sz w:val="24"/>
              <w:szCs w:val="24"/>
            </w:rPr>
          </w:pPr>
          <w:sdt>
            <w:sdtPr>
              <w:tag w:val="goog_rdk_52"/>
              <w:id w:val="-154069914"/>
            </w:sdtPr>
            <w:sdtContent/>
          </w:sdt>
        </w:p>
      </w:sdtContent>
    </w:sdt>
    <w:p w14:paraId="5CB6E850" w14:textId="77777777" w:rsidR="00FC6BC0" w:rsidRDefault="00BB3B8B">
      <w:pPr>
        <w:rPr>
          <w:rFonts w:ascii="Calibri" w:eastAsia="Calibri" w:hAnsi="Calibri" w:cs="Calibri"/>
          <w:b/>
          <w:sz w:val="24"/>
          <w:szCs w:val="24"/>
          <w:u w:val="single"/>
        </w:rPr>
      </w:pPr>
      <w:r>
        <w:br w:type="page"/>
      </w:r>
    </w:p>
    <w:p w14:paraId="5CB6E851" w14:textId="77777777" w:rsidR="00FC6BC0" w:rsidRDefault="00BB3B8B">
      <w:pPr>
        <w:rPr>
          <w:rFonts w:ascii="Calibri" w:eastAsia="Calibri" w:hAnsi="Calibri" w:cs="Calibri"/>
          <w:i/>
          <w:sz w:val="24"/>
          <w:szCs w:val="24"/>
          <w:u w:val="single"/>
        </w:rPr>
      </w:pPr>
      <w:r>
        <w:rPr>
          <w:rFonts w:ascii="Calibri" w:eastAsia="Calibri" w:hAnsi="Calibri" w:cs="Calibri"/>
          <w:b/>
          <w:sz w:val="24"/>
          <w:szCs w:val="24"/>
          <w:u w:val="single"/>
        </w:rPr>
        <w:lastRenderedPageBreak/>
        <w:t xml:space="preserve">Commercial Bid: </w:t>
      </w:r>
      <w:r>
        <w:rPr>
          <w:rFonts w:ascii="Calibri" w:eastAsia="Calibri" w:hAnsi="Calibri" w:cs="Calibri"/>
          <w:i/>
          <w:sz w:val="24"/>
          <w:szCs w:val="24"/>
          <w:u w:val="single"/>
        </w:rPr>
        <w:t>(in separate sealed envelope)</w:t>
      </w:r>
    </w:p>
    <w:p w14:paraId="5CB6E852" w14:textId="77777777" w:rsidR="00FC6BC0" w:rsidRDefault="00FC6BC0">
      <w:pPr>
        <w:rPr>
          <w:rFonts w:ascii="Calibri" w:eastAsia="Calibri" w:hAnsi="Calibri" w:cs="Calibri"/>
          <w:i/>
          <w:sz w:val="24"/>
          <w:szCs w:val="24"/>
          <w:u w:val="single"/>
        </w:rPr>
      </w:pPr>
    </w:p>
    <w:p w14:paraId="5CB6E853" w14:textId="77777777" w:rsidR="00FC6BC0" w:rsidRDefault="00BB3B8B">
      <w:pPr>
        <w:jc w:val="center"/>
        <w:rPr>
          <w:rFonts w:ascii="Calibri" w:eastAsia="Calibri" w:hAnsi="Calibri" w:cs="Calibri"/>
          <w:b/>
          <w:sz w:val="22"/>
          <w:szCs w:val="22"/>
          <w:u w:val="single"/>
        </w:rPr>
      </w:pPr>
      <w:r>
        <w:rPr>
          <w:rFonts w:ascii="Calibri" w:eastAsia="Calibri" w:hAnsi="Calibri" w:cs="Calibri"/>
          <w:b/>
          <w:sz w:val="22"/>
          <w:szCs w:val="22"/>
          <w:u w:val="single"/>
        </w:rPr>
        <w:t xml:space="preserve">Bid for </w:t>
      </w:r>
      <w:r>
        <w:rPr>
          <w:rFonts w:ascii="Calibri" w:eastAsia="Calibri" w:hAnsi="Calibri" w:cs="Calibri"/>
          <w:sz w:val="24"/>
          <w:szCs w:val="24"/>
        </w:rPr>
        <w:t>“</w:t>
      </w:r>
      <w:r>
        <w:rPr>
          <w:rFonts w:ascii="Calibri" w:eastAsia="Calibri" w:hAnsi="Calibri" w:cs="Calibri"/>
          <w:b/>
          <w:sz w:val="26"/>
          <w:szCs w:val="26"/>
        </w:rPr>
        <w:t>Website Maintenance &amp; Design of Alumni Association</w:t>
      </w:r>
      <w:r>
        <w:rPr>
          <w:rFonts w:ascii="Calibri" w:eastAsia="Calibri" w:hAnsi="Calibri" w:cs="Calibri"/>
          <w:b/>
          <w:sz w:val="24"/>
          <w:szCs w:val="24"/>
        </w:rPr>
        <w:t>”.</w:t>
      </w:r>
    </w:p>
    <w:p w14:paraId="5CB6E854" w14:textId="77777777" w:rsidR="00FC6BC0" w:rsidRDefault="00FC6BC0">
      <w:pPr>
        <w:tabs>
          <w:tab w:val="left" w:pos="1203"/>
        </w:tabs>
        <w:rPr>
          <w:rFonts w:ascii="Calibri" w:eastAsia="Calibri" w:hAnsi="Calibri" w:cs="Calibri"/>
          <w:b/>
          <w:sz w:val="22"/>
          <w:szCs w:val="22"/>
          <w:u w:val="single"/>
        </w:rPr>
      </w:pPr>
    </w:p>
    <w:tbl>
      <w:tblPr>
        <w:tblStyle w:val="a0"/>
        <w:tblW w:w="9563" w:type="dxa"/>
        <w:tblLayout w:type="fixed"/>
        <w:tblLook w:val="0400" w:firstRow="0" w:lastRow="0" w:firstColumn="0" w:lastColumn="0" w:noHBand="0" w:noVBand="1"/>
      </w:tblPr>
      <w:tblGrid>
        <w:gridCol w:w="703"/>
        <w:gridCol w:w="2532"/>
        <w:gridCol w:w="1710"/>
        <w:gridCol w:w="1080"/>
        <w:gridCol w:w="900"/>
        <w:gridCol w:w="1170"/>
        <w:gridCol w:w="1468"/>
      </w:tblGrid>
      <w:tr w:rsidR="00FC6BC0" w14:paraId="5CB6E85C" w14:textId="77777777" w:rsidTr="00DC4E66">
        <w:trPr>
          <w:trHeight w:val="279"/>
          <w:tblHeader/>
        </w:trPr>
        <w:tc>
          <w:tcPr>
            <w:tcW w:w="7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B6E855" w14:textId="77777777" w:rsidR="00FC6BC0" w:rsidRDefault="00BB3B8B">
            <w:pPr>
              <w:jc w:val="center"/>
              <w:rPr>
                <w:rFonts w:ascii="Calibri" w:eastAsia="Calibri" w:hAnsi="Calibri" w:cs="Calibri"/>
                <w:b/>
                <w:color w:val="000000"/>
                <w:sz w:val="22"/>
                <w:szCs w:val="22"/>
              </w:rPr>
            </w:pPr>
            <w:proofErr w:type="spellStart"/>
            <w:r>
              <w:rPr>
                <w:rFonts w:ascii="Calibri" w:eastAsia="Calibri" w:hAnsi="Calibri" w:cs="Calibri"/>
                <w:b/>
                <w:color w:val="000000"/>
                <w:sz w:val="22"/>
                <w:szCs w:val="22"/>
              </w:rPr>
              <w:t>S.No</w:t>
            </w:r>
            <w:proofErr w:type="spellEnd"/>
            <w:r>
              <w:rPr>
                <w:rFonts w:ascii="Calibri" w:eastAsia="Calibri" w:hAnsi="Calibri" w:cs="Calibri"/>
                <w:b/>
                <w:color w:val="000000"/>
                <w:sz w:val="22"/>
                <w:szCs w:val="22"/>
              </w:rPr>
              <w:t>.</w:t>
            </w:r>
          </w:p>
        </w:tc>
        <w:tc>
          <w:tcPr>
            <w:tcW w:w="2532" w:type="dxa"/>
            <w:tcBorders>
              <w:top w:val="single" w:sz="4" w:space="0" w:color="000000"/>
              <w:left w:val="nil"/>
              <w:bottom w:val="single" w:sz="4" w:space="0" w:color="000000"/>
              <w:right w:val="single" w:sz="4" w:space="0" w:color="000000"/>
            </w:tcBorders>
            <w:shd w:val="clear" w:color="auto" w:fill="auto"/>
            <w:vAlign w:val="center"/>
          </w:tcPr>
          <w:p w14:paraId="5CB6E856" w14:textId="77777777" w:rsidR="00FC6BC0" w:rsidRDefault="00BB3B8B">
            <w:pPr>
              <w:jc w:val="center"/>
              <w:rPr>
                <w:rFonts w:ascii="Calibri" w:eastAsia="Calibri" w:hAnsi="Calibri" w:cs="Calibri"/>
                <w:b/>
                <w:color w:val="000000"/>
                <w:sz w:val="22"/>
                <w:szCs w:val="22"/>
              </w:rPr>
            </w:pPr>
            <w:r>
              <w:rPr>
                <w:rFonts w:ascii="Calibri" w:eastAsia="Calibri" w:hAnsi="Calibri" w:cs="Calibri"/>
                <w:b/>
                <w:color w:val="000000"/>
                <w:sz w:val="22"/>
                <w:szCs w:val="22"/>
              </w:rPr>
              <w:t>Item Name/ Description</w:t>
            </w:r>
          </w:p>
        </w:tc>
        <w:tc>
          <w:tcPr>
            <w:tcW w:w="1710" w:type="dxa"/>
            <w:tcBorders>
              <w:top w:val="single" w:sz="4" w:space="0" w:color="000000"/>
              <w:left w:val="nil"/>
              <w:bottom w:val="single" w:sz="4" w:space="0" w:color="000000"/>
              <w:right w:val="single" w:sz="4" w:space="0" w:color="000000"/>
            </w:tcBorders>
            <w:shd w:val="clear" w:color="auto" w:fill="auto"/>
            <w:vAlign w:val="center"/>
          </w:tcPr>
          <w:p w14:paraId="5CB6E857" w14:textId="77777777" w:rsidR="00FC6BC0" w:rsidRDefault="00BB3B8B">
            <w:pPr>
              <w:jc w:val="center"/>
              <w:rPr>
                <w:rFonts w:ascii="Calibri" w:eastAsia="Calibri" w:hAnsi="Calibri" w:cs="Calibri"/>
                <w:b/>
                <w:color w:val="000000"/>
                <w:sz w:val="22"/>
                <w:szCs w:val="22"/>
              </w:rPr>
            </w:pPr>
            <w:r>
              <w:rPr>
                <w:rFonts w:ascii="Calibri" w:eastAsia="Calibri" w:hAnsi="Calibri" w:cs="Calibri"/>
                <w:b/>
                <w:color w:val="000000"/>
                <w:sz w:val="22"/>
                <w:szCs w:val="22"/>
              </w:rPr>
              <w:t>Specification/Detail</w:t>
            </w:r>
          </w:p>
        </w:tc>
        <w:tc>
          <w:tcPr>
            <w:tcW w:w="1080" w:type="dxa"/>
            <w:tcBorders>
              <w:top w:val="single" w:sz="4" w:space="0" w:color="000000"/>
              <w:left w:val="nil"/>
              <w:bottom w:val="single" w:sz="4" w:space="0" w:color="000000"/>
              <w:right w:val="single" w:sz="4" w:space="0" w:color="000000"/>
            </w:tcBorders>
            <w:shd w:val="clear" w:color="auto" w:fill="auto"/>
            <w:vAlign w:val="center"/>
          </w:tcPr>
          <w:p w14:paraId="5CB6E858" w14:textId="77777777" w:rsidR="00FC6BC0" w:rsidRDefault="00BB3B8B">
            <w:pPr>
              <w:jc w:val="center"/>
              <w:rPr>
                <w:rFonts w:ascii="Calibri" w:eastAsia="Calibri" w:hAnsi="Calibri" w:cs="Calibri"/>
                <w:b/>
                <w:color w:val="000000"/>
                <w:sz w:val="22"/>
                <w:szCs w:val="22"/>
              </w:rPr>
            </w:pPr>
            <w:r>
              <w:rPr>
                <w:rFonts w:ascii="Calibri" w:eastAsia="Calibri" w:hAnsi="Calibri" w:cs="Calibri"/>
                <w:b/>
                <w:color w:val="000000"/>
                <w:sz w:val="22"/>
                <w:szCs w:val="22"/>
              </w:rPr>
              <w:t>Qty.</w:t>
            </w:r>
          </w:p>
        </w:tc>
        <w:tc>
          <w:tcPr>
            <w:tcW w:w="900" w:type="dxa"/>
            <w:tcBorders>
              <w:top w:val="single" w:sz="4" w:space="0" w:color="000000"/>
              <w:left w:val="nil"/>
              <w:bottom w:val="single" w:sz="4" w:space="0" w:color="000000"/>
              <w:right w:val="single" w:sz="4" w:space="0" w:color="000000"/>
            </w:tcBorders>
            <w:vAlign w:val="center"/>
          </w:tcPr>
          <w:p w14:paraId="5CB6E859" w14:textId="77777777" w:rsidR="00FC6BC0" w:rsidRDefault="00BB3B8B">
            <w:pPr>
              <w:jc w:val="center"/>
              <w:rPr>
                <w:rFonts w:ascii="Calibri" w:eastAsia="Calibri" w:hAnsi="Calibri" w:cs="Calibri"/>
                <w:b/>
                <w:color w:val="000000"/>
                <w:sz w:val="22"/>
                <w:szCs w:val="22"/>
              </w:rPr>
            </w:pPr>
            <w:r>
              <w:rPr>
                <w:rFonts w:ascii="Calibri" w:eastAsia="Calibri" w:hAnsi="Calibri" w:cs="Calibri"/>
                <w:b/>
                <w:color w:val="000000"/>
                <w:sz w:val="22"/>
                <w:szCs w:val="22"/>
              </w:rPr>
              <w:t>UOM</w:t>
            </w:r>
          </w:p>
        </w:tc>
        <w:tc>
          <w:tcPr>
            <w:tcW w:w="1170" w:type="dxa"/>
            <w:tcBorders>
              <w:top w:val="single" w:sz="4" w:space="0" w:color="000000"/>
              <w:left w:val="nil"/>
              <w:bottom w:val="single" w:sz="4" w:space="0" w:color="000000"/>
              <w:right w:val="single" w:sz="4" w:space="0" w:color="000000"/>
            </w:tcBorders>
            <w:vAlign w:val="center"/>
          </w:tcPr>
          <w:p w14:paraId="5CB6E85A" w14:textId="532B2C50" w:rsidR="00FC6BC0" w:rsidRDefault="00BB3B8B">
            <w:pPr>
              <w:jc w:val="center"/>
              <w:rPr>
                <w:rFonts w:ascii="Calibri" w:eastAsia="Calibri" w:hAnsi="Calibri" w:cs="Calibri"/>
                <w:b/>
                <w:color w:val="000000"/>
                <w:sz w:val="22"/>
                <w:szCs w:val="22"/>
              </w:rPr>
            </w:pPr>
            <w:r>
              <w:rPr>
                <w:rFonts w:ascii="Calibri" w:eastAsia="Calibri" w:hAnsi="Calibri" w:cs="Calibri"/>
                <w:b/>
                <w:color w:val="000000"/>
                <w:sz w:val="22"/>
                <w:szCs w:val="22"/>
              </w:rPr>
              <w:t>Rate</w:t>
            </w:r>
            <w:r w:rsidR="00DC4E66">
              <w:rPr>
                <w:rFonts w:ascii="Calibri" w:eastAsia="Calibri" w:hAnsi="Calibri" w:cs="Calibri"/>
                <w:b/>
                <w:color w:val="000000"/>
                <w:sz w:val="22"/>
                <w:szCs w:val="22"/>
              </w:rPr>
              <w:t xml:space="preserve"> (per year)</w:t>
            </w:r>
          </w:p>
        </w:tc>
        <w:tc>
          <w:tcPr>
            <w:tcW w:w="1468" w:type="dxa"/>
            <w:tcBorders>
              <w:top w:val="single" w:sz="4" w:space="0" w:color="000000"/>
              <w:left w:val="nil"/>
              <w:bottom w:val="single" w:sz="4" w:space="0" w:color="000000"/>
              <w:right w:val="single" w:sz="4" w:space="0" w:color="000000"/>
            </w:tcBorders>
            <w:vAlign w:val="center"/>
          </w:tcPr>
          <w:p w14:paraId="5CB6E85B" w14:textId="77777777" w:rsidR="00FC6BC0" w:rsidRDefault="00BB3B8B">
            <w:pPr>
              <w:jc w:val="center"/>
              <w:rPr>
                <w:rFonts w:ascii="Calibri" w:eastAsia="Calibri" w:hAnsi="Calibri" w:cs="Calibri"/>
                <w:b/>
                <w:color w:val="000000"/>
                <w:sz w:val="22"/>
                <w:szCs w:val="22"/>
              </w:rPr>
            </w:pPr>
            <w:r>
              <w:rPr>
                <w:rFonts w:ascii="Calibri" w:eastAsia="Calibri" w:hAnsi="Calibri" w:cs="Calibri"/>
                <w:b/>
                <w:color w:val="000000"/>
                <w:sz w:val="22"/>
                <w:szCs w:val="22"/>
              </w:rPr>
              <w:t>Amount</w:t>
            </w:r>
          </w:p>
        </w:tc>
      </w:tr>
      <w:tr w:rsidR="00FC6BC0" w14:paraId="5CB6E866" w14:textId="77777777" w:rsidTr="00936631">
        <w:trPr>
          <w:trHeight w:val="602"/>
        </w:trPr>
        <w:tc>
          <w:tcPr>
            <w:tcW w:w="703" w:type="dxa"/>
            <w:tcBorders>
              <w:top w:val="nil"/>
              <w:left w:val="single" w:sz="4" w:space="0" w:color="000000"/>
              <w:bottom w:val="single" w:sz="4" w:space="0" w:color="000000"/>
              <w:right w:val="single" w:sz="4" w:space="0" w:color="000000"/>
            </w:tcBorders>
            <w:shd w:val="clear" w:color="auto" w:fill="auto"/>
          </w:tcPr>
          <w:p w14:paraId="5CB6E85D" w14:textId="77777777" w:rsidR="00FC6BC0" w:rsidRDefault="00BB3B8B">
            <w:pPr>
              <w:rPr>
                <w:rFonts w:ascii="Calibri" w:eastAsia="Calibri" w:hAnsi="Calibri" w:cs="Calibri"/>
              </w:rPr>
            </w:pPr>
            <w:r>
              <w:rPr>
                <w:rFonts w:ascii="Calibri" w:eastAsia="Calibri" w:hAnsi="Calibri" w:cs="Calibri"/>
              </w:rPr>
              <w:t>1</w:t>
            </w:r>
          </w:p>
        </w:tc>
        <w:tc>
          <w:tcPr>
            <w:tcW w:w="2532" w:type="dxa"/>
            <w:tcBorders>
              <w:top w:val="nil"/>
              <w:left w:val="nil"/>
              <w:bottom w:val="single" w:sz="4" w:space="0" w:color="000000"/>
              <w:right w:val="single" w:sz="4" w:space="0" w:color="000000"/>
            </w:tcBorders>
            <w:shd w:val="clear" w:color="auto" w:fill="FFFFFF"/>
            <w:vAlign w:val="center"/>
          </w:tcPr>
          <w:p w14:paraId="5CB6E85E" w14:textId="77777777" w:rsidR="00FC6BC0" w:rsidRDefault="00BB3B8B">
            <w:pPr>
              <w:rPr>
                <w:rFonts w:ascii="Calibri" w:eastAsia="Calibri" w:hAnsi="Calibri" w:cs="Calibri"/>
                <w:color w:val="000000"/>
              </w:rPr>
            </w:pPr>
            <w:r>
              <w:rPr>
                <w:rFonts w:ascii="Calibri" w:eastAsia="Calibri" w:hAnsi="Calibri" w:cs="Calibri"/>
                <w:b/>
                <w:sz w:val="26"/>
                <w:szCs w:val="26"/>
              </w:rPr>
              <w:t>Website Maintenance &amp; Design of Alumni Association</w:t>
            </w:r>
          </w:p>
        </w:tc>
        <w:tc>
          <w:tcPr>
            <w:tcW w:w="1710" w:type="dxa"/>
            <w:tcBorders>
              <w:top w:val="nil"/>
              <w:left w:val="nil"/>
              <w:bottom w:val="single" w:sz="4" w:space="0" w:color="000000"/>
              <w:right w:val="single" w:sz="4" w:space="0" w:color="000000"/>
            </w:tcBorders>
            <w:shd w:val="clear" w:color="auto" w:fill="auto"/>
          </w:tcPr>
          <w:p w14:paraId="5CB6E85F" w14:textId="77777777" w:rsidR="00FC6BC0" w:rsidRDefault="00BB3B8B" w:rsidP="00936631">
            <w:pPr>
              <w:rPr>
                <w:rFonts w:ascii="Calibri" w:eastAsia="Calibri" w:hAnsi="Calibri" w:cs="Calibri"/>
                <w:color w:val="000000"/>
              </w:rPr>
            </w:pPr>
            <w:r>
              <w:rPr>
                <w:rFonts w:ascii="Calibri" w:eastAsia="Calibri" w:hAnsi="Calibri" w:cs="Calibri"/>
                <w:color w:val="000000"/>
              </w:rPr>
              <w:t>As mentioned in the technical bid</w:t>
            </w:r>
          </w:p>
        </w:tc>
        <w:tc>
          <w:tcPr>
            <w:tcW w:w="1080" w:type="dxa"/>
            <w:tcBorders>
              <w:top w:val="nil"/>
              <w:left w:val="nil"/>
              <w:bottom w:val="single" w:sz="4" w:space="0" w:color="000000"/>
              <w:right w:val="single" w:sz="4" w:space="0" w:color="000000"/>
            </w:tcBorders>
            <w:shd w:val="clear" w:color="auto" w:fill="FFFFFF"/>
            <w:vAlign w:val="center"/>
          </w:tcPr>
          <w:p w14:paraId="5CB6E860" w14:textId="21B0EEAC" w:rsidR="00FC6BC0" w:rsidRDefault="00DC4E66">
            <w:pPr>
              <w:jc w:val="center"/>
              <w:rPr>
                <w:rFonts w:ascii="Calibri" w:eastAsia="Calibri" w:hAnsi="Calibri" w:cs="Calibri"/>
                <w:color w:val="000000"/>
              </w:rPr>
            </w:pPr>
            <w:r>
              <w:rPr>
                <w:rFonts w:ascii="Calibri" w:eastAsia="Calibri" w:hAnsi="Calibri" w:cs="Calibri"/>
                <w:color w:val="000000"/>
              </w:rPr>
              <w:t>3</w:t>
            </w:r>
          </w:p>
          <w:p w14:paraId="5CB6E861" w14:textId="77777777" w:rsidR="00FC6BC0" w:rsidRDefault="00FC6BC0">
            <w:pPr>
              <w:rPr>
                <w:rFonts w:ascii="Calibri" w:eastAsia="Calibri" w:hAnsi="Calibri" w:cs="Calibri"/>
                <w:color w:val="000000"/>
              </w:rPr>
            </w:pPr>
          </w:p>
        </w:tc>
        <w:tc>
          <w:tcPr>
            <w:tcW w:w="900" w:type="dxa"/>
            <w:tcBorders>
              <w:top w:val="nil"/>
              <w:left w:val="nil"/>
              <w:bottom w:val="single" w:sz="4" w:space="0" w:color="000000"/>
              <w:right w:val="single" w:sz="4" w:space="0" w:color="000000"/>
            </w:tcBorders>
            <w:shd w:val="clear" w:color="auto" w:fill="auto"/>
            <w:vAlign w:val="center"/>
          </w:tcPr>
          <w:p w14:paraId="5CB6E862" w14:textId="24F5E922" w:rsidR="00FC6BC0" w:rsidRDefault="00DC4E66">
            <w:pPr>
              <w:jc w:val="center"/>
              <w:rPr>
                <w:rFonts w:ascii="Calibri" w:eastAsia="Calibri" w:hAnsi="Calibri" w:cs="Calibri"/>
                <w:color w:val="000000"/>
              </w:rPr>
            </w:pPr>
            <w:r>
              <w:rPr>
                <w:rFonts w:ascii="Calibri" w:eastAsia="Calibri" w:hAnsi="Calibri" w:cs="Calibri"/>
                <w:color w:val="000000"/>
              </w:rPr>
              <w:t>Years</w:t>
            </w:r>
          </w:p>
          <w:p w14:paraId="5CB6E863" w14:textId="77777777" w:rsidR="00FC6BC0" w:rsidRDefault="00FC6BC0">
            <w:pPr>
              <w:rPr>
                <w:rFonts w:ascii="Calibri" w:eastAsia="Calibri" w:hAnsi="Calibri" w:cs="Calibri"/>
                <w:color w:val="000000"/>
              </w:rPr>
            </w:pPr>
          </w:p>
        </w:tc>
        <w:tc>
          <w:tcPr>
            <w:tcW w:w="1170" w:type="dxa"/>
            <w:tcBorders>
              <w:top w:val="nil"/>
              <w:left w:val="nil"/>
              <w:bottom w:val="single" w:sz="4" w:space="0" w:color="000000"/>
              <w:right w:val="single" w:sz="4" w:space="0" w:color="000000"/>
            </w:tcBorders>
          </w:tcPr>
          <w:p w14:paraId="5CB6E864" w14:textId="7E907EAA" w:rsidR="00FC6BC0" w:rsidRDefault="00000000">
            <w:pPr>
              <w:jc w:val="center"/>
              <w:rPr>
                <w:rFonts w:ascii="Calibri" w:eastAsia="Calibri" w:hAnsi="Calibri" w:cs="Calibri"/>
                <w:color w:val="000000"/>
              </w:rPr>
            </w:pPr>
            <w:sdt>
              <w:sdtPr>
                <w:tag w:val="goog_rdk_55"/>
                <w:id w:val="593208758"/>
                <w:showingPlcHdr/>
              </w:sdtPr>
              <w:sdtContent>
                <w:r w:rsidR="00DC4E66">
                  <w:t xml:space="preserve">     </w:t>
                </w:r>
              </w:sdtContent>
            </w:sdt>
          </w:p>
        </w:tc>
        <w:tc>
          <w:tcPr>
            <w:tcW w:w="1468" w:type="dxa"/>
            <w:tcBorders>
              <w:top w:val="nil"/>
              <w:left w:val="nil"/>
              <w:bottom w:val="single" w:sz="4" w:space="0" w:color="000000"/>
              <w:right w:val="single" w:sz="4" w:space="0" w:color="000000"/>
            </w:tcBorders>
          </w:tcPr>
          <w:p w14:paraId="5CB6E865" w14:textId="3E7D7C63" w:rsidR="00FC6BC0" w:rsidRDefault="00000000">
            <w:pPr>
              <w:jc w:val="center"/>
              <w:rPr>
                <w:rFonts w:ascii="Calibri" w:eastAsia="Calibri" w:hAnsi="Calibri" w:cs="Calibri"/>
                <w:color w:val="000000"/>
              </w:rPr>
            </w:pPr>
            <w:sdt>
              <w:sdtPr>
                <w:tag w:val="goog_rdk_57"/>
                <w:id w:val="-2043046274"/>
                <w:showingPlcHdr/>
              </w:sdtPr>
              <w:sdtContent>
                <w:r w:rsidR="00DC4E66">
                  <w:t xml:space="preserve">     </w:t>
                </w:r>
              </w:sdtContent>
            </w:sdt>
          </w:p>
        </w:tc>
      </w:tr>
      <w:tr w:rsidR="00FC6BC0" w14:paraId="5CB6E869" w14:textId="77777777" w:rsidTr="00DC4E66">
        <w:trPr>
          <w:trHeight w:val="74"/>
        </w:trPr>
        <w:tc>
          <w:tcPr>
            <w:tcW w:w="8095"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5CB6E867" w14:textId="77777777" w:rsidR="00FC6BC0" w:rsidRDefault="00BB3B8B">
            <w:pPr>
              <w:jc w:val="right"/>
              <w:rPr>
                <w:rFonts w:ascii="Calibri" w:eastAsia="Calibri" w:hAnsi="Calibri" w:cs="Calibri"/>
                <w:color w:val="000000"/>
                <w:sz w:val="22"/>
                <w:szCs w:val="22"/>
              </w:rPr>
            </w:pPr>
            <w:r>
              <w:rPr>
                <w:rFonts w:ascii="Calibri" w:eastAsia="Calibri" w:hAnsi="Calibri" w:cs="Calibri"/>
                <w:color w:val="000000"/>
                <w:sz w:val="22"/>
                <w:szCs w:val="22"/>
              </w:rPr>
              <w:t>Total</w:t>
            </w:r>
          </w:p>
        </w:tc>
        <w:tc>
          <w:tcPr>
            <w:tcW w:w="1468" w:type="dxa"/>
            <w:tcBorders>
              <w:top w:val="single" w:sz="4" w:space="0" w:color="000000"/>
              <w:left w:val="nil"/>
              <w:bottom w:val="single" w:sz="4" w:space="0" w:color="000000"/>
              <w:right w:val="single" w:sz="4" w:space="0" w:color="000000"/>
            </w:tcBorders>
          </w:tcPr>
          <w:p w14:paraId="5CB6E868" w14:textId="49FBB75C" w:rsidR="00FC6BC0" w:rsidRDefault="00000000">
            <w:pPr>
              <w:jc w:val="center"/>
              <w:rPr>
                <w:rFonts w:ascii="Calibri" w:eastAsia="Calibri" w:hAnsi="Calibri" w:cs="Calibri"/>
                <w:color w:val="000000"/>
                <w:sz w:val="22"/>
                <w:szCs w:val="22"/>
              </w:rPr>
            </w:pPr>
            <w:sdt>
              <w:sdtPr>
                <w:tag w:val="goog_rdk_59"/>
                <w:id w:val="-1237163133"/>
                <w:showingPlcHdr/>
              </w:sdtPr>
              <w:sdtContent>
                <w:r w:rsidR="00DC4E66">
                  <w:t xml:space="preserve">     </w:t>
                </w:r>
              </w:sdtContent>
            </w:sdt>
          </w:p>
        </w:tc>
      </w:tr>
      <w:tr w:rsidR="00FC6BC0" w14:paraId="5CB6E86C" w14:textId="77777777" w:rsidTr="00DC4E66">
        <w:trPr>
          <w:trHeight w:val="74"/>
        </w:trPr>
        <w:tc>
          <w:tcPr>
            <w:tcW w:w="8095"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5CB6E86A" w14:textId="77777777" w:rsidR="00FC6BC0" w:rsidRDefault="00BB3B8B">
            <w:pPr>
              <w:jc w:val="right"/>
              <w:rPr>
                <w:rFonts w:ascii="Calibri" w:eastAsia="Calibri" w:hAnsi="Calibri" w:cs="Calibri"/>
                <w:color w:val="000000"/>
                <w:sz w:val="22"/>
                <w:szCs w:val="22"/>
              </w:rPr>
            </w:pPr>
            <w:r>
              <w:rPr>
                <w:rFonts w:ascii="Calibri" w:eastAsia="Calibri" w:hAnsi="Calibri" w:cs="Calibri"/>
                <w:color w:val="000000"/>
                <w:sz w:val="22"/>
                <w:szCs w:val="22"/>
              </w:rPr>
              <w:t>GST</w:t>
            </w:r>
          </w:p>
        </w:tc>
        <w:tc>
          <w:tcPr>
            <w:tcW w:w="1468" w:type="dxa"/>
            <w:tcBorders>
              <w:top w:val="single" w:sz="4" w:space="0" w:color="000000"/>
              <w:left w:val="nil"/>
              <w:bottom w:val="single" w:sz="4" w:space="0" w:color="000000"/>
              <w:right w:val="single" w:sz="4" w:space="0" w:color="000000"/>
            </w:tcBorders>
          </w:tcPr>
          <w:p w14:paraId="5CB6E86B" w14:textId="5EFB7344" w:rsidR="00FC6BC0" w:rsidRDefault="00000000">
            <w:pPr>
              <w:jc w:val="center"/>
              <w:rPr>
                <w:rFonts w:ascii="Calibri" w:eastAsia="Calibri" w:hAnsi="Calibri" w:cs="Calibri"/>
                <w:color w:val="000000"/>
                <w:sz w:val="22"/>
                <w:szCs w:val="22"/>
              </w:rPr>
            </w:pPr>
            <w:sdt>
              <w:sdtPr>
                <w:tag w:val="goog_rdk_61"/>
                <w:id w:val="-331523207"/>
                <w:showingPlcHdr/>
              </w:sdtPr>
              <w:sdtContent>
                <w:r w:rsidR="00DC4E66">
                  <w:t xml:space="preserve">     </w:t>
                </w:r>
              </w:sdtContent>
            </w:sdt>
          </w:p>
        </w:tc>
      </w:tr>
      <w:tr w:rsidR="00FC6BC0" w14:paraId="5CB6E86F" w14:textId="77777777" w:rsidTr="00DC4E66">
        <w:trPr>
          <w:trHeight w:val="75"/>
        </w:trPr>
        <w:tc>
          <w:tcPr>
            <w:tcW w:w="8095"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5CB6E86D" w14:textId="77777777" w:rsidR="00FC6BC0" w:rsidRDefault="00BB3B8B">
            <w:pPr>
              <w:jc w:val="right"/>
              <w:rPr>
                <w:rFonts w:ascii="Calibri" w:eastAsia="Calibri" w:hAnsi="Calibri" w:cs="Calibri"/>
                <w:color w:val="000000"/>
                <w:sz w:val="22"/>
                <w:szCs w:val="22"/>
              </w:rPr>
            </w:pPr>
            <w:r>
              <w:rPr>
                <w:rFonts w:ascii="Calibri" w:eastAsia="Calibri" w:hAnsi="Calibri" w:cs="Calibri"/>
                <w:color w:val="000000"/>
                <w:sz w:val="22"/>
                <w:szCs w:val="22"/>
              </w:rPr>
              <w:t>Total including GST</w:t>
            </w:r>
          </w:p>
        </w:tc>
        <w:tc>
          <w:tcPr>
            <w:tcW w:w="1468" w:type="dxa"/>
            <w:tcBorders>
              <w:top w:val="single" w:sz="4" w:space="0" w:color="000000"/>
              <w:left w:val="nil"/>
              <w:bottom w:val="single" w:sz="4" w:space="0" w:color="000000"/>
              <w:right w:val="single" w:sz="4" w:space="0" w:color="000000"/>
            </w:tcBorders>
          </w:tcPr>
          <w:p w14:paraId="5CB6E86E" w14:textId="6694E206" w:rsidR="00FC6BC0" w:rsidRDefault="00000000">
            <w:pPr>
              <w:jc w:val="center"/>
              <w:rPr>
                <w:rFonts w:ascii="Calibri" w:eastAsia="Calibri" w:hAnsi="Calibri" w:cs="Calibri"/>
                <w:color w:val="000000"/>
                <w:sz w:val="22"/>
                <w:szCs w:val="22"/>
              </w:rPr>
            </w:pPr>
            <w:sdt>
              <w:sdtPr>
                <w:tag w:val="goog_rdk_63"/>
                <w:id w:val="-1804456900"/>
                <w:showingPlcHdr/>
              </w:sdtPr>
              <w:sdtContent>
                <w:r w:rsidR="00DC4E66">
                  <w:t xml:space="preserve">     </w:t>
                </w:r>
              </w:sdtContent>
            </w:sdt>
          </w:p>
        </w:tc>
      </w:tr>
    </w:tbl>
    <w:p w14:paraId="5CB6E870" w14:textId="77777777" w:rsidR="00FC6BC0" w:rsidRDefault="00FC6BC0">
      <w:pPr>
        <w:pBdr>
          <w:top w:val="nil"/>
          <w:left w:val="nil"/>
          <w:bottom w:val="nil"/>
          <w:right w:val="nil"/>
          <w:between w:val="nil"/>
        </w:pBdr>
        <w:ind w:left="360"/>
        <w:jc w:val="both"/>
        <w:rPr>
          <w:rFonts w:ascii="Calibri" w:eastAsia="Calibri" w:hAnsi="Calibri" w:cs="Calibri"/>
          <w:color w:val="000000"/>
        </w:rPr>
      </w:pPr>
    </w:p>
    <w:p w14:paraId="5CB6E871" w14:textId="77777777" w:rsidR="00FC6BC0" w:rsidRDefault="00BB3B8B">
      <w:pPr>
        <w:numPr>
          <w:ilvl w:val="0"/>
          <w:numId w:val="1"/>
        </w:numPr>
        <w:pBdr>
          <w:top w:val="nil"/>
          <w:left w:val="nil"/>
          <w:bottom w:val="nil"/>
          <w:right w:val="nil"/>
          <w:between w:val="nil"/>
        </w:pBdr>
        <w:ind w:left="360"/>
        <w:jc w:val="both"/>
        <w:rPr>
          <w:rFonts w:ascii="Calibri" w:eastAsia="Calibri" w:hAnsi="Calibri" w:cs="Calibri"/>
          <w:color w:val="000000"/>
        </w:rPr>
      </w:pPr>
      <w:bookmarkStart w:id="0" w:name="_heading=h.gjdgxs" w:colFirst="0" w:colLast="0"/>
      <w:bookmarkEnd w:id="0"/>
      <w:r>
        <w:rPr>
          <w:rFonts w:ascii="Calibri" w:eastAsia="Calibri" w:hAnsi="Calibri" w:cs="Calibri"/>
          <w:color w:val="000000"/>
        </w:rPr>
        <w:t>Taxes like GST shall be clearly mentioned. If nothing is mentioned, these charges shall be deemed included.</w:t>
      </w:r>
    </w:p>
    <w:p w14:paraId="5CB6E872" w14:textId="77777777" w:rsidR="00FC6BC0" w:rsidRDefault="00BB3B8B">
      <w:pPr>
        <w:numPr>
          <w:ilvl w:val="0"/>
          <w:numId w:val="1"/>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If the supplier does not have a particular item offered in the tender or a different make is being proposed by him, the same should be highlighted/mentioned especially by him.</w:t>
      </w:r>
    </w:p>
    <w:p w14:paraId="5CB6E873" w14:textId="77777777" w:rsidR="00FC6BC0" w:rsidRDefault="00BB3B8B">
      <w:pPr>
        <w:numPr>
          <w:ilvl w:val="0"/>
          <w:numId w:val="1"/>
        </w:numPr>
        <w:pBdr>
          <w:top w:val="nil"/>
          <w:left w:val="nil"/>
          <w:bottom w:val="nil"/>
          <w:right w:val="nil"/>
          <w:between w:val="nil"/>
        </w:pBdr>
        <w:ind w:left="360"/>
        <w:jc w:val="both"/>
        <w:rPr>
          <w:rFonts w:ascii="Calibri" w:eastAsia="Calibri" w:hAnsi="Calibri" w:cs="Calibri"/>
          <w:b/>
          <w:color w:val="000000"/>
        </w:rPr>
      </w:pPr>
      <w:proofErr w:type="gramStart"/>
      <w:r>
        <w:rPr>
          <w:rFonts w:ascii="Calibri" w:eastAsia="Calibri" w:hAnsi="Calibri" w:cs="Calibri"/>
          <w:b/>
          <w:color w:val="000000"/>
        </w:rPr>
        <w:t>Bid</w:t>
      </w:r>
      <w:proofErr w:type="gramEnd"/>
      <w:r>
        <w:rPr>
          <w:rFonts w:ascii="Calibri" w:eastAsia="Calibri" w:hAnsi="Calibri" w:cs="Calibri"/>
          <w:b/>
          <w:color w:val="000000"/>
        </w:rPr>
        <w:t xml:space="preserve"> should be valid for a minimum period of 30 days. The Change in prices shall not be accepted within the validity period.</w:t>
      </w:r>
    </w:p>
    <w:p w14:paraId="5CB6E874" w14:textId="77777777" w:rsidR="00FC6BC0" w:rsidRDefault="00BB3B8B">
      <w:pPr>
        <w:numPr>
          <w:ilvl w:val="0"/>
          <w:numId w:val="1"/>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The LNMIIT reserves the right to reject any quotation(s) without assigning any reasons.</w:t>
      </w:r>
    </w:p>
    <w:p w14:paraId="5CB6E875" w14:textId="77777777" w:rsidR="00FC6BC0" w:rsidRDefault="00BB3B8B">
      <w:pPr>
        <w:numPr>
          <w:ilvl w:val="0"/>
          <w:numId w:val="1"/>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Payment terms</w:t>
      </w:r>
      <w:r>
        <w:rPr>
          <w:rFonts w:ascii="Tahoma" w:eastAsia="Tahoma" w:hAnsi="Tahoma" w:cs="Tahoma"/>
          <w:color w:val="000000"/>
          <w:sz w:val="18"/>
          <w:szCs w:val="18"/>
        </w:rPr>
        <w:t xml:space="preserve"> shall be decided mutually.</w:t>
      </w:r>
    </w:p>
    <w:p w14:paraId="5CB6E876" w14:textId="77777777" w:rsidR="00FC6BC0" w:rsidRDefault="00BB3B8B">
      <w:pPr>
        <w:numPr>
          <w:ilvl w:val="0"/>
          <w:numId w:val="1"/>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There should not be any conflict of interest (Declaration to be submitted by the Vendor).</w:t>
      </w:r>
    </w:p>
    <w:p w14:paraId="5CB6E877" w14:textId="77777777" w:rsidR="00FC6BC0" w:rsidRDefault="00BB3B8B">
      <w:pPr>
        <w:numPr>
          <w:ilvl w:val="0"/>
          <w:numId w:val="1"/>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 xml:space="preserve">The bid should be on the company’s letterhead and should submit their bid in the LNMIIT format only other than that given format shall be rejected. </w:t>
      </w:r>
    </w:p>
    <w:p w14:paraId="5CB6E878" w14:textId="77777777" w:rsidR="00FC6BC0" w:rsidRDefault="00BB3B8B">
      <w:pPr>
        <w:numPr>
          <w:ilvl w:val="0"/>
          <w:numId w:val="1"/>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Item/Service not supplied by the supplier/service provider should be mentioned separately.</w:t>
      </w:r>
    </w:p>
    <w:p w14:paraId="5CB6E879" w14:textId="77777777" w:rsidR="00FC6BC0" w:rsidRDefault="00BB3B8B">
      <w:pPr>
        <w:numPr>
          <w:ilvl w:val="0"/>
          <w:numId w:val="1"/>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Vendor should provide a photocopy of the cheque/cancelled cheque while presenting the Invoice to LNMIIT.</w:t>
      </w:r>
    </w:p>
    <w:p w14:paraId="5CB6E87A" w14:textId="77777777" w:rsidR="00FC6BC0" w:rsidRDefault="00BB3B8B">
      <w:pPr>
        <w:numPr>
          <w:ilvl w:val="0"/>
          <w:numId w:val="1"/>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 xml:space="preserve">Pre-bid meeting and pre-bid site visit can be done before quoting the rate in the tender to clear up any confusion regarding project details, the scope of work, and solicitation of documents. </w:t>
      </w:r>
    </w:p>
    <w:p w14:paraId="5CB6E87B" w14:textId="77777777" w:rsidR="00FC6BC0" w:rsidRDefault="00BB3B8B">
      <w:pPr>
        <w:numPr>
          <w:ilvl w:val="0"/>
          <w:numId w:val="1"/>
        </w:numPr>
        <w:pBdr>
          <w:top w:val="nil"/>
          <w:left w:val="nil"/>
          <w:bottom w:val="nil"/>
          <w:right w:val="nil"/>
          <w:between w:val="nil"/>
        </w:pBdr>
        <w:ind w:left="360"/>
        <w:jc w:val="both"/>
        <w:rPr>
          <w:rFonts w:ascii="Calibri" w:eastAsia="Calibri" w:hAnsi="Calibri" w:cs="Calibri"/>
          <w:i/>
          <w:color w:val="000000"/>
        </w:rPr>
      </w:pPr>
      <w:r>
        <w:rPr>
          <w:rFonts w:ascii="Calibri" w:eastAsia="Calibri" w:hAnsi="Calibri" w:cs="Calibri"/>
          <w:color w:val="000000"/>
        </w:rPr>
        <w:t>If any vendor is applying for the first time in the LNMIIT, Jaipur then they must submit their last three years working/ supplying record in the work domain.</w:t>
      </w:r>
    </w:p>
    <w:p w14:paraId="5CB6E87C" w14:textId="77777777" w:rsidR="00FC6BC0" w:rsidRDefault="00FC6BC0">
      <w:pPr>
        <w:spacing w:before="240"/>
        <w:jc w:val="both"/>
        <w:rPr>
          <w:rFonts w:ascii="Calibri" w:eastAsia="Calibri" w:hAnsi="Calibri" w:cs="Calibri"/>
          <w:i/>
        </w:rPr>
      </w:pPr>
    </w:p>
    <w:p w14:paraId="5CB6E87D" w14:textId="77777777" w:rsidR="00FC6BC0" w:rsidRDefault="00BB3B8B">
      <w:pPr>
        <w:rPr>
          <w:rFonts w:ascii="Calibri" w:eastAsia="Calibri" w:hAnsi="Calibri" w:cs="Calibri"/>
          <w:i/>
        </w:rPr>
      </w:pPr>
      <w:r>
        <w:rPr>
          <w:rFonts w:ascii="Calibri" w:eastAsia="Calibri" w:hAnsi="Calibri" w:cs="Calibri"/>
          <w:i/>
        </w:rPr>
        <w:t xml:space="preserve">All charges applicable shall be clearly mentioned in the offer. If nothing is mentioned in the offer, the quoted price shall be treated as final, and nothing extra shall be paid extra. </w:t>
      </w:r>
    </w:p>
    <w:p w14:paraId="5CB6E87E" w14:textId="77777777" w:rsidR="00FC6BC0" w:rsidRDefault="00FC6BC0">
      <w:pPr>
        <w:spacing w:before="240" w:after="240"/>
        <w:ind w:left="835" w:hanging="835"/>
        <w:rPr>
          <w:rFonts w:ascii="Calibri" w:eastAsia="Calibri" w:hAnsi="Calibri" w:cs="Calibri"/>
          <w:i/>
        </w:rPr>
      </w:pPr>
    </w:p>
    <w:p w14:paraId="5CB6E87F" w14:textId="77777777" w:rsidR="00FC6BC0" w:rsidRDefault="00BB3B8B">
      <w:pPr>
        <w:spacing w:before="240" w:after="240"/>
        <w:ind w:left="835" w:hanging="835"/>
        <w:rPr>
          <w:rFonts w:ascii="Calibri" w:eastAsia="Calibri" w:hAnsi="Calibri" w:cs="Calibri"/>
          <w:i/>
        </w:rPr>
      </w:pPr>
      <w:r>
        <w:rPr>
          <w:rFonts w:ascii="Calibri" w:eastAsia="Calibri" w:hAnsi="Calibri" w:cs="Calibri"/>
          <w:i/>
        </w:rPr>
        <w:t>Signature with seal</w:t>
      </w:r>
    </w:p>
    <w:sectPr w:rsidR="00FC6BC0">
      <w:pgSz w:w="12240" w:h="15840"/>
      <w:pgMar w:top="1152" w:right="1440" w:bottom="1152"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2407E3"/>
    <w:multiLevelType w:val="multilevel"/>
    <w:tmpl w:val="7642336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5604487"/>
    <w:multiLevelType w:val="multilevel"/>
    <w:tmpl w:val="8208FB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FF1313D"/>
    <w:multiLevelType w:val="multilevel"/>
    <w:tmpl w:val="80B0705E"/>
    <w:lvl w:ilvl="0">
      <w:start w:val="1"/>
      <w:numFmt w:val="decimal"/>
      <w:lvlText w:val="%1."/>
      <w:lvlJc w:val="left"/>
      <w:pPr>
        <w:ind w:left="836" w:hanging="360"/>
      </w:pPr>
    </w:lvl>
    <w:lvl w:ilvl="1">
      <w:start w:val="1"/>
      <w:numFmt w:val="lowerLetter"/>
      <w:lvlText w:val="%2."/>
      <w:lvlJc w:val="left"/>
      <w:pPr>
        <w:ind w:left="1556" w:hanging="360"/>
      </w:pPr>
    </w:lvl>
    <w:lvl w:ilvl="2">
      <w:start w:val="1"/>
      <w:numFmt w:val="lowerRoman"/>
      <w:lvlText w:val="%3."/>
      <w:lvlJc w:val="right"/>
      <w:pPr>
        <w:ind w:left="2276" w:hanging="180"/>
      </w:pPr>
    </w:lvl>
    <w:lvl w:ilvl="3">
      <w:start w:val="1"/>
      <w:numFmt w:val="decimal"/>
      <w:lvlText w:val="%4."/>
      <w:lvlJc w:val="left"/>
      <w:pPr>
        <w:ind w:left="2996" w:hanging="360"/>
      </w:pPr>
    </w:lvl>
    <w:lvl w:ilvl="4">
      <w:start w:val="1"/>
      <w:numFmt w:val="lowerLetter"/>
      <w:lvlText w:val="%5."/>
      <w:lvlJc w:val="left"/>
      <w:pPr>
        <w:ind w:left="3716" w:hanging="360"/>
      </w:pPr>
    </w:lvl>
    <w:lvl w:ilvl="5">
      <w:start w:val="1"/>
      <w:numFmt w:val="lowerRoman"/>
      <w:lvlText w:val="%6."/>
      <w:lvlJc w:val="right"/>
      <w:pPr>
        <w:ind w:left="4436" w:hanging="180"/>
      </w:pPr>
    </w:lvl>
    <w:lvl w:ilvl="6">
      <w:start w:val="1"/>
      <w:numFmt w:val="decimal"/>
      <w:lvlText w:val="%7."/>
      <w:lvlJc w:val="left"/>
      <w:pPr>
        <w:ind w:left="5156" w:hanging="360"/>
      </w:pPr>
    </w:lvl>
    <w:lvl w:ilvl="7">
      <w:start w:val="1"/>
      <w:numFmt w:val="lowerLetter"/>
      <w:lvlText w:val="%8."/>
      <w:lvlJc w:val="left"/>
      <w:pPr>
        <w:ind w:left="5876" w:hanging="360"/>
      </w:pPr>
    </w:lvl>
    <w:lvl w:ilvl="8">
      <w:start w:val="1"/>
      <w:numFmt w:val="lowerRoman"/>
      <w:lvlText w:val="%9."/>
      <w:lvlJc w:val="right"/>
      <w:pPr>
        <w:ind w:left="6596" w:hanging="180"/>
      </w:pPr>
    </w:lvl>
  </w:abstractNum>
  <w:num w:numId="1" w16cid:durableId="303893070">
    <w:abstractNumId w:val="2"/>
  </w:num>
  <w:num w:numId="2" w16cid:durableId="1027676813">
    <w:abstractNumId w:val="1"/>
  </w:num>
  <w:num w:numId="3" w16cid:durableId="17592081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BC0"/>
    <w:rsid w:val="00936631"/>
    <w:rsid w:val="00A1735F"/>
    <w:rsid w:val="00A54649"/>
    <w:rsid w:val="00BB3B8B"/>
    <w:rsid w:val="00DC4E66"/>
    <w:rsid w:val="00FC6B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6E813"/>
  <w15:docId w15:val="{E0FA8DE9-F3E1-473C-8E2E-CB2988461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uiPriority w:val="9"/>
    <w:semiHidden/>
    <w:unhideWhenUsed/>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tyles" Target="styles.xml"/><Relationship Id="rId7" Type="http://schemas.openxmlformats.org/officeDocument/2006/relationships/hyperlink" Target="mailto:tender-password@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EgSh+U4am3sKToW8gVnqzO7BMg==">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886</Words>
  <Characters>5053</Characters>
  <Application>Microsoft Office Word</Application>
  <DocSecurity>0</DocSecurity>
  <Lines>42</Lines>
  <Paragraphs>11</Paragraphs>
  <ScaleCrop>false</ScaleCrop>
  <Company/>
  <LinksUpToDate>false</LinksUpToDate>
  <CharactersWithSpaces>5928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Sandeep Shekhawat</cp:lastModifiedBy>
  <cp:revision>6</cp:revision>
  <dcterms:created xsi:type="dcterms:W3CDTF">2024-03-18T14:47:00Z</dcterms:created>
  <dcterms:modified xsi:type="dcterms:W3CDTF">2024-03-22T04:54:00Z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