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1D5BD" w14:textId="77777777" w:rsidR="000419A3" w:rsidRPr="003A71E6" w:rsidRDefault="000419A3" w:rsidP="000419A3">
      <w:pPr>
        <w:jc w:val="center"/>
        <w:rPr>
          <w:rFonts w:ascii="Tahoma" w:hAnsi="Tahoma" w:cs="Tahoma"/>
          <w:sz w:val="38"/>
          <w:szCs w:val="18"/>
        </w:rPr>
      </w:pPr>
    </w:p>
    <w:p w14:paraId="0DC1B032" w14:textId="77777777" w:rsidR="000419A3" w:rsidRPr="003A71E6" w:rsidRDefault="000419A3" w:rsidP="000419A3">
      <w:pPr>
        <w:jc w:val="center"/>
        <w:rPr>
          <w:rFonts w:ascii="Tahoma" w:hAnsi="Tahoma" w:cs="Tahoma"/>
          <w:sz w:val="38"/>
          <w:szCs w:val="18"/>
        </w:rPr>
      </w:pPr>
    </w:p>
    <w:p w14:paraId="5A911D71" w14:textId="77777777" w:rsidR="000419A3" w:rsidRPr="003A71E6" w:rsidRDefault="000419A3" w:rsidP="000419A3">
      <w:pPr>
        <w:jc w:val="center"/>
        <w:rPr>
          <w:rFonts w:ascii="Tahoma" w:hAnsi="Tahoma" w:cs="Tahoma"/>
          <w:b/>
          <w:sz w:val="38"/>
          <w:szCs w:val="18"/>
        </w:rPr>
      </w:pPr>
      <w:r w:rsidRPr="003A71E6">
        <w:rPr>
          <w:rFonts w:ascii="Tahoma" w:hAnsi="Tahoma" w:cs="Tahoma"/>
          <w:b/>
          <w:sz w:val="38"/>
          <w:szCs w:val="18"/>
        </w:rPr>
        <w:t xml:space="preserve">TENDER DOCUMENT </w:t>
      </w:r>
    </w:p>
    <w:p w14:paraId="3F92B332" w14:textId="77777777" w:rsidR="007D2937" w:rsidRPr="003A71E6" w:rsidRDefault="007D2937" w:rsidP="007D2937">
      <w:pPr>
        <w:jc w:val="center"/>
        <w:rPr>
          <w:rFonts w:ascii="Tahoma" w:hAnsi="Tahoma" w:cs="Tahoma"/>
          <w:b/>
          <w:sz w:val="32"/>
          <w:szCs w:val="12"/>
        </w:rPr>
      </w:pPr>
    </w:p>
    <w:p w14:paraId="4B3C3559" w14:textId="77777777" w:rsidR="007D2937" w:rsidRPr="003A71E6" w:rsidRDefault="007D2937" w:rsidP="000419A3">
      <w:pPr>
        <w:jc w:val="center"/>
        <w:rPr>
          <w:rFonts w:ascii="Tahoma" w:hAnsi="Tahoma" w:cs="Tahoma"/>
          <w:b/>
          <w:sz w:val="38"/>
          <w:szCs w:val="18"/>
        </w:rPr>
      </w:pPr>
    </w:p>
    <w:p w14:paraId="0B7B3DB0" w14:textId="77777777" w:rsidR="007D2937" w:rsidRPr="003A71E6" w:rsidRDefault="007D2937" w:rsidP="000419A3">
      <w:pPr>
        <w:jc w:val="center"/>
        <w:rPr>
          <w:rFonts w:ascii="Tahoma" w:hAnsi="Tahoma" w:cs="Tahoma"/>
          <w:b/>
          <w:sz w:val="38"/>
          <w:szCs w:val="18"/>
        </w:rPr>
      </w:pPr>
    </w:p>
    <w:p w14:paraId="4A67DA98" w14:textId="77777777" w:rsidR="007D2937" w:rsidRPr="003A71E6" w:rsidRDefault="007D2937" w:rsidP="000419A3">
      <w:pPr>
        <w:jc w:val="center"/>
        <w:rPr>
          <w:rFonts w:ascii="Tahoma" w:hAnsi="Tahoma" w:cs="Tahoma"/>
          <w:b/>
          <w:sz w:val="38"/>
          <w:szCs w:val="18"/>
        </w:rPr>
      </w:pPr>
    </w:p>
    <w:p w14:paraId="0C23697F" w14:textId="11FA4CFA" w:rsidR="000419A3" w:rsidRPr="003A71E6" w:rsidRDefault="000419A3" w:rsidP="000419A3">
      <w:pPr>
        <w:jc w:val="center"/>
        <w:rPr>
          <w:rFonts w:ascii="Tahoma" w:hAnsi="Tahoma" w:cs="Tahoma"/>
          <w:b/>
          <w:sz w:val="38"/>
          <w:szCs w:val="18"/>
        </w:rPr>
      </w:pPr>
      <w:r w:rsidRPr="003A71E6">
        <w:rPr>
          <w:rFonts w:ascii="Tahoma" w:hAnsi="Tahoma" w:cs="Tahoma"/>
          <w:b/>
          <w:sz w:val="38"/>
          <w:szCs w:val="18"/>
        </w:rPr>
        <w:t>FOR</w:t>
      </w:r>
    </w:p>
    <w:p w14:paraId="4592E0C3" w14:textId="77777777" w:rsidR="000419A3" w:rsidRPr="003A71E6" w:rsidRDefault="000419A3" w:rsidP="000419A3">
      <w:pPr>
        <w:rPr>
          <w:rFonts w:ascii="Tahoma" w:hAnsi="Tahoma" w:cs="Tahoma"/>
          <w:sz w:val="38"/>
          <w:szCs w:val="18"/>
        </w:rPr>
      </w:pPr>
    </w:p>
    <w:p w14:paraId="2EC57873" w14:textId="77777777" w:rsidR="000419A3" w:rsidRPr="003A71E6" w:rsidRDefault="000419A3" w:rsidP="000419A3">
      <w:pPr>
        <w:rPr>
          <w:rFonts w:ascii="Tahoma" w:hAnsi="Tahoma" w:cs="Tahoma"/>
          <w:sz w:val="38"/>
          <w:szCs w:val="18"/>
        </w:rPr>
      </w:pPr>
    </w:p>
    <w:p w14:paraId="68AAA4EC" w14:textId="77777777" w:rsidR="000419A3" w:rsidRPr="003A71E6" w:rsidRDefault="000419A3" w:rsidP="000419A3">
      <w:pPr>
        <w:rPr>
          <w:rFonts w:ascii="Tahoma" w:hAnsi="Tahoma" w:cs="Tahoma"/>
          <w:sz w:val="38"/>
          <w:szCs w:val="18"/>
        </w:rPr>
      </w:pPr>
    </w:p>
    <w:p w14:paraId="2CFE889D" w14:textId="77777777" w:rsidR="000419A3" w:rsidRPr="003A71E6" w:rsidRDefault="000419A3" w:rsidP="000419A3">
      <w:pPr>
        <w:rPr>
          <w:rFonts w:ascii="Tahoma" w:hAnsi="Tahoma" w:cs="Tahoma"/>
          <w:sz w:val="38"/>
          <w:szCs w:val="18"/>
        </w:rPr>
      </w:pPr>
    </w:p>
    <w:p w14:paraId="3BCBB83E" w14:textId="7B113C05" w:rsidR="000419A3" w:rsidRPr="003A71E6" w:rsidRDefault="003A71E6" w:rsidP="000419A3">
      <w:pPr>
        <w:jc w:val="center"/>
        <w:rPr>
          <w:rFonts w:ascii="Tahoma" w:hAnsi="Tahoma" w:cs="Tahoma"/>
          <w:b/>
          <w:sz w:val="44"/>
          <w:szCs w:val="24"/>
        </w:rPr>
      </w:pPr>
      <w:r w:rsidRPr="003A71E6">
        <w:rPr>
          <w:rFonts w:ascii="Tahoma" w:hAnsi="Tahoma" w:cs="Tahoma"/>
          <w:b/>
          <w:sz w:val="44"/>
          <w:szCs w:val="24"/>
        </w:rPr>
        <w:t xml:space="preserve">Annual </w:t>
      </w:r>
      <w:r w:rsidR="007D2937" w:rsidRPr="003A71E6">
        <w:rPr>
          <w:rFonts w:ascii="Tahoma" w:hAnsi="Tahoma" w:cs="Tahoma"/>
          <w:b/>
          <w:sz w:val="44"/>
          <w:szCs w:val="24"/>
        </w:rPr>
        <w:t>Rate Contact for the supply of  LED Light</w:t>
      </w:r>
      <w:r w:rsidR="00931BE5">
        <w:rPr>
          <w:rFonts w:ascii="Tahoma" w:hAnsi="Tahoma" w:cs="Tahoma"/>
          <w:b/>
          <w:sz w:val="44"/>
          <w:szCs w:val="24"/>
        </w:rPr>
        <w:t>s</w:t>
      </w:r>
      <w:r w:rsidR="007D2937" w:rsidRPr="003A71E6">
        <w:rPr>
          <w:rFonts w:ascii="Tahoma" w:hAnsi="Tahoma" w:cs="Tahoma"/>
          <w:b/>
          <w:sz w:val="44"/>
          <w:szCs w:val="24"/>
        </w:rPr>
        <w:t xml:space="preserve"> </w:t>
      </w:r>
    </w:p>
    <w:p w14:paraId="3CC7F02C" w14:textId="52573B33" w:rsidR="007D2937" w:rsidRPr="003A71E6" w:rsidRDefault="007D2937" w:rsidP="007D2937">
      <w:pPr>
        <w:jc w:val="center"/>
        <w:rPr>
          <w:rFonts w:ascii="Tahoma" w:hAnsi="Tahoma" w:cs="Tahoma"/>
          <w:b/>
          <w:color w:val="4F81BD" w:themeColor="accent1"/>
          <w:sz w:val="32"/>
          <w:szCs w:val="12"/>
        </w:rPr>
      </w:pPr>
      <w:r w:rsidRPr="003A71E6">
        <w:rPr>
          <w:rFonts w:ascii="Tahoma" w:hAnsi="Tahoma" w:cs="Tahoma"/>
          <w:b/>
          <w:color w:val="4F81BD" w:themeColor="accent1"/>
          <w:sz w:val="32"/>
          <w:szCs w:val="12"/>
        </w:rPr>
        <w:t>(Tender No.: 2024-25/Estate/2B/LNM-</w:t>
      </w:r>
      <w:r w:rsidR="00100DD4">
        <w:rPr>
          <w:rFonts w:ascii="Tahoma" w:hAnsi="Tahoma" w:cs="Tahoma"/>
          <w:b/>
          <w:color w:val="4F81BD" w:themeColor="accent1"/>
          <w:sz w:val="32"/>
          <w:szCs w:val="12"/>
        </w:rPr>
        <w:t>Rate Contra</w:t>
      </w:r>
      <w:r w:rsidR="00401FCE">
        <w:rPr>
          <w:rFonts w:ascii="Tahoma" w:hAnsi="Tahoma" w:cs="Tahoma"/>
          <w:b/>
          <w:color w:val="4F81BD" w:themeColor="accent1"/>
          <w:sz w:val="32"/>
          <w:szCs w:val="12"/>
        </w:rPr>
        <w:t>c</w:t>
      </w:r>
      <w:r w:rsidR="00100DD4">
        <w:rPr>
          <w:rFonts w:ascii="Tahoma" w:hAnsi="Tahoma" w:cs="Tahoma"/>
          <w:b/>
          <w:color w:val="4F81BD" w:themeColor="accent1"/>
          <w:sz w:val="32"/>
          <w:szCs w:val="12"/>
        </w:rPr>
        <w:t>t</w:t>
      </w:r>
      <w:r w:rsidRPr="003A71E6">
        <w:rPr>
          <w:rFonts w:ascii="Tahoma" w:hAnsi="Tahoma" w:cs="Tahoma"/>
          <w:b/>
          <w:color w:val="4F81BD" w:themeColor="accent1"/>
          <w:sz w:val="32"/>
          <w:szCs w:val="12"/>
        </w:rPr>
        <w:t>)</w:t>
      </w:r>
    </w:p>
    <w:p w14:paraId="7C2B019F" w14:textId="3E61DEC4" w:rsidR="007D2937" w:rsidRPr="003A71E6" w:rsidRDefault="007D2937" w:rsidP="000419A3">
      <w:pPr>
        <w:jc w:val="center"/>
        <w:rPr>
          <w:rFonts w:ascii="Tahoma" w:hAnsi="Tahoma" w:cs="Tahoma"/>
          <w:b/>
          <w:sz w:val="38"/>
          <w:szCs w:val="18"/>
        </w:rPr>
      </w:pPr>
    </w:p>
    <w:p w14:paraId="5A32D105" w14:textId="77777777" w:rsidR="000419A3" w:rsidRPr="003A71E6" w:rsidRDefault="000419A3" w:rsidP="000419A3">
      <w:pPr>
        <w:rPr>
          <w:rFonts w:ascii="Tahoma" w:hAnsi="Tahoma" w:cs="Tahoma"/>
          <w:b/>
          <w:sz w:val="38"/>
          <w:szCs w:val="18"/>
        </w:rPr>
      </w:pPr>
    </w:p>
    <w:p w14:paraId="6A899AF5" w14:textId="77777777" w:rsidR="000419A3" w:rsidRPr="003A71E6" w:rsidRDefault="000419A3" w:rsidP="000419A3">
      <w:pPr>
        <w:rPr>
          <w:rFonts w:ascii="Tahoma" w:hAnsi="Tahoma" w:cs="Tahoma"/>
          <w:b/>
          <w:sz w:val="38"/>
          <w:szCs w:val="18"/>
        </w:rPr>
      </w:pPr>
    </w:p>
    <w:p w14:paraId="3C0AA9A8" w14:textId="77777777" w:rsidR="000419A3" w:rsidRPr="003A71E6" w:rsidRDefault="000419A3" w:rsidP="000419A3">
      <w:pPr>
        <w:rPr>
          <w:rFonts w:ascii="Tahoma" w:hAnsi="Tahoma" w:cs="Tahoma"/>
          <w:b/>
          <w:sz w:val="38"/>
          <w:szCs w:val="18"/>
        </w:rPr>
      </w:pPr>
    </w:p>
    <w:p w14:paraId="001B6727" w14:textId="77777777" w:rsidR="000419A3" w:rsidRPr="003A71E6" w:rsidRDefault="000419A3" w:rsidP="000419A3">
      <w:pPr>
        <w:rPr>
          <w:rFonts w:ascii="Tahoma" w:hAnsi="Tahoma" w:cs="Tahoma"/>
          <w:b/>
          <w:sz w:val="38"/>
          <w:szCs w:val="18"/>
        </w:rPr>
      </w:pPr>
    </w:p>
    <w:p w14:paraId="365103D5" w14:textId="77777777" w:rsidR="000419A3" w:rsidRPr="003A71E6" w:rsidRDefault="000419A3" w:rsidP="000419A3">
      <w:pPr>
        <w:rPr>
          <w:rFonts w:ascii="Tahoma" w:hAnsi="Tahoma" w:cs="Tahoma"/>
          <w:b/>
          <w:sz w:val="38"/>
          <w:szCs w:val="18"/>
        </w:rPr>
      </w:pPr>
    </w:p>
    <w:p w14:paraId="5D0CD2DA" w14:textId="77777777" w:rsidR="000419A3" w:rsidRPr="003A71E6" w:rsidRDefault="000419A3" w:rsidP="000419A3">
      <w:pPr>
        <w:rPr>
          <w:rFonts w:ascii="Tahoma" w:hAnsi="Tahoma" w:cs="Tahoma"/>
          <w:b/>
          <w:sz w:val="38"/>
          <w:szCs w:val="18"/>
        </w:rPr>
      </w:pPr>
    </w:p>
    <w:p w14:paraId="5001E091" w14:textId="77777777" w:rsidR="000419A3" w:rsidRPr="003A71E6" w:rsidRDefault="000419A3" w:rsidP="000419A3">
      <w:pPr>
        <w:rPr>
          <w:rFonts w:ascii="Tahoma" w:hAnsi="Tahoma" w:cs="Tahoma"/>
          <w:b/>
          <w:sz w:val="38"/>
          <w:szCs w:val="18"/>
        </w:rPr>
      </w:pPr>
    </w:p>
    <w:p w14:paraId="7310FFAD" w14:textId="77777777" w:rsidR="000419A3" w:rsidRPr="003A71E6" w:rsidRDefault="000419A3" w:rsidP="000419A3">
      <w:pPr>
        <w:jc w:val="center"/>
        <w:rPr>
          <w:rFonts w:ascii="Tahoma" w:hAnsi="Tahoma" w:cs="Tahoma"/>
          <w:b/>
          <w:sz w:val="38"/>
          <w:szCs w:val="18"/>
        </w:rPr>
      </w:pPr>
      <w:r w:rsidRPr="003A71E6">
        <w:rPr>
          <w:rFonts w:ascii="Tahoma" w:hAnsi="Tahoma" w:cs="Tahoma"/>
          <w:b/>
          <w:sz w:val="38"/>
          <w:szCs w:val="18"/>
        </w:rPr>
        <w:t>THE LNM INSTITUTE OF INFORMATION TECHNOLOGY</w:t>
      </w:r>
    </w:p>
    <w:p w14:paraId="6E2D8A5A" w14:textId="77777777" w:rsidR="000419A3" w:rsidRPr="003A71E6" w:rsidRDefault="000419A3" w:rsidP="000419A3">
      <w:pPr>
        <w:jc w:val="center"/>
        <w:rPr>
          <w:rFonts w:ascii="Tahoma" w:hAnsi="Tahoma" w:cs="Tahoma"/>
          <w:sz w:val="38"/>
          <w:szCs w:val="18"/>
        </w:rPr>
      </w:pPr>
      <w:r w:rsidRPr="003A71E6">
        <w:rPr>
          <w:rFonts w:ascii="Tahoma" w:hAnsi="Tahoma" w:cs="Tahoma"/>
          <w:sz w:val="38"/>
          <w:szCs w:val="18"/>
        </w:rPr>
        <w:t>Gram – Rupa Ki Nangal, Post – Sumel,</w:t>
      </w:r>
    </w:p>
    <w:p w14:paraId="64219E4C" w14:textId="77777777" w:rsidR="000419A3" w:rsidRPr="003A71E6" w:rsidRDefault="000419A3" w:rsidP="000419A3">
      <w:pPr>
        <w:jc w:val="center"/>
        <w:rPr>
          <w:rFonts w:ascii="Tahoma" w:hAnsi="Tahoma" w:cs="Tahoma"/>
          <w:sz w:val="38"/>
          <w:szCs w:val="18"/>
        </w:rPr>
      </w:pPr>
      <w:r w:rsidRPr="003A71E6">
        <w:rPr>
          <w:rFonts w:ascii="Tahoma" w:hAnsi="Tahoma" w:cs="Tahoma"/>
          <w:sz w:val="38"/>
          <w:szCs w:val="18"/>
        </w:rPr>
        <w:t>Via – Jamdoli, Jaipur- 302031</w:t>
      </w:r>
    </w:p>
    <w:p w14:paraId="78C2B055" w14:textId="77777777" w:rsidR="000419A3" w:rsidRPr="003A71E6" w:rsidRDefault="000419A3" w:rsidP="000419A3">
      <w:pPr>
        <w:rPr>
          <w:rFonts w:ascii="Tahoma" w:hAnsi="Tahoma" w:cs="Tahoma"/>
          <w:szCs w:val="18"/>
        </w:rPr>
      </w:pPr>
    </w:p>
    <w:p w14:paraId="5FF3AE34" w14:textId="77777777" w:rsidR="000419A3" w:rsidRPr="003A71E6" w:rsidRDefault="000419A3" w:rsidP="000419A3">
      <w:pPr>
        <w:rPr>
          <w:rFonts w:ascii="Tahoma" w:hAnsi="Tahoma" w:cs="Tahoma"/>
          <w:szCs w:val="18"/>
        </w:rPr>
      </w:pPr>
    </w:p>
    <w:p w14:paraId="226EEE83" w14:textId="77777777" w:rsidR="000419A3" w:rsidRPr="003A71E6" w:rsidRDefault="000419A3" w:rsidP="000419A3">
      <w:pPr>
        <w:rPr>
          <w:rFonts w:ascii="Tahoma" w:hAnsi="Tahoma" w:cs="Tahoma"/>
          <w:b/>
          <w:szCs w:val="18"/>
          <w:u w:val="single"/>
        </w:rPr>
      </w:pPr>
      <w:r w:rsidRPr="003A71E6">
        <w:rPr>
          <w:rFonts w:ascii="Tahoma" w:hAnsi="Tahoma" w:cs="Tahoma"/>
          <w:b/>
          <w:szCs w:val="18"/>
          <w:u w:val="single"/>
        </w:rPr>
        <w:br w:type="page"/>
      </w:r>
    </w:p>
    <w:p w14:paraId="4D8FC44A" w14:textId="5E4B2D36" w:rsidR="007D2937" w:rsidRPr="003A71E6" w:rsidRDefault="007D2937" w:rsidP="007D2937">
      <w:pPr>
        <w:jc w:val="right"/>
        <w:rPr>
          <w:rFonts w:ascii="Tahoma" w:hAnsi="Tahoma" w:cs="Tahoma"/>
          <w:b/>
          <w:szCs w:val="2"/>
        </w:rPr>
      </w:pPr>
      <w:r w:rsidRPr="003A71E6">
        <w:rPr>
          <w:rFonts w:ascii="Tahoma" w:hAnsi="Tahoma" w:cs="Tahoma"/>
          <w:b/>
          <w:szCs w:val="2"/>
        </w:rPr>
        <w:lastRenderedPageBreak/>
        <w:t>Tender No.: 2024-25/Estate/2B/LNM-</w:t>
      </w:r>
      <w:r w:rsidR="00100DD4">
        <w:rPr>
          <w:rFonts w:ascii="Tahoma" w:hAnsi="Tahoma" w:cs="Tahoma"/>
          <w:b/>
          <w:szCs w:val="2"/>
        </w:rPr>
        <w:t>Rate Contract</w:t>
      </w:r>
    </w:p>
    <w:p w14:paraId="15316AE3" w14:textId="5D55A0A0" w:rsidR="0047125A" w:rsidRPr="003A71E6" w:rsidRDefault="0047125A" w:rsidP="0047125A">
      <w:pPr>
        <w:pStyle w:val="NormalWeb"/>
        <w:spacing w:before="0" w:beforeAutospacing="0" w:after="0" w:afterAutospacing="0"/>
        <w:jc w:val="center"/>
        <w:rPr>
          <w:rFonts w:ascii="Tahoma" w:hAnsi="Tahoma" w:cs="Tahoma"/>
          <w:sz w:val="22"/>
          <w:szCs w:val="22"/>
        </w:rPr>
      </w:pPr>
      <w:r w:rsidRPr="003A71E6">
        <w:rPr>
          <w:rFonts w:ascii="Tahoma" w:hAnsi="Tahoma" w:cs="Tahoma"/>
          <w:b/>
          <w:bCs/>
          <w:color w:val="000000"/>
          <w:sz w:val="34"/>
          <w:szCs w:val="34"/>
          <w:u w:val="single"/>
        </w:rPr>
        <w:t>The LNM Institute of Information Technology, Jaipur</w:t>
      </w:r>
    </w:p>
    <w:p w14:paraId="21027179" w14:textId="77777777" w:rsidR="0047125A" w:rsidRPr="003A71E6" w:rsidRDefault="0047125A" w:rsidP="0047125A">
      <w:pPr>
        <w:pStyle w:val="NormalWeb"/>
        <w:spacing w:before="0" w:beforeAutospacing="0" w:after="0" w:afterAutospacing="0"/>
        <w:jc w:val="center"/>
        <w:rPr>
          <w:rFonts w:ascii="Tahoma" w:hAnsi="Tahoma" w:cs="Tahoma"/>
          <w:sz w:val="22"/>
          <w:szCs w:val="22"/>
        </w:rPr>
      </w:pPr>
      <w:r w:rsidRPr="003A71E6">
        <w:rPr>
          <w:rFonts w:ascii="Tahoma" w:hAnsi="Tahoma" w:cs="Tahoma"/>
          <w:b/>
          <w:bCs/>
          <w:color w:val="000000"/>
          <w:sz w:val="22"/>
          <w:szCs w:val="22"/>
          <w:u w:val="single"/>
        </w:rPr>
        <w:t>TENDER NOTICE</w:t>
      </w:r>
    </w:p>
    <w:p w14:paraId="75C7F23D" w14:textId="77777777" w:rsidR="0047125A" w:rsidRPr="003A71E6" w:rsidRDefault="0047125A" w:rsidP="0047125A">
      <w:pPr>
        <w:rPr>
          <w:rFonts w:ascii="Tahoma" w:hAnsi="Tahoma" w:cs="Tahoma"/>
          <w:sz w:val="18"/>
          <w:szCs w:val="18"/>
        </w:rPr>
      </w:pPr>
    </w:p>
    <w:p w14:paraId="12A512B6" w14:textId="77777777" w:rsidR="0047125A" w:rsidRPr="003A71E6" w:rsidRDefault="0047125A" w:rsidP="0047125A">
      <w:pPr>
        <w:pStyle w:val="NormalWeb"/>
        <w:spacing w:before="0" w:beforeAutospacing="0" w:after="0" w:afterAutospacing="0"/>
        <w:jc w:val="both"/>
        <w:rPr>
          <w:rFonts w:ascii="Tahoma" w:hAnsi="Tahoma" w:cs="Tahoma"/>
          <w:sz w:val="22"/>
          <w:szCs w:val="22"/>
        </w:rPr>
      </w:pPr>
      <w:r w:rsidRPr="003A71E6">
        <w:rPr>
          <w:rFonts w:ascii="Tahoma" w:hAnsi="Tahoma" w:cs="Tahoma"/>
          <w:color w:val="000000"/>
          <w:sz w:val="22"/>
          <w:szCs w:val="22"/>
        </w:rPr>
        <w:t xml:space="preserve">The LNM Institute of Information Technology, Jaipur is a Deemed-to-be-University, set up as a </w:t>
      </w:r>
      <w:proofErr w:type="spellStart"/>
      <w:r w:rsidRPr="003A71E6">
        <w:rPr>
          <w:rFonts w:ascii="Tahoma" w:hAnsi="Tahoma" w:cs="Tahoma"/>
          <w:color w:val="000000"/>
          <w:sz w:val="22"/>
          <w:szCs w:val="22"/>
        </w:rPr>
        <w:t>Non Profit</w:t>
      </w:r>
      <w:proofErr w:type="spellEnd"/>
      <w:r w:rsidRPr="003A71E6">
        <w:rPr>
          <w:rFonts w:ascii="Tahoma" w:hAnsi="Tahoma" w:cs="Tahoma"/>
          <w:color w:val="000000"/>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1CB9007" w14:textId="15A06871" w:rsidR="0047125A" w:rsidRPr="003A71E6" w:rsidRDefault="0047125A" w:rsidP="0047125A">
      <w:pPr>
        <w:pStyle w:val="NormalWeb"/>
        <w:spacing w:before="200" w:beforeAutospacing="0" w:after="0" w:afterAutospacing="0"/>
        <w:jc w:val="both"/>
        <w:rPr>
          <w:rFonts w:ascii="Tahoma" w:hAnsi="Tahoma" w:cs="Tahoma"/>
          <w:sz w:val="22"/>
          <w:szCs w:val="22"/>
        </w:rPr>
      </w:pPr>
      <w:r w:rsidRPr="003A71E6">
        <w:rPr>
          <w:rFonts w:ascii="Tahoma" w:hAnsi="Tahoma" w:cs="Tahoma"/>
          <w:color w:val="000000"/>
          <w:sz w:val="22"/>
          <w:szCs w:val="22"/>
        </w:rPr>
        <w:t>The institute invites proposals from competent vendors for “</w:t>
      </w:r>
      <w:r w:rsidR="003A71E6" w:rsidRPr="003A71E6">
        <w:rPr>
          <w:rFonts w:ascii="Tahoma" w:hAnsi="Tahoma" w:cs="Tahoma"/>
          <w:b/>
          <w:bCs/>
          <w:color w:val="000000"/>
          <w:sz w:val="22"/>
          <w:szCs w:val="22"/>
        </w:rPr>
        <w:t>Annual</w:t>
      </w:r>
      <w:r w:rsidR="003A71E6">
        <w:rPr>
          <w:rFonts w:ascii="Tahoma" w:hAnsi="Tahoma" w:cs="Tahoma"/>
          <w:color w:val="000000"/>
          <w:sz w:val="22"/>
          <w:szCs w:val="22"/>
        </w:rPr>
        <w:t xml:space="preserve"> </w:t>
      </w:r>
      <w:r w:rsidR="007D2937" w:rsidRPr="003A71E6">
        <w:rPr>
          <w:rFonts w:ascii="Tahoma" w:hAnsi="Tahoma" w:cs="Tahoma"/>
          <w:b/>
          <w:bCs/>
          <w:color w:val="000000"/>
          <w:sz w:val="22"/>
          <w:szCs w:val="22"/>
        </w:rPr>
        <w:t>Rate Cont</w:t>
      </w:r>
      <w:r w:rsidR="00B803BE">
        <w:rPr>
          <w:rFonts w:ascii="Tahoma" w:hAnsi="Tahoma" w:cs="Tahoma"/>
          <w:b/>
          <w:bCs/>
          <w:color w:val="000000"/>
          <w:sz w:val="22"/>
          <w:szCs w:val="22"/>
        </w:rPr>
        <w:t>r</w:t>
      </w:r>
      <w:r w:rsidR="007D2937" w:rsidRPr="003A71E6">
        <w:rPr>
          <w:rFonts w:ascii="Tahoma" w:hAnsi="Tahoma" w:cs="Tahoma"/>
          <w:b/>
          <w:bCs/>
          <w:color w:val="000000"/>
          <w:sz w:val="22"/>
          <w:szCs w:val="22"/>
        </w:rPr>
        <w:t>act for the supply of  LED Light</w:t>
      </w:r>
      <w:r w:rsidR="00931BE5">
        <w:rPr>
          <w:rFonts w:ascii="Tahoma" w:hAnsi="Tahoma" w:cs="Tahoma"/>
          <w:b/>
          <w:bCs/>
          <w:color w:val="000000"/>
          <w:sz w:val="22"/>
          <w:szCs w:val="22"/>
        </w:rPr>
        <w:t>s</w:t>
      </w:r>
      <w:r w:rsidR="007D2937" w:rsidRPr="003A71E6">
        <w:rPr>
          <w:rFonts w:ascii="Tahoma" w:hAnsi="Tahoma" w:cs="Tahoma"/>
          <w:b/>
          <w:bCs/>
          <w:color w:val="000000"/>
          <w:sz w:val="22"/>
          <w:szCs w:val="22"/>
        </w:rPr>
        <w:t xml:space="preserve"> </w:t>
      </w:r>
      <w:r w:rsidRPr="003A71E6">
        <w:rPr>
          <w:rFonts w:ascii="Tahoma" w:hAnsi="Tahoma" w:cs="Tahoma"/>
          <w:b/>
          <w:bCs/>
          <w:color w:val="000000"/>
          <w:sz w:val="22"/>
          <w:szCs w:val="22"/>
        </w:rPr>
        <w:t>(Item Name)”.</w:t>
      </w:r>
      <w:r w:rsidRPr="003A71E6">
        <w:rPr>
          <w:rFonts w:ascii="Tahoma" w:hAnsi="Tahoma" w:cs="Tahoma"/>
          <w:color w:val="000000"/>
          <w:sz w:val="22"/>
          <w:szCs w:val="22"/>
        </w:rPr>
        <w:t xml:space="preserve"> Bidders can submit their sealed offer/s at the following address by Email/Speed-Post/ Registered Post/ By-hand/courier before 05:00 PM on </w:t>
      </w:r>
      <w:r w:rsidR="007D2937" w:rsidRPr="003A71E6">
        <w:rPr>
          <w:rFonts w:ascii="Tahoma" w:hAnsi="Tahoma" w:cs="Tahoma"/>
          <w:color w:val="000000"/>
          <w:sz w:val="22"/>
          <w:szCs w:val="22"/>
          <w:shd w:val="clear" w:color="auto" w:fill="FFFF00"/>
        </w:rPr>
        <w:t>1</w:t>
      </w:r>
      <w:r w:rsidR="00CC7567">
        <w:rPr>
          <w:rFonts w:ascii="Tahoma" w:hAnsi="Tahoma" w:cs="Tahoma"/>
          <w:color w:val="000000"/>
          <w:sz w:val="22"/>
          <w:szCs w:val="22"/>
          <w:shd w:val="clear" w:color="auto" w:fill="FFFF00"/>
        </w:rPr>
        <w:t>7</w:t>
      </w:r>
      <w:r w:rsidRPr="003A71E6">
        <w:rPr>
          <w:rFonts w:ascii="Tahoma" w:hAnsi="Tahoma" w:cs="Tahoma"/>
          <w:color w:val="000000"/>
          <w:sz w:val="22"/>
          <w:szCs w:val="22"/>
          <w:shd w:val="clear" w:color="auto" w:fill="FFFF00"/>
        </w:rPr>
        <w:t>.0</w:t>
      </w:r>
      <w:r w:rsidR="000419A3" w:rsidRPr="003A71E6">
        <w:rPr>
          <w:rFonts w:ascii="Tahoma" w:hAnsi="Tahoma" w:cs="Tahoma"/>
          <w:color w:val="000000"/>
          <w:sz w:val="22"/>
          <w:szCs w:val="22"/>
          <w:shd w:val="clear" w:color="auto" w:fill="FFFF00"/>
        </w:rPr>
        <w:t>5</w:t>
      </w:r>
      <w:r w:rsidRPr="003A71E6">
        <w:rPr>
          <w:rFonts w:ascii="Tahoma" w:hAnsi="Tahoma" w:cs="Tahoma"/>
          <w:color w:val="000000"/>
          <w:sz w:val="22"/>
          <w:szCs w:val="22"/>
          <w:shd w:val="clear" w:color="auto" w:fill="FFFF00"/>
        </w:rPr>
        <w:t>.2024.</w:t>
      </w:r>
    </w:p>
    <w:p w14:paraId="59615A6C" w14:textId="77777777" w:rsidR="0047125A" w:rsidRPr="003A71E6" w:rsidRDefault="0047125A" w:rsidP="0047125A">
      <w:pPr>
        <w:pStyle w:val="NormalWeb"/>
        <w:spacing w:before="200" w:beforeAutospacing="0" w:after="0" w:afterAutospacing="0"/>
        <w:jc w:val="both"/>
        <w:rPr>
          <w:rFonts w:ascii="Tahoma" w:hAnsi="Tahoma" w:cs="Tahoma"/>
          <w:sz w:val="22"/>
          <w:szCs w:val="22"/>
        </w:rPr>
      </w:pPr>
      <w:r w:rsidRPr="003A71E6">
        <w:rPr>
          <w:rFonts w:ascii="Tahoma" w:hAnsi="Tahoma" w:cs="Tahoma"/>
          <w:b/>
          <w:bCs/>
          <w:color w:val="000000"/>
          <w:sz w:val="22"/>
          <w:szCs w:val="22"/>
          <w:u w:val="single"/>
        </w:rPr>
        <w:t>Filing of Tender:</w:t>
      </w:r>
    </w:p>
    <w:p w14:paraId="06D6C112" w14:textId="77777777" w:rsidR="0047125A" w:rsidRPr="003A71E6" w:rsidRDefault="0047125A" w:rsidP="0047125A">
      <w:pPr>
        <w:pStyle w:val="NormalWeb"/>
        <w:spacing w:before="200" w:beforeAutospacing="0" w:after="0" w:afterAutospacing="0"/>
        <w:jc w:val="both"/>
        <w:rPr>
          <w:rFonts w:ascii="Tahoma" w:hAnsi="Tahoma" w:cs="Tahoma"/>
          <w:sz w:val="22"/>
          <w:szCs w:val="22"/>
        </w:rPr>
      </w:pPr>
      <w:r w:rsidRPr="003A71E6">
        <w:rPr>
          <w:rFonts w:ascii="Tahoma" w:hAnsi="Tahoma" w:cs="Tahoma"/>
          <w:b/>
          <w:bCs/>
          <w:color w:val="000000"/>
          <w:sz w:val="22"/>
          <w:szCs w:val="22"/>
        </w:rPr>
        <w:t>Option 1: Physical submission of offers (hard copy) in sealed envelopes.</w:t>
      </w:r>
    </w:p>
    <w:p w14:paraId="77B98F3A" w14:textId="77777777" w:rsidR="0047125A" w:rsidRPr="003A71E6" w:rsidRDefault="0047125A" w:rsidP="0047125A">
      <w:pPr>
        <w:pStyle w:val="NormalWeb"/>
        <w:spacing w:before="0" w:beforeAutospacing="0" w:after="0" w:afterAutospacing="0"/>
        <w:jc w:val="both"/>
        <w:rPr>
          <w:rFonts w:ascii="Tahoma" w:hAnsi="Tahoma" w:cs="Tahoma"/>
          <w:sz w:val="22"/>
          <w:szCs w:val="22"/>
        </w:rPr>
      </w:pPr>
      <w:r w:rsidRPr="003A71E6">
        <w:rPr>
          <w:rFonts w:ascii="Tahoma" w:hAnsi="Tahoma" w:cs="Tahoma"/>
          <w:color w:val="000000"/>
          <w:sz w:val="22"/>
          <w:szCs w:val="22"/>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24B88D0C" w14:textId="77777777" w:rsidR="0047125A" w:rsidRPr="003A71E6" w:rsidRDefault="0047125A" w:rsidP="0047125A">
      <w:pPr>
        <w:pStyle w:val="NormalWeb"/>
        <w:spacing w:before="200" w:beforeAutospacing="0" w:after="0" w:afterAutospacing="0"/>
        <w:jc w:val="both"/>
        <w:rPr>
          <w:rFonts w:ascii="Tahoma" w:hAnsi="Tahoma" w:cs="Tahoma"/>
          <w:sz w:val="22"/>
          <w:szCs w:val="22"/>
        </w:rPr>
      </w:pPr>
      <w:r w:rsidRPr="003A71E6">
        <w:rPr>
          <w:rFonts w:ascii="Tahoma" w:hAnsi="Tahoma" w:cs="Tahoma"/>
          <w:b/>
          <w:bCs/>
          <w:color w:val="000000"/>
          <w:sz w:val="22"/>
          <w:szCs w:val="22"/>
        </w:rPr>
        <w:t>The tender subject and reference number must be mentioned on the envelope. </w:t>
      </w:r>
    </w:p>
    <w:p w14:paraId="5707CB44" w14:textId="77777777" w:rsidR="0047125A" w:rsidRPr="003A71E6" w:rsidRDefault="0047125A" w:rsidP="0047125A">
      <w:pPr>
        <w:rPr>
          <w:rFonts w:ascii="Tahoma" w:hAnsi="Tahoma" w:cs="Tahoma"/>
          <w:sz w:val="18"/>
          <w:szCs w:val="18"/>
        </w:rPr>
      </w:pPr>
    </w:p>
    <w:p w14:paraId="610DDB99" w14:textId="77777777" w:rsidR="0047125A" w:rsidRPr="003A71E6" w:rsidRDefault="0047125A" w:rsidP="0047125A">
      <w:pPr>
        <w:pStyle w:val="NormalWeb"/>
        <w:spacing w:before="0" w:beforeAutospacing="0" w:after="0" w:afterAutospacing="0"/>
        <w:jc w:val="center"/>
        <w:rPr>
          <w:rFonts w:ascii="Tahoma" w:hAnsi="Tahoma" w:cs="Tahoma"/>
          <w:sz w:val="22"/>
          <w:szCs w:val="22"/>
        </w:rPr>
      </w:pPr>
      <w:r w:rsidRPr="003A71E6">
        <w:rPr>
          <w:rFonts w:ascii="Tahoma" w:hAnsi="Tahoma" w:cs="Tahoma"/>
          <w:b/>
          <w:bCs/>
          <w:color w:val="000000"/>
          <w:sz w:val="26"/>
          <w:szCs w:val="26"/>
        </w:rPr>
        <w:t>Director</w:t>
      </w:r>
    </w:p>
    <w:p w14:paraId="6BAE6C00" w14:textId="77777777" w:rsidR="0047125A" w:rsidRPr="003A71E6" w:rsidRDefault="0047125A" w:rsidP="0047125A">
      <w:pPr>
        <w:pStyle w:val="NormalWeb"/>
        <w:spacing w:before="0" w:beforeAutospacing="0" w:after="0" w:afterAutospacing="0"/>
        <w:jc w:val="center"/>
        <w:rPr>
          <w:rFonts w:ascii="Tahoma" w:hAnsi="Tahoma" w:cs="Tahoma"/>
          <w:sz w:val="22"/>
          <w:szCs w:val="22"/>
        </w:rPr>
      </w:pPr>
      <w:r w:rsidRPr="003A71E6">
        <w:rPr>
          <w:rFonts w:ascii="Tahoma" w:hAnsi="Tahoma" w:cs="Tahoma"/>
          <w:b/>
          <w:bCs/>
          <w:color w:val="000000"/>
          <w:sz w:val="22"/>
          <w:szCs w:val="22"/>
        </w:rPr>
        <w:t>The LNM Institute of Information Technology,</w:t>
      </w:r>
    </w:p>
    <w:p w14:paraId="1D7219AA" w14:textId="77777777" w:rsidR="0047125A" w:rsidRPr="003A71E6" w:rsidRDefault="0047125A" w:rsidP="0047125A">
      <w:pPr>
        <w:pStyle w:val="NormalWeb"/>
        <w:spacing w:before="0" w:beforeAutospacing="0" w:after="0" w:afterAutospacing="0"/>
        <w:jc w:val="center"/>
        <w:rPr>
          <w:rFonts w:ascii="Tahoma" w:hAnsi="Tahoma" w:cs="Tahoma"/>
          <w:sz w:val="22"/>
          <w:szCs w:val="22"/>
        </w:rPr>
      </w:pPr>
      <w:r w:rsidRPr="003A71E6">
        <w:rPr>
          <w:rFonts w:ascii="Tahoma" w:hAnsi="Tahoma" w:cs="Tahoma"/>
          <w:color w:val="000000"/>
          <w:sz w:val="22"/>
          <w:szCs w:val="22"/>
        </w:rPr>
        <w:t>Gram – Rupa Ki Nangal, Post – Sumel,</w:t>
      </w:r>
    </w:p>
    <w:p w14:paraId="3D4F4455" w14:textId="77777777" w:rsidR="0047125A" w:rsidRPr="003A71E6" w:rsidRDefault="0047125A" w:rsidP="0047125A">
      <w:pPr>
        <w:pStyle w:val="NormalWeb"/>
        <w:spacing w:before="0" w:beforeAutospacing="0" w:after="0" w:afterAutospacing="0"/>
        <w:jc w:val="center"/>
        <w:rPr>
          <w:rFonts w:ascii="Tahoma" w:hAnsi="Tahoma" w:cs="Tahoma"/>
          <w:sz w:val="22"/>
          <w:szCs w:val="22"/>
        </w:rPr>
      </w:pPr>
      <w:r w:rsidRPr="003A71E6">
        <w:rPr>
          <w:rFonts w:ascii="Tahoma" w:hAnsi="Tahoma" w:cs="Tahoma"/>
          <w:color w:val="000000"/>
          <w:sz w:val="22"/>
          <w:szCs w:val="22"/>
        </w:rPr>
        <w:t>Via – Jamdoli, Jaipur- 302031</w:t>
      </w:r>
    </w:p>
    <w:p w14:paraId="24FD45D9" w14:textId="77777777" w:rsidR="0047125A" w:rsidRPr="003A71E6" w:rsidRDefault="0047125A" w:rsidP="0047125A">
      <w:pPr>
        <w:pStyle w:val="NormalWeb"/>
        <w:spacing w:before="0" w:beforeAutospacing="0" w:after="0" w:afterAutospacing="0"/>
        <w:jc w:val="center"/>
        <w:rPr>
          <w:rFonts w:ascii="Tahoma" w:hAnsi="Tahoma" w:cs="Tahoma"/>
          <w:color w:val="000000"/>
          <w:sz w:val="22"/>
          <w:szCs w:val="22"/>
        </w:rPr>
      </w:pPr>
      <w:r w:rsidRPr="003A71E6">
        <w:rPr>
          <w:rFonts w:ascii="Tahoma" w:hAnsi="Tahoma" w:cs="Tahoma"/>
          <w:color w:val="000000"/>
          <w:sz w:val="22"/>
          <w:szCs w:val="22"/>
        </w:rPr>
        <w:t xml:space="preserve">Email: </w:t>
      </w:r>
      <w:hyperlink r:id="rId6" w:history="1">
        <w:r w:rsidRPr="003A71E6">
          <w:rPr>
            <w:rFonts w:ascii="Tahoma" w:hAnsi="Tahoma" w:cs="Tahoma"/>
            <w:color w:val="000000"/>
            <w:sz w:val="22"/>
            <w:szCs w:val="22"/>
          </w:rPr>
          <w:t>directoroffice@lnmiit.ac.in</w:t>
        </w:r>
      </w:hyperlink>
    </w:p>
    <w:p w14:paraId="236D6EED" w14:textId="77777777" w:rsidR="0047125A" w:rsidRPr="003A71E6" w:rsidRDefault="0047125A" w:rsidP="0047125A">
      <w:pPr>
        <w:rPr>
          <w:rFonts w:ascii="Tahoma" w:hAnsi="Tahoma" w:cs="Tahoma"/>
          <w:sz w:val="18"/>
          <w:szCs w:val="18"/>
        </w:rPr>
      </w:pPr>
    </w:p>
    <w:p w14:paraId="38452C73" w14:textId="77777777" w:rsidR="0047125A" w:rsidRPr="003A71E6" w:rsidRDefault="0047125A" w:rsidP="0047125A">
      <w:pPr>
        <w:pStyle w:val="NormalWeb"/>
        <w:spacing w:before="0" w:beforeAutospacing="0" w:after="0" w:afterAutospacing="0"/>
        <w:jc w:val="both"/>
        <w:rPr>
          <w:rFonts w:ascii="Tahoma" w:hAnsi="Tahoma" w:cs="Tahoma"/>
          <w:sz w:val="22"/>
          <w:szCs w:val="22"/>
        </w:rPr>
      </w:pPr>
      <w:r w:rsidRPr="003A71E6">
        <w:rPr>
          <w:rFonts w:ascii="Tahoma" w:hAnsi="Tahoma" w:cs="Tahoma"/>
          <w:b/>
          <w:bCs/>
          <w:color w:val="000000"/>
          <w:sz w:val="22"/>
          <w:szCs w:val="22"/>
        </w:rPr>
        <w:t>Option 2: Password-protected online submission via Email </w:t>
      </w:r>
    </w:p>
    <w:p w14:paraId="50C71403" w14:textId="77777777" w:rsidR="0047125A" w:rsidRPr="003A71E6" w:rsidRDefault="0047125A" w:rsidP="0047125A">
      <w:pPr>
        <w:pStyle w:val="NormalWeb"/>
        <w:spacing w:before="0" w:beforeAutospacing="0" w:after="0" w:afterAutospacing="0"/>
        <w:jc w:val="both"/>
        <w:rPr>
          <w:rFonts w:ascii="Tahoma" w:hAnsi="Tahoma" w:cs="Tahoma"/>
          <w:sz w:val="22"/>
          <w:szCs w:val="22"/>
        </w:rPr>
      </w:pPr>
      <w:r w:rsidRPr="003A71E6">
        <w:rPr>
          <w:rFonts w:ascii="Tahoma" w:hAnsi="Tahoma" w:cs="Tahoma"/>
          <w:color w:val="000000"/>
          <w:sz w:val="22"/>
          <w:szCs w:val="22"/>
        </w:rPr>
        <w:t>Password-protected offers can be submitted by the bidders via email at the below-mentioned email IDs.</w:t>
      </w:r>
    </w:p>
    <w:p w14:paraId="0057A7F0" w14:textId="77777777" w:rsidR="0047125A" w:rsidRPr="003A71E6" w:rsidRDefault="0047125A" w:rsidP="0047125A">
      <w:pPr>
        <w:rPr>
          <w:rFonts w:ascii="Tahoma" w:hAnsi="Tahoma" w:cs="Tahoma"/>
          <w:sz w:val="18"/>
          <w:szCs w:val="18"/>
        </w:rPr>
      </w:pPr>
    </w:p>
    <w:p w14:paraId="3DD2446E" w14:textId="77777777" w:rsidR="0047125A" w:rsidRPr="003A71E6" w:rsidRDefault="00000000" w:rsidP="0047125A">
      <w:pPr>
        <w:pStyle w:val="NormalWeb"/>
        <w:spacing w:before="0" w:beforeAutospacing="0" w:after="0" w:afterAutospacing="0"/>
        <w:jc w:val="both"/>
        <w:rPr>
          <w:rFonts w:ascii="Tahoma" w:hAnsi="Tahoma" w:cs="Tahoma"/>
          <w:sz w:val="22"/>
          <w:szCs w:val="22"/>
        </w:rPr>
      </w:pPr>
      <w:hyperlink r:id="rId7" w:history="1">
        <w:r w:rsidR="0047125A" w:rsidRPr="003A71E6">
          <w:rPr>
            <w:rStyle w:val="Hyperlink"/>
            <w:rFonts w:ascii="Tahoma" w:eastAsiaTheme="majorEastAsia" w:hAnsi="Tahoma" w:cs="Tahoma"/>
            <w:b/>
            <w:bCs/>
            <w:sz w:val="22"/>
            <w:szCs w:val="22"/>
          </w:rPr>
          <w:t>tender-document@lnmiit.ac.in</w:t>
        </w:r>
      </w:hyperlink>
      <w:r w:rsidR="0047125A" w:rsidRPr="003A71E6">
        <w:rPr>
          <w:rFonts w:ascii="Tahoma" w:hAnsi="Tahoma" w:cs="Tahoma"/>
          <w:b/>
          <w:bCs/>
          <w:color w:val="0000FF"/>
          <w:sz w:val="22"/>
          <w:szCs w:val="22"/>
          <w:u w:val="single"/>
        </w:rPr>
        <w:t xml:space="preserve"> </w:t>
      </w:r>
      <w:r w:rsidR="0047125A" w:rsidRPr="003A71E6">
        <w:rPr>
          <w:rFonts w:ascii="Tahoma" w:hAnsi="Tahoma" w:cs="Tahoma"/>
          <w:b/>
          <w:bCs/>
          <w:color w:val="000000"/>
          <w:sz w:val="22"/>
          <w:szCs w:val="22"/>
        </w:rPr>
        <w:t>(password-protected document)</w:t>
      </w:r>
    </w:p>
    <w:p w14:paraId="46980A2D" w14:textId="77777777" w:rsidR="0047125A" w:rsidRPr="003A71E6" w:rsidRDefault="00000000" w:rsidP="0047125A">
      <w:pPr>
        <w:pStyle w:val="NormalWeb"/>
        <w:spacing w:before="0" w:beforeAutospacing="0" w:after="0" w:afterAutospacing="0"/>
        <w:jc w:val="both"/>
        <w:rPr>
          <w:rFonts w:ascii="Tahoma" w:hAnsi="Tahoma" w:cs="Tahoma"/>
          <w:sz w:val="22"/>
          <w:szCs w:val="22"/>
        </w:rPr>
      </w:pPr>
      <w:hyperlink r:id="rId8" w:history="1">
        <w:r w:rsidR="0047125A" w:rsidRPr="003A71E6">
          <w:rPr>
            <w:rStyle w:val="Hyperlink"/>
            <w:rFonts w:ascii="Tahoma" w:eastAsiaTheme="majorEastAsia" w:hAnsi="Tahoma" w:cs="Tahoma"/>
            <w:b/>
            <w:bCs/>
            <w:sz w:val="22"/>
            <w:szCs w:val="22"/>
          </w:rPr>
          <w:t>tender-password@lnmiit.ac.in</w:t>
        </w:r>
      </w:hyperlink>
      <w:r w:rsidR="0047125A" w:rsidRPr="003A71E6">
        <w:rPr>
          <w:rFonts w:ascii="Tahoma" w:hAnsi="Tahoma" w:cs="Tahoma"/>
          <w:b/>
          <w:bCs/>
          <w:color w:val="0000FF"/>
          <w:sz w:val="22"/>
          <w:szCs w:val="22"/>
          <w:u w:val="single"/>
        </w:rPr>
        <w:t xml:space="preserve"> </w:t>
      </w:r>
      <w:r w:rsidR="0047125A" w:rsidRPr="003A71E6">
        <w:rPr>
          <w:rFonts w:ascii="Tahoma" w:hAnsi="Tahoma" w:cs="Tahoma"/>
          <w:b/>
          <w:bCs/>
          <w:color w:val="000000"/>
          <w:sz w:val="22"/>
          <w:szCs w:val="22"/>
        </w:rPr>
        <w:t>(password only)</w:t>
      </w:r>
    </w:p>
    <w:p w14:paraId="51CB3CE2" w14:textId="77777777" w:rsidR="0047125A" w:rsidRPr="003A71E6" w:rsidRDefault="0047125A" w:rsidP="0047125A">
      <w:pPr>
        <w:pStyle w:val="NormalWeb"/>
        <w:spacing w:before="200" w:beforeAutospacing="0" w:after="0" w:afterAutospacing="0"/>
        <w:jc w:val="both"/>
        <w:rPr>
          <w:rFonts w:ascii="Tahoma" w:hAnsi="Tahoma" w:cs="Tahoma"/>
          <w:sz w:val="22"/>
          <w:szCs w:val="22"/>
        </w:rPr>
      </w:pPr>
      <w:r w:rsidRPr="003A71E6">
        <w:rPr>
          <w:rFonts w:ascii="Tahoma" w:hAnsi="Tahoma" w:cs="Tahoma"/>
          <w:b/>
          <w:bCs/>
          <w:color w:val="000000"/>
          <w:sz w:val="22"/>
          <w:szCs w:val="22"/>
        </w:rPr>
        <w:t>The tender subject and reference number must be mentioned in the subject line of the emails. </w:t>
      </w:r>
    </w:p>
    <w:p w14:paraId="7CEB9073" w14:textId="77777777" w:rsidR="0047125A" w:rsidRPr="003A71E6" w:rsidRDefault="0047125A" w:rsidP="0047125A">
      <w:pPr>
        <w:rPr>
          <w:rFonts w:ascii="Tahoma" w:hAnsi="Tahoma" w:cs="Tahoma"/>
          <w:sz w:val="18"/>
          <w:szCs w:val="18"/>
        </w:rPr>
      </w:pPr>
    </w:p>
    <w:p w14:paraId="7411909F" w14:textId="77777777" w:rsidR="0047125A" w:rsidRPr="003A71E6" w:rsidRDefault="0047125A" w:rsidP="0047125A">
      <w:pPr>
        <w:pStyle w:val="NormalWeb"/>
        <w:spacing w:before="0" w:beforeAutospacing="0" w:after="0" w:afterAutospacing="0"/>
        <w:rPr>
          <w:rFonts w:ascii="Tahoma" w:hAnsi="Tahoma" w:cs="Tahoma"/>
          <w:sz w:val="22"/>
          <w:szCs w:val="22"/>
        </w:rPr>
      </w:pPr>
      <w:r w:rsidRPr="003A71E6">
        <w:rPr>
          <w:rFonts w:ascii="Tahoma" w:hAnsi="Tahoma" w:cs="Tahoma"/>
          <w:b/>
          <w:bCs/>
          <w:color w:val="000000"/>
          <w:sz w:val="22"/>
          <w:szCs w:val="22"/>
        </w:rPr>
        <w:t>Bid Process:</w:t>
      </w:r>
    </w:p>
    <w:p w14:paraId="60E625E9" w14:textId="77777777" w:rsidR="0047125A" w:rsidRPr="003A71E6" w:rsidRDefault="0047125A" w:rsidP="0047125A">
      <w:pPr>
        <w:pStyle w:val="NormalWeb"/>
        <w:spacing w:before="0" w:beforeAutospacing="0" w:after="280" w:afterAutospacing="0"/>
        <w:jc w:val="both"/>
        <w:rPr>
          <w:rFonts w:ascii="Tahoma" w:hAnsi="Tahoma" w:cs="Tahoma"/>
          <w:sz w:val="22"/>
          <w:szCs w:val="22"/>
        </w:rPr>
      </w:pPr>
      <w:r w:rsidRPr="003A71E6">
        <w:rPr>
          <w:rFonts w:ascii="Tahoma" w:hAnsi="Tahoma" w:cs="Tahoma"/>
          <w:color w:val="000000"/>
          <w:sz w:val="22"/>
          <w:szCs w:val="22"/>
        </w:rPr>
        <w:t>Technical &amp; Commercial details on the company’s letterhead, duly signed and sealed by the authorized signatory, are required to be submitted in two separate envelopes/emails. </w:t>
      </w:r>
    </w:p>
    <w:p w14:paraId="7849491D" w14:textId="77777777" w:rsidR="0047125A" w:rsidRPr="003A71E6" w:rsidRDefault="0047125A" w:rsidP="000419A3">
      <w:pPr>
        <w:pStyle w:val="NormalWeb"/>
        <w:spacing w:before="0" w:beforeAutospacing="0" w:after="0" w:afterAutospacing="0"/>
        <w:jc w:val="both"/>
        <w:rPr>
          <w:rFonts w:ascii="Tahoma" w:hAnsi="Tahoma" w:cs="Tahoma"/>
          <w:sz w:val="22"/>
          <w:szCs w:val="22"/>
        </w:rPr>
      </w:pPr>
      <w:r w:rsidRPr="003A71E6">
        <w:rPr>
          <w:rFonts w:ascii="Tahoma" w:hAnsi="Tahoma" w:cs="Tahoma"/>
          <w:color w:val="000000"/>
          <w:sz w:val="22"/>
          <w:szCs w:val="22"/>
        </w:rPr>
        <w:t>Envelopes/Emails should be duly marked as follows: </w:t>
      </w:r>
    </w:p>
    <w:p w14:paraId="2E86C5D6" w14:textId="45D37039" w:rsidR="0047125A" w:rsidRPr="003A71E6" w:rsidRDefault="0047125A" w:rsidP="000419A3">
      <w:pPr>
        <w:pStyle w:val="NormalWeb"/>
        <w:numPr>
          <w:ilvl w:val="0"/>
          <w:numId w:val="45"/>
        </w:numPr>
        <w:spacing w:before="0" w:beforeAutospacing="0" w:after="0" w:afterAutospacing="0"/>
        <w:ind w:left="360"/>
        <w:jc w:val="both"/>
        <w:textAlignment w:val="baseline"/>
        <w:rPr>
          <w:rFonts w:ascii="Tahoma" w:hAnsi="Tahoma" w:cs="Tahoma"/>
          <w:b/>
          <w:bCs/>
          <w:color w:val="000000"/>
          <w:sz w:val="20"/>
          <w:szCs w:val="20"/>
        </w:rPr>
      </w:pPr>
      <w:r w:rsidRPr="003A71E6">
        <w:rPr>
          <w:rFonts w:ascii="Tahoma" w:hAnsi="Tahoma" w:cs="Tahoma"/>
          <w:b/>
          <w:bCs/>
          <w:color w:val="000000"/>
          <w:sz w:val="20"/>
          <w:szCs w:val="20"/>
        </w:rPr>
        <w:t xml:space="preserve">Technical bid for the </w:t>
      </w:r>
      <w:r w:rsidR="003A71E6">
        <w:rPr>
          <w:rFonts w:ascii="Tahoma" w:hAnsi="Tahoma" w:cs="Tahoma"/>
          <w:b/>
          <w:bCs/>
          <w:color w:val="000000"/>
          <w:sz w:val="20"/>
          <w:szCs w:val="20"/>
        </w:rPr>
        <w:t xml:space="preserve">Annual </w:t>
      </w:r>
      <w:r w:rsidR="007D2937" w:rsidRPr="003A71E6">
        <w:rPr>
          <w:rFonts w:ascii="Tahoma" w:hAnsi="Tahoma" w:cs="Tahoma"/>
          <w:b/>
          <w:bCs/>
          <w:color w:val="000000"/>
          <w:sz w:val="20"/>
          <w:szCs w:val="20"/>
        </w:rPr>
        <w:t>Rate Cont</w:t>
      </w:r>
      <w:r w:rsidR="00B803BE">
        <w:rPr>
          <w:rFonts w:ascii="Tahoma" w:hAnsi="Tahoma" w:cs="Tahoma"/>
          <w:b/>
          <w:bCs/>
          <w:color w:val="000000"/>
          <w:sz w:val="20"/>
          <w:szCs w:val="20"/>
        </w:rPr>
        <w:t>r</w:t>
      </w:r>
      <w:r w:rsidR="007D2937" w:rsidRPr="003A71E6">
        <w:rPr>
          <w:rFonts w:ascii="Tahoma" w:hAnsi="Tahoma" w:cs="Tahoma"/>
          <w:b/>
          <w:bCs/>
          <w:color w:val="000000"/>
          <w:sz w:val="20"/>
          <w:szCs w:val="20"/>
        </w:rPr>
        <w:t>act for the supply of  LED Light</w:t>
      </w:r>
      <w:r w:rsidR="00931BE5">
        <w:rPr>
          <w:rFonts w:ascii="Tahoma" w:hAnsi="Tahoma" w:cs="Tahoma"/>
          <w:b/>
          <w:bCs/>
          <w:color w:val="000000"/>
          <w:sz w:val="20"/>
          <w:szCs w:val="20"/>
        </w:rPr>
        <w:t>s</w:t>
      </w:r>
      <w:r w:rsidR="007D2937" w:rsidRPr="003A71E6">
        <w:rPr>
          <w:rFonts w:ascii="Tahoma" w:hAnsi="Tahoma" w:cs="Tahoma"/>
          <w:b/>
          <w:bCs/>
          <w:color w:val="000000"/>
          <w:sz w:val="20"/>
          <w:szCs w:val="20"/>
        </w:rPr>
        <w:t xml:space="preserve"> (Item Name)</w:t>
      </w:r>
      <w:r w:rsidRPr="003A71E6">
        <w:rPr>
          <w:rFonts w:ascii="Tahoma" w:hAnsi="Tahoma" w:cs="Tahoma"/>
          <w:b/>
          <w:bCs/>
          <w:color w:val="000000"/>
          <w:sz w:val="20"/>
          <w:szCs w:val="20"/>
        </w:rPr>
        <w:t> </w:t>
      </w:r>
      <w:r w:rsidR="006F12D9">
        <w:rPr>
          <w:rFonts w:ascii="Tahoma" w:hAnsi="Tahoma" w:cs="Tahoma"/>
          <w:b/>
          <w:bCs/>
          <w:color w:val="000000"/>
          <w:sz w:val="20"/>
          <w:szCs w:val="20"/>
        </w:rPr>
        <w:t xml:space="preserve"> </w:t>
      </w:r>
    </w:p>
    <w:p w14:paraId="03607697" w14:textId="5B8504E2" w:rsidR="0047125A" w:rsidRPr="003A71E6" w:rsidRDefault="0047125A" w:rsidP="0047125A">
      <w:pPr>
        <w:pStyle w:val="NormalWeb"/>
        <w:numPr>
          <w:ilvl w:val="0"/>
          <w:numId w:val="45"/>
        </w:numPr>
        <w:spacing w:before="0" w:beforeAutospacing="0" w:after="280" w:afterAutospacing="0"/>
        <w:ind w:left="360"/>
        <w:jc w:val="both"/>
        <w:textAlignment w:val="baseline"/>
        <w:rPr>
          <w:rFonts w:ascii="Tahoma" w:hAnsi="Tahoma" w:cs="Tahoma"/>
          <w:b/>
          <w:sz w:val="20"/>
          <w:szCs w:val="20"/>
        </w:rPr>
      </w:pPr>
      <w:r w:rsidRPr="003A71E6">
        <w:rPr>
          <w:rFonts w:ascii="Tahoma" w:hAnsi="Tahoma" w:cs="Tahoma"/>
          <w:b/>
          <w:bCs/>
          <w:color w:val="000000"/>
          <w:sz w:val="20"/>
          <w:szCs w:val="20"/>
        </w:rPr>
        <w:t>Commercial Bid for</w:t>
      </w:r>
      <w:r w:rsidRPr="003A71E6">
        <w:rPr>
          <w:rFonts w:ascii="Tahoma" w:hAnsi="Tahoma" w:cs="Tahoma"/>
          <w:color w:val="000000"/>
          <w:sz w:val="20"/>
          <w:szCs w:val="20"/>
        </w:rPr>
        <w:t xml:space="preserve"> </w:t>
      </w:r>
      <w:r w:rsidRPr="003A71E6">
        <w:rPr>
          <w:rFonts w:ascii="Tahoma" w:hAnsi="Tahoma" w:cs="Tahoma"/>
          <w:b/>
          <w:bCs/>
          <w:color w:val="000000"/>
          <w:sz w:val="20"/>
          <w:szCs w:val="20"/>
        </w:rPr>
        <w:t>the</w:t>
      </w:r>
      <w:r w:rsidRPr="003A71E6">
        <w:rPr>
          <w:rFonts w:ascii="Tahoma" w:hAnsi="Tahoma" w:cs="Tahoma"/>
          <w:color w:val="000000"/>
          <w:sz w:val="20"/>
          <w:szCs w:val="20"/>
        </w:rPr>
        <w:t xml:space="preserve"> </w:t>
      </w:r>
      <w:r w:rsidR="003A71E6" w:rsidRPr="003A71E6">
        <w:rPr>
          <w:rFonts w:ascii="Tahoma" w:hAnsi="Tahoma" w:cs="Tahoma"/>
          <w:b/>
          <w:bCs/>
          <w:color w:val="000000"/>
          <w:sz w:val="20"/>
          <w:szCs w:val="20"/>
        </w:rPr>
        <w:t>Annual</w:t>
      </w:r>
      <w:r w:rsidR="003A71E6">
        <w:rPr>
          <w:rFonts w:ascii="Tahoma" w:hAnsi="Tahoma" w:cs="Tahoma"/>
          <w:color w:val="000000"/>
          <w:sz w:val="20"/>
          <w:szCs w:val="20"/>
        </w:rPr>
        <w:t xml:space="preserve"> </w:t>
      </w:r>
      <w:r w:rsidR="007D2937" w:rsidRPr="003A71E6">
        <w:rPr>
          <w:rFonts w:ascii="Tahoma" w:hAnsi="Tahoma" w:cs="Tahoma"/>
          <w:b/>
          <w:bCs/>
          <w:color w:val="000000"/>
          <w:sz w:val="20"/>
          <w:szCs w:val="20"/>
        </w:rPr>
        <w:t>Rate Cont</w:t>
      </w:r>
      <w:r w:rsidR="00B803BE">
        <w:rPr>
          <w:rFonts w:ascii="Tahoma" w:hAnsi="Tahoma" w:cs="Tahoma"/>
          <w:b/>
          <w:bCs/>
          <w:color w:val="000000"/>
          <w:sz w:val="20"/>
          <w:szCs w:val="20"/>
        </w:rPr>
        <w:t>r</w:t>
      </w:r>
      <w:r w:rsidR="007D2937" w:rsidRPr="003A71E6">
        <w:rPr>
          <w:rFonts w:ascii="Tahoma" w:hAnsi="Tahoma" w:cs="Tahoma"/>
          <w:b/>
          <w:bCs/>
          <w:color w:val="000000"/>
          <w:sz w:val="20"/>
          <w:szCs w:val="20"/>
        </w:rPr>
        <w:t>act for the supply of  LED Light</w:t>
      </w:r>
      <w:r w:rsidR="00931BE5">
        <w:rPr>
          <w:rFonts w:ascii="Tahoma" w:hAnsi="Tahoma" w:cs="Tahoma"/>
          <w:b/>
          <w:bCs/>
          <w:color w:val="000000"/>
          <w:sz w:val="20"/>
          <w:szCs w:val="20"/>
        </w:rPr>
        <w:t>s</w:t>
      </w:r>
      <w:r w:rsidR="007D2937" w:rsidRPr="003A71E6">
        <w:rPr>
          <w:rFonts w:ascii="Tahoma" w:hAnsi="Tahoma" w:cs="Tahoma"/>
          <w:b/>
          <w:bCs/>
          <w:color w:val="000000"/>
          <w:sz w:val="20"/>
          <w:szCs w:val="20"/>
        </w:rPr>
        <w:t xml:space="preserve"> (Item Name)</w:t>
      </w:r>
      <w:r w:rsidRPr="003A71E6">
        <w:rPr>
          <w:rFonts w:ascii="Tahoma" w:hAnsi="Tahoma" w:cs="Tahoma"/>
          <w:b/>
          <w:sz w:val="20"/>
          <w:szCs w:val="20"/>
        </w:rPr>
        <w:t>. </w:t>
      </w:r>
    </w:p>
    <w:p w14:paraId="26B23C26" w14:textId="19194B90" w:rsidR="0047125A" w:rsidRPr="003A71E6" w:rsidRDefault="0047125A" w:rsidP="0047125A">
      <w:pPr>
        <w:pStyle w:val="NormalWeb"/>
        <w:spacing w:before="0" w:beforeAutospacing="0" w:after="280" w:afterAutospacing="0"/>
        <w:jc w:val="both"/>
        <w:rPr>
          <w:rFonts w:ascii="Tahoma" w:hAnsi="Tahoma" w:cs="Tahoma"/>
          <w:sz w:val="20"/>
          <w:szCs w:val="20"/>
        </w:rPr>
      </w:pPr>
      <w:r w:rsidRPr="003A71E6">
        <w:rPr>
          <w:rFonts w:ascii="Tahoma" w:hAnsi="Tahoma" w:cs="Tahoma"/>
          <w:color w:val="000000"/>
          <w:sz w:val="20"/>
          <w:szCs w:val="20"/>
        </w:rPr>
        <w:t>Both Envelopes should be enclosed in a single envelope bearing the heading “</w:t>
      </w:r>
      <w:r w:rsidRPr="003A71E6">
        <w:rPr>
          <w:rFonts w:ascii="Tahoma" w:hAnsi="Tahoma" w:cs="Tahoma"/>
          <w:b/>
          <w:bCs/>
          <w:color w:val="000000"/>
          <w:sz w:val="20"/>
          <w:szCs w:val="20"/>
        </w:rPr>
        <w:t>Bid for</w:t>
      </w:r>
      <w:r w:rsidRPr="003A71E6">
        <w:rPr>
          <w:rFonts w:ascii="Tahoma" w:hAnsi="Tahoma" w:cs="Tahoma"/>
          <w:color w:val="000000"/>
          <w:sz w:val="20"/>
          <w:szCs w:val="20"/>
        </w:rPr>
        <w:t xml:space="preserve"> </w:t>
      </w:r>
      <w:r w:rsidR="003A71E6" w:rsidRPr="003A71E6">
        <w:rPr>
          <w:rFonts w:ascii="Tahoma" w:hAnsi="Tahoma" w:cs="Tahoma"/>
          <w:b/>
          <w:bCs/>
          <w:color w:val="000000"/>
          <w:sz w:val="20"/>
          <w:szCs w:val="20"/>
        </w:rPr>
        <w:t>Annual</w:t>
      </w:r>
      <w:r w:rsidR="003A71E6">
        <w:rPr>
          <w:rFonts w:ascii="Tahoma" w:hAnsi="Tahoma" w:cs="Tahoma"/>
          <w:color w:val="000000"/>
          <w:sz w:val="20"/>
          <w:szCs w:val="20"/>
        </w:rPr>
        <w:t xml:space="preserve"> </w:t>
      </w:r>
      <w:r w:rsidR="007D2937" w:rsidRPr="003A71E6">
        <w:rPr>
          <w:rFonts w:ascii="Tahoma" w:hAnsi="Tahoma" w:cs="Tahoma"/>
          <w:b/>
          <w:bCs/>
          <w:color w:val="000000"/>
          <w:sz w:val="20"/>
          <w:szCs w:val="20"/>
        </w:rPr>
        <w:t>Rate Cont</w:t>
      </w:r>
      <w:r w:rsidR="00B803BE">
        <w:rPr>
          <w:rFonts w:ascii="Tahoma" w:hAnsi="Tahoma" w:cs="Tahoma"/>
          <w:b/>
          <w:bCs/>
          <w:color w:val="000000"/>
          <w:sz w:val="20"/>
          <w:szCs w:val="20"/>
        </w:rPr>
        <w:t>r</w:t>
      </w:r>
      <w:r w:rsidR="007D2937" w:rsidRPr="003A71E6">
        <w:rPr>
          <w:rFonts w:ascii="Tahoma" w:hAnsi="Tahoma" w:cs="Tahoma"/>
          <w:b/>
          <w:bCs/>
          <w:color w:val="000000"/>
          <w:sz w:val="20"/>
          <w:szCs w:val="20"/>
        </w:rPr>
        <w:t>act for the supply of  LED Light</w:t>
      </w:r>
      <w:r w:rsidR="00931BE5">
        <w:rPr>
          <w:rFonts w:ascii="Tahoma" w:hAnsi="Tahoma" w:cs="Tahoma"/>
          <w:b/>
          <w:bCs/>
          <w:color w:val="000000"/>
          <w:sz w:val="20"/>
          <w:szCs w:val="20"/>
        </w:rPr>
        <w:t>s</w:t>
      </w:r>
      <w:r w:rsidR="007D2937" w:rsidRPr="003A71E6">
        <w:rPr>
          <w:rFonts w:ascii="Tahoma" w:hAnsi="Tahoma" w:cs="Tahoma"/>
          <w:b/>
          <w:bCs/>
          <w:color w:val="000000"/>
          <w:sz w:val="20"/>
          <w:szCs w:val="20"/>
        </w:rPr>
        <w:t xml:space="preserve"> (Item Name)</w:t>
      </w:r>
      <w:r w:rsidR="006F12D9">
        <w:rPr>
          <w:rFonts w:ascii="Tahoma" w:hAnsi="Tahoma" w:cs="Tahoma"/>
          <w:b/>
          <w:bCs/>
          <w:color w:val="000000"/>
          <w:sz w:val="20"/>
          <w:szCs w:val="20"/>
        </w:rPr>
        <w:t xml:space="preserve"> and </w:t>
      </w:r>
      <w:r w:rsidR="006F12D9" w:rsidRPr="003A71E6">
        <w:rPr>
          <w:rFonts w:ascii="Tahoma" w:hAnsi="Tahoma" w:cs="Tahoma"/>
          <w:b/>
          <w:szCs w:val="2"/>
        </w:rPr>
        <w:t>2024-25/</w:t>
      </w:r>
      <w:r w:rsidR="006F12D9" w:rsidRPr="00B803BE">
        <w:rPr>
          <w:rFonts w:ascii="Tahoma" w:hAnsi="Tahoma" w:cs="Tahoma"/>
          <w:b/>
          <w:szCs w:val="2"/>
        </w:rPr>
        <w:t>Estate</w:t>
      </w:r>
      <w:r w:rsidR="006F12D9" w:rsidRPr="003A71E6">
        <w:rPr>
          <w:rFonts w:ascii="Tahoma" w:hAnsi="Tahoma" w:cs="Tahoma"/>
          <w:b/>
          <w:szCs w:val="2"/>
        </w:rPr>
        <w:t>/</w:t>
      </w:r>
      <w:r w:rsidR="006F12D9" w:rsidRPr="00B803BE">
        <w:rPr>
          <w:rFonts w:ascii="Tahoma" w:hAnsi="Tahoma" w:cs="Tahoma"/>
          <w:b/>
          <w:szCs w:val="2"/>
        </w:rPr>
        <w:t>2</w:t>
      </w:r>
      <w:r w:rsidR="006F12D9" w:rsidRPr="003A71E6">
        <w:rPr>
          <w:rFonts w:ascii="Tahoma" w:hAnsi="Tahoma" w:cs="Tahoma"/>
          <w:b/>
          <w:szCs w:val="2"/>
        </w:rPr>
        <w:t>B/LNM-</w:t>
      </w:r>
      <w:r w:rsidR="008F2105">
        <w:rPr>
          <w:rFonts w:ascii="Tahoma" w:hAnsi="Tahoma" w:cs="Tahoma"/>
          <w:b/>
          <w:szCs w:val="2"/>
        </w:rPr>
        <w:t>Rate Contract</w:t>
      </w:r>
      <w:r w:rsidR="007D2937" w:rsidRPr="003A71E6">
        <w:rPr>
          <w:rFonts w:ascii="Tahoma" w:hAnsi="Tahoma" w:cs="Tahoma"/>
          <w:b/>
          <w:bCs/>
          <w:color w:val="000000"/>
          <w:sz w:val="20"/>
          <w:szCs w:val="20"/>
        </w:rPr>
        <w:t>”</w:t>
      </w:r>
      <w:r w:rsidRPr="003A71E6">
        <w:rPr>
          <w:rFonts w:ascii="Tahoma" w:hAnsi="Tahoma" w:cs="Tahoma"/>
          <w:b/>
          <w:sz w:val="20"/>
          <w:szCs w:val="20"/>
        </w:rPr>
        <w:t>. </w:t>
      </w:r>
    </w:p>
    <w:p w14:paraId="0FE179A1" w14:textId="77777777" w:rsidR="00931BE5" w:rsidRDefault="00931BE5" w:rsidP="0047125A">
      <w:pPr>
        <w:pStyle w:val="NormalWeb"/>
        <w:spacing w:before="0" w:beforeAutospacing="0" w:after="0" w:afterAutospacing="0"/>
        <w:jc w:val="both"/>
        <w:rPr>
          <w:rFonts w:ascii="Tahoma" w:hAnsi="Tahoma" w:cs="Tahoma"/>
          <w:color w:val="000000"/>
          <w:sz w:val="22"/>
          <w:szCs w:val="22"/>
        </w:rPr>
      </w:pPr>
    </w:p>
    <w:p w14:paraId="1EBA479D" w14:textId="4C55BA86" w:rsidR="0047125A" w:rsidRPr="003A71E6" w:rsidRDefault="0047125A" w:rsidP="0047125A">
      <w:pPr>
        <w:pStyle w:val="NormalWeb"/>
        <w:spacing w:before="0" w:beforeAutospacing="0" w:after="0" w:afterAutospacing="0"/>
        <w:jc w:val="both"/>
        <w:rPr>
          <w:rFonts w:ascii="Tahoma" w:hAnsi="Tahoma" w:cs="Tahoma"/>
          <w:sz w:val="22"/>
          <w:szCs w:val="22"/>
        </w:rPr>
      </w:pPr>
      <w:r w:rsidRPr="003A71E6">
        <w:rPr>
          <w:rFonts w:ascii="Tahoma" w:hAnsi="Tahoma" w:cs="Tahoma"/>
          <w:color w:val="000000"/>
          <w:sz w:val="22"/>
          <w:szCs w:val="22"/>
        </w:rPr>
        <w:lastRenderedPageBreak/>
        <w:t>Bids are liable to be rejected: </w:t>
      </w:r>
    </w:p>
    <w:p w14:paraId="6B5A0249" w14:textId="77777777" w:rsidR="0047125A" w:rsidRPr="003A71E6" w:rsidRDefault="0047125A" w:rsidP="0047125A">
      <w:pPr>
        <w:pStyle w:val="NormalWeb"/>
        <w:numPr>
          <w:ilvl w:val="0"/>
          <w:numId w:val="46"/>
        </w:numPr>
        <w:spacing w:before="0" w:beforeAutospacing="0" w:after="0" w:afterAutospacing="0"/>
        <w:ind w:left="360"/>
        <w:jc w:val="both"/>
        <w:textAlignment w:val="baseline"/>
        <w:rPr>
          <w:rFonts w:ascii="Tahoma" w:hAnsi="Tahoma" w:cs="Tahoma"/>
          <w:color w:val="000000"/>
          <w:sz w:val="22"/>
          <w:szCs w:val="22"/>
        </w:rPr>
      </w:pPr>
      <w:r w:rsidRPr="003A71E6">
        <w:rPr>
          <w:rFonts w:ascii="Tahoma" w:hAnsi="Tahoma" w:cs="Tahoma"/>
          <w:color w:val="000000"/>
          <w:sz w:val="22"/>
          <w:szCs w:val="22"/>
        </w:rPr>
        <w:t>If the above-mentioned bid submission procedure is not followed.</w:t>
      </w:r>
    </w:p>
    <w:p w14:paraId="7716A9D2" w14:textId="77777777" w:rsidR="0047125A" w:rsidRPr="003A71E6" w:rsidRDefault="0047125A" w:rsidP="0047125A">
      <w:pPr>
        <w:pStyle w:val="NormalWeb"/>
        <w:numPr>
          <w:ilvl w:val="0"/>
          <w:numId w:val="46"/>
        </w:numPr>
        <w:spacing w:before="0" w:beforeAutospacing="0" w:after="0" w:afterAutospacing="0"/>
        <w:ind w:left="360"/>
        <w:jc w:val="both"/>
        <w:textAlignment w:val="baseline"/>
        <w:rPr>
          <w:rFonts w:ascii="Tahoma" w:hAnsi="Tahoma" w:cs="Tahoma"/>
          <w:color w:val="000000"/>
          <w:sz w:val="22"/>
          <w:szCs w:val="22"/>
        </w:rPr>
      </w:pPr>
      <w:r w:rsidRPr="003A71E6">
        <w:rPr>
          <w:rFonts w:ascii="Tahoma" w:hAnsi="Tahoma" w:cs="Tahoma"/>
          <w:color w:val="000000"/>
          <w:sz w:val="22"/>
          <w:szCs w:val="22"/>
        </w:rPr>
        <w:t>Incomplete and non-conforming bids.</w:t>
      </w:r>
    </w:p>
    <w:p w14:paraId="3B7DCE82" w14:textId="77777777" w:rsidR="0047125A" w:rsidRPr="003A71E6" w:rsidRDefault="0047125A" w:rsidP="0047125A">
      <w:pPr>
        <w:pStyle w:val="NormalWeb"/>
        <w:numPr>
          <w:ilvl w:val="0"/>
          <w:numId w:val="46"/>
        </w:numPr>
        <w:spacing w:before="0" w:beforeAutospacing="0" w:after="280" w:afterAutospacing="0"/>
        <w:ind w:left="360"/>
        <w:jc w:val="both"/>
        <w:textAlignment w:val="baseline"/>
        <w:rPr>
          <w:rFonts w:ascii="Tahoma" w:hAnsi="Tahoma" w:cs="Tahoma"/>
          <w:color w:val="000000"/>
          <w:sz w:val="22"/>
          <w:szCs w:val="22"/>
        </w:rPr>
      </w:pPr>
      <w:r w:rsidRPr="003A71E6">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681662" w14:textId="77777777" w:rsidR="0047125A" w:rsidRPr="003A71E6" w:rsidRDefault="0047125A" w:rsidP="0047125A">
      <w:pPr>
        <w:pStyle w:val="NormalWeb"/>
        <w:spacing w:before="0" w:beforeAutospacing="0" w:after="280" w:afterAutospacing="0"/>
        <w:jc w:val="both"/>
        <w:rPr>
          <w:rFonts w:ascii="Tahoma" w:hAnsi="Tahoma" w:cs="Tahoma"/>
          <w:sz w:val="22"/>
          <w:szCs w:val="22"/>
        </w:rPr>
      </w:pPr>
      <w:r w:rsidRPr="003A71E6">
        <w:rPr>
          <w:rFonts w:ascii="Tahoma" w:hAnsi="Tahoma" w:cs="Tahoma"/>
          <w:color w:val="000000"/>
          <w:sz w:val="22"/>
          <w:szCs w:val="22"/>
        </w:rPr>
        <w:t>Bids can be sent via email as per the process mentioned above.</w:t>
      </w:r>
    </w:p>
    <w:p w14:paraId="011ABFA1" w14:textId="77777777" w:rsidR="000419A3" w:rsidRPr="003A71E6" w:rsidRDefault="000419A3" w:rsidP="000419A3">
      <w:pPr>
        <w:spacing w:before="240"/>
        <w:rPr>
          <w:rFonts w:ascii="Tahoma" w:hAnsi="Tahoma" w:cs="Tahoma"/>
          <w:i/>
          <w:sz w:val="22"/>
          <w:szCs w:val="22"/>
          <w:u w:val="single"/>
        </w:rPr>
      </w:pPr>
      <w:r w:rsidRPr="003A71E6">
        <w:rPr>
          <w:rFonts w:ascii="Tahoma" w:hAnsi="Tahoma" w:cs="Tahoma"/>
          <w:b/>
          <w:sz w:val="22"/>
          <w:szCs w:val="22"/>
          <w:u w:val="single"/>
        </w:rPr>
        <w:t xml:space="preserve">Technical Bid: </w:t>
      </w:r>
      <w:r w:rsidRPr="003A71E6">
        <w:rPr>
          <w:rFonts w:ascii="Tahoma" w:hAnsi="Tahoma" w:cs="Tahoma"/>
          <w:i/>
          <w:sz w:val="22"/>
          <w:szCs w:val="22"/>
          <w:u w:val="single"/>
        </w:rPr>
        <w:t>(in a separate sealed envelope)</w:t>
      </w:r>
    </w:p>
    <w:p w14:paraId="0CA05664" w14:textId="4F22C019" w:rsidR="007D2937" w:rsidRPr="003A71E6" w:rsidRDefault="007D2937" w:rsidP="007D2937">
      <w:pPr>
        <w:rPr>
          <w:rFonts w:ascii="Tahoma" w:eastAsia="Arial" w:hAnsi="Tahoma" w:cs="Tahoma"/>
          <w:sz w:val="22"/>
          <w:szCs w:val="22"/>
        </w:rPr>
      </w:pPr>
      <w:r w:rsidRPr="003A71E6">
        <w:rPr>
          <w:rFonts w:ascii="Tahoma" w:hAnsi="Tahoma" w:cs="Tahoma"/>
          <w:b/>
          <w:bCs/>
          <w:color w:val="000000"/>
          <w:sz w:val="22"/>
          <w:szCs w:val="22"/>
        </w:rPr>
        <w:br/>
      </w:r>
      <w:r w:rsidRPr="003A71E6">
        <w:rPr>
          <w:rFonts w:ascii="Tahoma" w:eastAsia="Arial" w:hAnsi="Tahoma" w:cs="Tahoma"/>
          <w:spacing w:val="5"/>
          <w:sz w:val="22"/>
          <w:szCs w:val="22"/>
        </w:rPr>
        <w:t>W</w:t>
      </w:r>
      <w:r w:rsidRPr="003A71E6">
        <w:rPr>
          <w:rFonts w:ascii="Tahoma" w:eastAsia="Arial" w:hAnsi="Tahoma" w:cs="Tahoma"/>
          <w:spacing w:val="-3"/>
          <w:sz w:val="22"/>
          <w:szCs w:val="22"/>
        </w:rPr>
        <w:t>h</w:t>
      </w:r>
      <w:r w:rsidRPr="003A71E6">
        <w:rPr>
          <w:rFonts w:ascii="Tahoma" w:eastAsia="Arial" w:hAnsi="Tahoma" w:cs="Tahoma"/>
          <w:spacing w:val="-1"/>
          <w:sz w:val="22"/>
          <w:szCs w:val="22"/>
        </w:rPr>
        <w:t>il</w:t>
      </w:r>
      <w:r w:rsidRPr="003A71E6">
        <w:rPr>
          <w:rFonts w:ascii="Tahoma" w:eastAsia="Arial" w:hAnsi="Tahoma" w:cs="Tahoma"/>
          <w:sz w:val="22"/>
          <w:szCs w:val="22"/>
        </w:rPr>
        <w:t>e su</w:t>
      </w:r>
      <w:r w:rsidRPr="003A71E6">
        <w:rPr>
          <w:rFonts w:ascii="Tahoma" w:eastAsia="Arial" w:hAnsi="Tahoma" w:cs="Tahoma"/>
          <w:spacing w:val="-3"/>
          <w:sz w:val="22"/>
          <w:szCs w:val="22"/>
        </w:rPr>
        <w:t>b</w:t>
      </w:r>
      <w:r w:rsidRPr="003A71E6">
        <w:rPr>
          <w:rFonts w:ascii="Tahoma" w:eastAsia="Arial" w:hAnsi="Tahoma" w:cs="Tahoma"/>
          <w:spacing w:val="1"/>
          <w:sz w:val="22"/>
          <w:szCs w:val="22"/>
        </w:rPr>
        <w:t>m</w:t>
      </w:r>
      <w:r w:rsidRPr="003A71E6">
        <w:rPr>
          <w:rFonts w:ascii="Tahoma" w:eastAsia="Arial" w:hAnsi="Tahoma" w:cs="Tahoma"/>
          <w:spacing w:val="-1"/>
          <w:sz w:val="22"/>
          <w:szCs w:val="22"/>
        </w:rPr>
        <w:t>it</w:t>
      </w:r>
      <w:r w:rsidRPr="003A71E6">
        <w:rPr>
          <w:rFonts w:ascii="Tahoma" w:eastAsia="Arial" w:hAnsi="Tahoma" w:cs="Tahoma"/>
          <w:spacing w:val="1"/>
          <w:sz w:val="22"/>
          <w:szCs w:val="22"/>
        </w:rPr>
        <w:t>t</w:t>
      </w:r>
      <w:r w:rsidRPr="003A71E6">
        <w:rPr>
          <w:rFonts w:ascii="Tahoma" w:eastAsia="Arial" w:hAnsi="Tahoma" w:cs="Tahoma"/>
          <w:spacing w:val="-1"/>
          <w:sz w:val="22"/>
          <w:szCs w:val="22"/>
        </w:rPr>
        <w:t>i</w:t>
      </w:r>
      <w:r w:rsidRPr="003A71E6">
        <w:rPr>
          <w:rFonts w:ascii="Tahoma" w:eastAsia="Arial" w:hAnsi="Tahoma" w:cs="Tahoma"/>
          <w:sz w:val="22"/>
          <w:szCs w:val="22"/>
        </w:rPr>
        <w:t xml:space="preserve">ng </w:t>
      </w:r>
      <w:r w:rsidRPr="003A71E6">
        <w:rPr>
          <w:rFonts w:ascii="Tahoma" w:eastAsia="Arial" w:hAnsi="Tahoma" w:cs="Tahoma"/>
          <w:spacing w:val="2"/>
          <w:sz w:val="22"/>
          <w:szCs w:val="22"/>
        </w:rPr>
        <w:t>q</w:t>
      </w:r>
      <w:r w:rsidRPr="003A71E6">
        <w:rPr>
          <w:rFonts w:ascii="Tahoma" w:eastAsia="Arial" w:hAnsi="Tahoma" w:cs="Tahoma"/>
          <w:sz w:val="22"/>
          <w:szCs w:val="22"/>
        </w:rPr>
        <w:t>u</w:t>
      </w:r>
      <w:r w:rsidRPr="003A71E6">
        <w:rPr>
          <w:rFonts w:ascii="Tahoma" w:eastAsia="Arial" w:hAnsi="Tahoma" w:cs="Tahoma"/>
          <w:spacing w:val="-1"/>
          <w:sz w:val="22"/>
          <w:szCs w:val="22"/>
        </w:rPr>
        <w:t>o</w:t>
      </w:r>
      <w:r w:rsidRPr="003A71E6">
        <w:rPr>
          <w:rFonts w:ascii="Tahoma" w:eastAsia="Arial" w:hAnsi="Tahoma" w:cs="Tahoma"/>
          <w:spacing w:val="1"/>
          <w:sz w:val="22"/>
          <w:szCs w:val="22"/>
        </w:rPr>
        <w:t>t</w:t>
      </w:r>
      <w:r w:rsidRPr="003A71E6">
        <w:rPr>
          <w:rFonts w:ascii="Tahoma" w:eastAsia="Arial" w:hAnsi="Tahoma" w:cs="Tahoma"/>
          <w:spacing w:val="-3"/>
          <w:sz w:val="22"/>
          <w:szCs w:val="22"/>
        </w:rPr>
        <w:t>a</w:t>
      </w:r>
      <w:r w:rsidRPr="003A71E6">
        <w:rPr>
          <w:rFonts w:ascii="Tahoma" w:eastAsia="Arial" w:hAnsi="Tahoma" w:cs="Tahoma"/>
          <w:spacing w:val="1"/>
          <w:sz w:val="22"/>
          <w:szCs w:val="22"/>
        </w:rPr>
        <w:t>t</w:t>
      </w:r>
      <w:r w:rsidRPr="003A71E6">
        <w:rPr>
          <w:rFonts w:ascii="Tahoma" w:eastAsia="Arial" w:hAnsi="Tahoma" w:cs="Tahoma"/>
          <w:spacing w:val="-3"/>
          <w:sz w:val="22"/>
          <w:szCs w:val="22"/>
        </w:rPr>
        <w:t>i</w:t>
      </w:r>
      <w:r w:rsidRPr="003A71E6">
        <w:rPr>
          <w:rFonts w:ascii="Tahoma" w:eastAsia="Arial" w:hAnsi="Tahoma" w:cs="Tahoma"/>
          <w:sz w:val="22"/>
          <w:szCs w:val="22"/>
        </w:rPr>
        <w:t>o</w:t>
      </w:r>
      <w:r w:rsidRPr="003A71E6">
        <w:rPr>
          <w:rFonts w:ascii="Tahoma" w:eastAsia="Arial" w:hAnsi="Tahoma" w:cs="Tahoma"/>
          <w:spacing w:val="-1"/>
          <w:sz w:val="22"/>
          <w:szCs w:val="22"/>
        </w:rPr>
        <w:t>n</w:t>
      </w:r>
      <w:r w:rsidRPr="003A71E6">
        <w:rPr>
          <w:rFonts w:ascii="Tahoma" w:eastAsia="Arial" w:hAnsi="Tahoma" w:cs="Tahoma"/>
          <w:sz w:val="22"/>
          <w:szCs w:val="22"/>
        </w:rPr>
        <w:t xml:space="preserve">s, </w:t>
      </w:r>
      <w:r w:rsidRPr="003A71E6">
        <w:rPr>
          <w:rFonts w:ascii="Tahoma" w:eastAsia="Arial" w:hAnsi="Tahoma" w:cs="Tahoma"/>
          <w:spacing w:val="1"/>
          <w:sz w:val="22"/>
          <w:szCs w:val="22"/>
        </w:rPr>
        <w:t>t</w:t>
      </w:r>
      <w:r w:rsidRPr="003A71E6">
        <w:rPr>
          <w:rFonts w:ascii="Tahoma" w:eastAsia="Arial" w:hAnsi="Tahoma" w:cs="Tahoma"/>
          <w:sz w:val="22"/>
          <w:szCs w:val="22"/>
        </w:rPr>
        <w:t xml:space="preserve">he </w:t>
      </w:r>
      <w:r w:rsidRPr="003A71E6">
        <w:rPr>
          <w:rFonts w:ascii="Tahoma" w:eastAsia="Arial" w:hAnsi="Tahoma" w:cs="Tahoma"/>
          <w:spacing w:val="3"/>
          <w:sz w:val="22"/>
          <w:szCs w:val="22"/>
        </w:rPr>
        <w:t>f</w:t>
      </w:r>
      <w:r w:rsidRPr="003A71E6">
        <w:rPr>
          <w:rFonts w:ascii="Tahoma" w:eastAsia="Arial" w:hAnsi="Tahoma" w:cs="Tahoma"/>
          <w:sz w:val="22"/>
          <w:szCs w:val="22"/>
        </w:rPr>
        <w:t>o</w:t>
      </w:r>
      <w:r w:rsidRPr="003A71E6">
        <w:rPr>
          <w:rFonts w:ascii="Tahoma" w:eastAsia="Arial" w:hAnsi="Tahoma" w:cs="Tahoma"/>
          <w:spacing w:val="-1"/>
          <w:sz w:val="22"/>
          <w:szCs w:val="22"/>
        </w:rPr>
        <w:t>ll</w:t>
      </w:r>
      <w:r w:rsidRPr="003A71E6">
        <w:rPr>
          <w:rFonts w:ascii="Tahoma" w:eastAsia="Arial" w:hAnsi="Tahoma" w:cs="Tahoma"/>
          <w:sz w:val="22"/>
          <w:szCs w:val="22"/>
        </w:rPr>
        <w:t>o</w:t>
      </w:r>
      <w:r w:rsidRPr="003A71E6">
        <w:rPr>
          <w:rFonts w:ascii="Tahoma" w:eastAsia="Arial" w:hAnsi="Tahoma" w:cs="Tahoma"/>
          <w:spacing w:val="-4"/>
          <w:sz w:val="22"/>
          <w:szCs w:val="22"/>
        </w:rPr>
        <w:t>w</w:t>
      </w:r>
      <w:r w:rsidRPr="003A71E6">
        <w:rPr>
          <w:rFonts w:ascii="Tahoma" w:eastAsia="Arial" w:hAnsi="Tahoma" w:cs="Tahoma"/>
          <w:spacing w:val="-1"/>
          <w:sz w:val="22"/>
          <w:szCs w:val="22"/>
        </w:rPr>
        <w:t>i</w:t>
      </w:r>
      <w:r w:rsidRPr="003A71E6">
        <w:rPr>
          <w:rFonts w:ascii="Tahoma" w:eastAsia="Arial" w:hAnsi="Tahoma" w:cs="Tahoma"/>
          <w:sz w:val="22"/>
          <w:szCs w:val="22"/>
        </w:rPr>
        <w:t>ng proce</w:t>
      </w:r>
      <w:r w:rsidRPr="003A71E6">
        <w:rPr>
          <w:rFonts w:ascii="Tahoma" w:eastAsia="Arial" w:hAnsi="Tahoma" w:cs="Tahoma"/>
          <w:spacing w:val="-3"/>
          <w:sz w:val="22"/>
          <w:szCs w:val="22"/>
        </w:rPr>
        <w:t>d</w:t>
      </w:r>
      <w:r w:rsidRPr="003A71E6">
        <w:rPr>
          <w:rFonts w:ascii="Tahoma" w:eastAsia="Arial" w:hAnsi="Tahoma" w:cs="Tahoma"/>
          <w:sz w:val="22"/>
          <w:szCs w:val="22"/>
        </w:rPr>
        <w:t xml:space="preserve">ure/ </w:t>
      </w:r>
      <w:r w:rsidRPr="003A71E6">
        <w:rPr>
          <w:rFonts w:ascii="Tahoma" w:eastAsia="Arial" w:hAnsi="Tahoma" w:cs="Tahoma"/>
          <w:spacing w:val="3"/>
          <w:sz w:val="22"/>
          <w:szCs w:val="22"/>
        </w:rPr>
        <w:t>f</w:t>
      </w:r>
      <w:r w:rsidRPr="003A71E6">
        <w:rPr>
          <w:rFonts w:ascii="Tahoma" w:eastAsia="Arial" w:hAnsi="Tahoma" w:cs="Tahoma"/>
          <w:spacing w:val="-3"/>
          <w:sz w:val="22"/>
          <w:szCs w:val="22"/>
        </w:rPr>
        <w:t>o</w:t>
      </w:r>
      <w:r w:rsidRPr="003A71E6">
        <w:rPr>
          <w:rFonts w:ascii="Tahoma" w:eastAsia="Arial" w:hAnsi="Tahoma" w:cs="Tahoma"/>
          <w:spacing w:val="-2"/>
          <w:sz w:val="22"/>
          <w:szCs w:val="22"/>
        </w:rPr>
        <w:t>r</w:t>
      </w:r>
      <w:r w:rsidRPr="003A71E6">
        <w:rPr>
          <w:rFonts w:ascii="Tahoma" w:eastAsia="Arial" w:hAnsi="Tahoma" w:cs="Tahoma"/>
          <w:spacing w:val="1"/>
          <w:sz w:val="22"/>
          <w:szCs w:val="22"/>
        </w:rPr>
        <w:t>m</w:t>
      </w:r>
      <w:r w:rsidRPr="003A71E6">
        <w:rPr>
          <w:rFonts w:ascii="Tahoma" w:eastAsia="Arial" w:hAnsi="Tahoma" w:cs="Tahoma"/>
          <w:sz w:val="22"/>
          <w:szCs w:val="22"/>
        </w:rPr>
        <w:t>a</w:t>
      </w:r>
      <w:r w:rsidRPr="003A71E6">
        <w:rPr>
          <w:rFonts w:ascii="Tahoma" w:eastAsia="Arial" w:hAnsi="Tahoma" w:cs="Tahoma"/>
          <w:spacing w:val="-1"/>
          <w:sz w:val="22"/>
          <w:szCs w:val="22"/>
        </w:rPr>
        <w:t>li</w:t>
      </w:r>
      <w:r w:rsidRPr="003A71E6">
        <w:rPr>
          <w:rFonts w:ascii="Tahoma" w:eastAsia="Arial" w:hAnsi="Tahoma" w:cs="Tahoma"/>
          <w:spacing w:val="1"/>
          <w:sz w:val="22"/>
          <w:szCs w:val="22"/>
        </w:rPr>
        <w:t>t</w:t>
      </w:r>
      <w:r w:rsidRPr="003A71E6">
        <w:rPr>
          <w:rFonts w:ascii="Tahoma" w:eastAsia="Arial" w:hAnsi="Tahoma" w:cs="Tahoma"/>
          <w:spacing w:val="-1"/>
          <w:sz w:val="22"/>
          <w:szCs w:val="22"/>
        </w:rPr>
        <w:t>i</w:t>
      </w:r>
      <w:r w:rsidRPr="003A71E6">
        <w:rPr>
          <w:rFonts w:ascii="Tahoma" w:eastAsia="Arial" w:hAnsi="Tahoma" w:cs="Tahoma"/>
          <w:sz w:val="22"/>
          <w:szCs w:val="22"/>
        </w:rPr>
        <w:t>es a</w:t>
      </w:r>
      <w:r w:rsidRPr="003A71E6">
        <w:rPr>
          <w:rFonts w:ascii="Tahoma" w:eastAsia="Arial" w:hAnsi="Tahoma" w:cs="Tahoma"/>
          <w:spacing w:val="-1"/>
          <w:sz w:val="22"/>
          <w:szCs w:val="22"/>
        </w:rPr>
        <w:t>n</w:t>
      </w:r>
      <w:r w:rsidRPr="003A71E6">
        <w:rPr>
          <w:rFonts w:ascii="Tahoma" w:eastAsia="Arial" w:hAnsi="Tahoma" w:cs="Tahoma"/>
          <w:sz w:val="22"/>
          <w:szCs w:val="22"/>
        </w:rPr>
        <w:t>d co</w:t>
      </w:r>
      <w:r w:rsidRPr="003A71E6">
        <w:rPr>
          <w:rFonts w:ascii="Tahoma" w:eastAsia="Arial" w:hAnsi="Tahoma" w:cs="Tahoma"/>
          <w:spacing w:val="-1"/>
          <w:sz w:val="22"/>
          <w:szCs w:val="22"/>
        </w:rPr>
        <w:t>n</w:t>
      </w:r>
      <w:r w:rsidRPr="003A71E6">
        <w:rPr>
          <w:rFonts w:ascii="Tahoma" w:eastAsia="Arial" w:hAnsi="Tahoma" w:cs="Tahoma"/>
          <w:spacing w:val="-3"/>
          <w:sz w:val="22"/>
          <w:szCs w:val="22"/>
        </w:rPr>
        <w:t>d</w:t>
      </w:r>
      <w:r w:rsidRPr="003A71E6">
        <w:rPr>
          <w:rFonts w:ascii="Tahoma" w:eastAsia="Arial" w:hAnsi="Tahoma" w:cs="Tahoma"/>
          <w:spacing w:val="-1"/>
          <w:sz w:val="22"/>
          <w:szCs w:val="22"/>
        </w:rPr>
        <w:t>i</w:t>
      </w:r>
      <w:r w:rsidRPr="003A71E6">
        <w:rPr>
          <w:rFonts w:ascii="Tahoma" w:eastAsia="Arial" w:hAnsi="Tahoma" w:cs="Tahoma"/>
          <w:spacing w:val="1"/>
          <w:sz w:val="22"/>
          <w:szCs w:val="22"/>
        </w:rPr>
        <w:t>t</w:t>
      </w:r>
      <w:r w:rsidRPr="003A71E6">
        <w:rPr>
          <w:rFonts w:ascii="Tahoma" w:eastAsia="Arial" w:hAnsi="Tahoma" w:cs="Tahoma"/>
          <w:spacing w:val="-1"/>
          <w:sz w:val="22"/>
          <w:szCs w:val="22"/>
        </w:rPr>
        <w:t>i</w:t>
      </w:r>
      <w:r w:rsidRPr="003A71E6">
        <w:rPr>
          <w:rFonts w:ascii="Tahoma" w:eastAsia="Arial" w:hAnsi="Tahoma" w:cs="Tahoma"/>
          <w:sz w:val="22"/>
          <w:szCs w:val="22"/>
        </w:rPr>
        <w:t>o</w:t>
      </w:r>
      <w:r w:rsidRPr="003A71E6">
        <w:rPr>
          <w:rFonts w:ascii="Tahoma" w:eastAsia="Arial" w:hAnsi="Tahoma" w:cs="Tahoma"/>
          <w:spacing w:val="-1"/>
          <w:sz w:val="22"/>
          <w:szCs w:val="22"/>
        </w:rPr>
        <w:t>n</w:t>
      </w:r>
      <w:r w:rsidRPr="003A71E6">
        <w:rPr>
          <w:rFonts w:ascii="Tahoma" w:eastAsia="Arial" w:hAnsi="Tahoma" w:cs="Tahoma"/>
          <w:sz w:val="22"/>
          <w:szCs w:val="22"/>
        </w:rPr>
        <w:t xml:space="preserve">s </w:t>
      </w:r>
      <w:r w:rsidRPr="003A71E6">
        <w:rPr>
          <w:rFonts w:ascii="Tahoma" w:eastAsia="Arial" w:hAnsi="Tahoma" w:cs="Tahoma"/>
          <w:spacing w:val="1"/>
          <w:sz w:val="22"/>
          <w:szCs w:val="22"/>
        </w:rPr>
        <w:t>m</w:t>
      </w:r>
      <w:r w:rsidRPr="003A71E6">
        <w:rPr>
          <w:rFonts w:ascii="Tahoma" w:eastAsia="Arial" w:hAnsi="Tahoma" w:cs="Tahoma"/>
          <w:sz w:val="22"/>
          <w:szCs w:val="22"/>
        </w:rPr>
        <w:t xml:space="preserve">ay </w:t>
      </w:r>
      <w:r w:rsidRPr="003A71E6">
        <w:rPr>
          <w:rFonts w:ascii="Tahoma" w:eastAsia="Arial" w:hAnsi="Tahoma" w:cs="Tahoma"/>
          <w:spacing w:val="2"/>
          <w:sz w:val="22"/>
          <w:szCs w:val="22"/>
        </w:rPr>
        <w:t>k</w:t>
      </w:r>
      <w:r w:rsidRPr="003A71E6">
        <w:rPr>
          <w:rFonts w:ascii="Tahoma" w:eastAsia="Arial" w:hAnsi="Tahoma" w:cs="Tahoma"/>
          <w:spacing w:val="-1"/>
          <w:sz w:val="22"/>
          <w:szCs w:val="22"/>
        </w:rPr>
        <w:t>i</w:t>
      </w:r>
      <w:r w:rsidRPr="003A71E6">
        <w:rPr>
          <w:rFonts w:ascii="Tahoma" w:eastAsia="Arial" w:hAnsi="Tahoma" w:cs="Tahoma"/>
          <w:sz w:val="22"/>
          <w:szCs w:val="22"/>
        </w:rPr>
        <w:t>n</w:t>
      </w:r>
      <w:r w:rsidRPr="003A71E6">
        <w:rPr>
          <w:rFonts w:ascii="Tahoma" w:eastAsia="Arial" w:hAnsi="Tahoma" w:cs="Tahoma"/>
          <w:spacing w:val="-1"/>
          <w:sz w:val="22"/>
          <w:szCs w:val="22"/>
        </w:rPr>
        <w:t>dl</w:t>
      </w:r>
      <w:r w:rsidRPr="003A71E6">
        <w:rPr>
          <w:rFonts w:ascii="Tahoma" w:eastAsia="Arial" w:hAnsi="Tahoma" w:cs="Tahoma"/>
          <w:sz w:val="22"/>
          <w:szCs w:val="22"/>
        </w:rPr>
        <w:t>y be a</w:t>
      </w:r>
      <w:r w:rsidRPr="003A71E6">
        <w:rPr>
          <w:rFonts w:ascii="Tahoma" w:eastAsia="Arial" w:hAnsi="Tahoma" w:cs="Tahoma"/>
          <w:spacing w:val="-1"/>
          <w:sz w:val="22"/>
          <w:szCs w:val="22"/>
        </w:rPr>
        <w:t>d</w:t>
      </w:r>
      <w:r w:rsidRPr="003A71E6">
        <w:rPr>
          <w:rFonts w:ascii="Tahoma" w:eastAsia="Arial" w:hAnsi="Tahoma" w:cs="Tahoma"/>
          <w:sz w:val="22"/>
          <w:szCs w:val="22"/>
        </w:rPr>
        <w:t>h</w:t>
      </w:r>
      <w:r w:rsidRPr="003A71E6">
        <w:rPr>
          <w:rFonts w:ascii="Tahoma" w:eastAsia="Arial" w:hAnsi="Tahoma" w:cs="Tahoma"/>
          <w:spacing w:val="-1"/>
          <w:sz w:val="22"/>
          <w:szCs w:val="22"/>
        </w:rPr>
        <w:t>e</w:t>
      </w:r>
      <w:r w:rsidRPr="003A71E6">
        <w:rPr>
          <w:rFonts w:ascii="Tahoma" w:eastAsia="Arial" w:hAnsi="Tahoma" w:cs="Tahoma"/>
          <w:spacing w:val="1"/>
          <w:sz w:val="22"/>
          <w:szCs w:val="22"/>
        </w:rPr>
        <w:t>r</w:t>
      </w:r>
      <w:r w:rsidRPr="003A71E6">
        <w:rPr>
          <w:rFonts w:ascii="Tahoma" w:eastAsia="Arial" w:hAnsi="Tahoma" w:cs="Tahoma"/>
          <w:sz w:val="22"/>
          <w:szCs w:val="22"/>
        </w:rPr>
        <w:t>e</w:t>
      </w:r>
      <w:r w:rsidRPr="003A71E6">
        <w:rPr>
          <w:rFonts w:ascii="Tahoma" w:eastAsia="Arial" w:hAnsi="Tahoma" w:cs="Tahoma"/>
          <w:spacing w:val="-1"/>
          <w:sz w:val="22"/>
          <w:szCs w:val="22"/>
        </w:rPr>
        <w:t>d</w:t>
      </w:r>
      <w:r w:rsidRPr="003A71E6">
        <w:rPr>
          <w:rFonts w:ascii="Tahoma" w:eastAsia="Arial" w:hAnsi="Tahoma" w:cs="Tahoma"/>
          <w:sz w:val="22"/>
          <w:szCs w:val="22"/>
        </w:rPr>
        <w:t>.</w:t>
      </w:r>
    </w:p>
    <w:p w14:paraId="7E1EF3A5" w14:textId="77777777" w:rsidR="007D2937" w:rsidRPr="003A71E6" w:rsidRDefault="007D2937" w:rsidP="007D2937">
      <w:pPr>
        <w:pStyle w:val="ListParagraph"/>
        <w:numPr>
          <w:ilvl w:val="0"/>
          <w:numId w:val="2"/>
        </w:numPr>
        <w:rPr>
          <w:rFonts w:ascii="Tahoma" w:eastAsia="Arial" w:hAnsi="Tahoma" w:cs="Tahoma"/>
          <w:spacing w:val="2"/>
          <w:sz w:val="22"/>
          <w:szCs w:val="22"/>
        </w:rPr>
      </w:pPr>
      <w:r w:rsidRPr="003A71E6">
        <w:rPr>
          <w:rFonts w:ascii="Tahoma" w:eastAsia="Arial" w:hAnsi="Tahoma" w:cs="Tahoma"/>
          <w:spacing w:val="2"/>
          <w:sz w:val="22"/>
          <w:szCs w:val="22"/>
        </w:rPr>
        <w:t>Company profile or brief note about the bidder's company, PAN number, and GST number should be submitted by the Vendor.</w:t>
      </w:r>
    </w:p>
    <w:p w14:paraId="0475FF6D" w14:textId="77777777" w:rsidR="007D2937" w:rsidRPr="003A71E6" w:rsidRDefault="007D2937" w:rsidP="007D2937">
      <w:pPr>
        <w:pStyle w:val="ListParagraph"/>
        <w:numPr>
          <w:ilvl w:val="0"/>
          <w:numId w:val="2"/>
        </w:numPr>
        <w:rPr>
          <w:rFonts w:ascii="Tahoma" w:eastAsia="Arial" w:hAnsi="Tahoma" w:cs="Tahoma"/>
          <w:spacing w:val="2"/>
          <w:sz w:val="22"/>
          <w:szCs w:val="22"/>
        </w:rPr>
      </w:pPr>
      <w:r w:rsidRPr="003A71E6">
        <w:rPr>
          <w:rFonts w:ascii="Tahoma" w:eastAsia="Arial" w:hAnsi="Tahoma" w:cs="Tahoma"/>
          <w:spacing w:val="2"/>
          <w:sz w:val="22"/>
          <w:szCs w:val="22"/>
        </w:rPr>
        <w:t>The List of Directors/Partners/Proprietor/Members of the Firm to be attached.</w:t>
      </w:r>
    </w:p>
    <w:p w14:paraId="3DD49D17" w14:textId="77777777" w:rsidR="007D2937" w:rsidRPr="003A71E6" w:rsidRDefault="007D2937" w:rsidP="007D2937">
      <w:pPr>
        <w:pStyle w:val="ListParagraph"/>
        <w:numPr>
          <w:ilvl w:val="0"/>
          <w:numId w:val="2"/>
        </w:numPr>
        <w:jc w:val="both"/>
        <w:rPr>
          <w:rFonts w:ascii="Tahoma" w:eastAsia="Arial" w:hAnsi="Tahoma" w:cs="Tahoma"/>
          <w:spacing w:val="2"/>
          <w:sz w:val="22"/>
          <w:szCs w:val="22"/>
        </w:rPr>
      </w:pPr>
      <w:r w:rsidRPr="003A71E6">
        <w:rPr>
          <w:rFonts w:ascii="Tahoma" w:eastAsia="Arial" w:hAnsi="Tahoma" w:cs="Tahoma"/>
          <w:spacing w:val="2"/>
          <w:sz w:val="22"/>
          <w:szCs w:val="22"/>
        </w:rPr>
        <w:t>Detail of other associated/sister concerns (if any) of Directors/Partners/ Proprietor/ Members to be provided.</w:t>
      </w:r>
    </w:p>
    <w:p w14:paraId="209B4071" w14:textId="24C909D5" w:rsidR="007D2937" w:rsidRDefault="003A71E6" w:rsidP="007D2937">
      <w:pPr>
        <w:pStyle w:val="ListParagraph"/>
        <w:numPr>
          <w:ilvl w:val="0"/>
          <w:numId w:val="2"/>
        </w:numPr>
        <w:rPr>
          <w:rFonts w:ascii="Tahoma" w:eastAsia="Arial" w:hAnsi="Tahoma" w:cs="Tahoma"/>
          <w:spacing w:val="2"/>
          <w:sz w:val="22"/>
          <w:szCs w:val="22"/>
        </w:rPr>
      </w:pPr>
      <w:r w:rsidRPr="003A71E6">
        <w:rPr>
          <w:rFonts w:ascii="Tahoma" w:eastAsia="Arial" w:hAnsi="Tahoma" w:cs="Tahoma"/>
          <w:spacing w:val="2"/>
          <w:sz w:val="22"/>
          <w:szCs w:val="22"/>
        </w:rPr>
        <w:t>Turnover</w:t>
      </w:r>
      <w:r w:rsidR="007D2937" w:rsidRPr="003A71E6">
        <w:rPr>
          <w:rFonts w:ascii="Tahoma" w:eastAsia="Arial" w:hAnsi="Tahoma" w:cs="Tahoma"/>
          <w:spacing w:val="2"/>
          <w:sz w:val="22"/>
          <w:szCs w:val="22"/>
        </w:rPr>
        <w:t xml:space="preserve"> for the last three years to be mentioned. (Copy to be enclosed)</w:t>
      </w:r>
    </w:p>
    <w:p w14:paraId="7F03F4A8" w14:textId="29B50E7E" w:rsidR="007D2937" w:rsidRDefault="006F12D9" w:rsidP="007D2937">
      <w:pPr>
        <w:pStyle w:val="ListParagraph"/>
        <w:numPr>
          <w:ilvl w:val="0"/>
          <w:numId w:val="2"/>
        </w:numPr>
        <w:rPr>
          <w:rFonts w:ascii="Tahoma" w:eastAsia="Arial" w:hAnsi="Tahoma" w:cs="Tahoma"/>
          <w:spacing w:val="2"/>
          <w:sz w:val="22"/>
          <w:szCs w:val="22"/>
        </w:rPr>
      </w:pPr>
      <w:r>
        <w:rPr>
          <w:rFonts w:ascii="Tahoma" w:eastAsia="Arial" w:hAnsi="Tahoma" w:cs="Tahoma"/>
          <w:spacing w:val="2"/>
          <w:sz w:val="22"/>
          <w:szCs w:val="22"/>
        </w:rPr>
        <w:t xml:space="preserve">The </w:t>
      </w:r>
      <w:r w:rsidRPr="003A71E6">
        <w:rPr>
          <w:rFonts w:ascii="Tahoma" w:eastAsia="Arial" w:hAnsi="Tahoma" w:cs="Tahoma"/>
          <w:spacing w:val="2"/>
          <w:sz w:val="22"/>
          <w:szCs w:val="22"/>
        </w:rPr>
        <w:t>C</w:t>
      </w:r>
      <w:r w:rsidR="007D2937" w:rsidRPr="003A71E6">
        <w:rPr>
          <w:rFonts w:ascii="Tahoma" w:eastAsia="Arial" w:hAnsi="Tahoma" w:cs="Tahoma"/>
          <w:spacing w:val="2"/>
          <w:sz w:val="22"/>
          <w:szCs w:val="22"/>
        </w:rPr>
        <w:t>lient</w:t>
      </w:r>
      <w:r>
        <w:rPr>
          <w:rFonts w:ascii="Tahoma" w:eastAsia="Arial" w:hAnsi="Tahoma" w:cs="Tahoma"/>
          <w:spacing w:val="2"/>
          <w:sz w:val="22"/>
          <w:szCs w:val="22"/>
        </w:rPr>
        <w:t xml:space="preserve"> List</w:t>
      </w:r>
      <w:r w:rsidR="007D2937" w:rsidRPr="003A71E6">
        <w:rPr>
          <w:rFonts w:ascii="Tahoma" w:eastAsia="Arial" w:hAnsi="Tahoma" w:cs="Tahoma"/>
          <w:spacing w:val="2"/>
          <w:sz w:val="22"/>
          <w:szCs w:val="22"/>
        </w:rPr>
        <w:t xml:space="preserve"> </w:t>
      </w:r>
      <w:r w:rsidR="00502DBE">
        <w:rPr>
          <w:rFonts w:ascii="Tahoma" w:eastAsia="Arial" w:hAnsi="Tahoma" w:cs="Tahoma"/>
          <w:spacing w:val="2"/>
          <w:sz w:val="22"/>
          <w:szCs w:val="22"/>
        </w:rPr>
        <w:t xml:space="preserve">with </w:t>
      </w:r>
      <w:r>
        <w:rPr>
          <w:rFonts w:ascii="Tahoma" w:eastAsia="Arial" w:hAnsi="Tahoma" w:cs="Tahoma"/>
          <w:spacing w:val="2"/>
          <w:sz w:val="22"/>
          <w:szCs w:val="22"/>
        </w:rPr>
        <w:t xml:space="preserve">some </w:t>
      </w:r>
      <w:r w:rsidR="00502DBE">
        <w:rPr>
          <w:rFonts w:ascii="Tahoma" w:eastAsia="Arial" w:hAnsi="Tahoma" w:cs="Tahoma"/>
          <w:spacing w:val="2"/>
          <w:sz w:val="22"/>
          <w:szCs w:val="22"/>
        </w:rPr>
        <w:t xml:space="preserve">purchase order and satisfactory certificate </w:t>
      </w:r>
      <w:r>
        <w:rPr>
          <w:rFonts w:ascii="Tahoma" w:eastAsia="Arial" w:hAnsi="Tahoma" w:cs="Tahoma"/>
          <w:spacing w:val="2"/>
          <w:sz w:val="22"/>
          <w:szCs w:val="22"/>
        </w:rPr>
        <w:t>(</w:t>
      </w:r>
      <w:r w:rsidR="007D2937" w:rsidRPr="003A71E6">
        <w:rPr>
          <w:rFonts w:ascii="Tahoma" w:eastAsia="Arial" w:hAnsi="Tahoma" w:cs="Tahoma"/>
          <w:spacing w:val="2"/>
          <w:sz w:val="22"/>
          <w:szCs w:val="22"/>
        </w:rPr>
        <w:t>to whom the vendor has delivered the goods</w:t>
      </w:r>
      <w:r>
        <w:rPr>
          <w:rFonts w:ascii="Tahoma" w:eastAsia="Arial" w:hAnsi="Tahoma" w:cs="Tahoma"/>
          <w:spacing w:val="2"/>
          <w:sz w:val="22"/>
          <w:szCs w:val="22"/>
        </w:rPr>
        <w:t>/</w:t>
      </w:r>
      <w:r w:rsidR="007D2937" w:rsidRPr="003A71E6">
        <w:rPr>
          <w:rFonts w:ascii="Tahoma" w:eastAsia="Arial" w:hAnsi="Tahoma" w:cs="Tahoma"/>
          <w:spacing w:val="2"/>
          <w:sz w:val="22"/>
          <w:szCs w:val="22"/>
        </w:rPr>
        <w:t xml:space="preserve">provided the services in </w:t>
      </w:r>
      <w:r w:rsidR="003A71E6" w:rsidRPr="003A71E6">
        <w:rPr>
          <w:rFonts w:ascii="Tahoma" w:eastAsia="Arial" w:hAnsi="Tahoma" w:cs="Tahoma"/>
          <w:spacing w:val="2"/>
          <w:sz w:val="22"/>
          <w:szCs w:val="22"/>
        </w:rPr>
        <w:t>the past</w:t>
      </w:r>
      <w:r>
        <w:rPr>
          <w:rFonts w:ascii="Tahoma" w:eastAsia="Arial" w:hAnsi="Tahoma" w:cs="Tahoma"/>
          <w:spacing w:val="2"/>
          <w:sz w:val="22"/>
          <w:szCs w:val="22"/>
        </w:rPr>
        <w:t>)</w:t>
      </w:r>
      <w:r w:rsidR="007D2937" w:rsidRPr="003A71E6">
        <w:rPr>
          <w:rFonts w:ascii="Tahoma" w:eastAsia="Arial" w:hAnsi="Tahoma" w:cs="Tahoma"/>
          <w:spacing w:val="2"/>
          <w:sz w:val="22"/>
          <w:szCs w:val="22"/>
        </w:rPr>
        <w:t>.</w:t>
      </w:r>
    </w:p>
    <w:p w14:paraId="4D66EE69" w14:textId="14D4173A" w:rsidR="002104AD" w:rsidRDefault="002104AD" w:rsidP="007D2937">
      <w:pPr>
        <w:pStyle w:val="ListParagraph"/>
        <w:numPr>
          <w:ilvl w:val="0"/>
          <w:numId w:val="2"/>
        </w:numPr>
        <w:rPr>
          <w:rFonts w:ascii="Tahoma" w:eastAsia="Arial" w:hAnsi="Tahoma" w:cs="Tahoma"/>
          <w:spacing w:val="2"/>
          <w:sz w:val="22"/>
          <w:szCs w:val="22"/>
        </w:rPr>
      </w:pPr>
      <w:r>
        <w:rPr>
          <w:rFonts w:ascii="Tahoma" w:eastAsia="Arial" w:hAnsi="Tahoma" w:cs="Tahoma"/>
          <w:spacing w:val="2"/>
          <w:sz w:val="22"/>
          <w:szCs w:val="22"/>
        </w:rPr>
        <w:t>The Price list and data sheet with the authorization certificate of the OEM should be enclosed.</w:t>
      </w:r>
    </w:p>
    <w:p w14:paraId="3633FD33" w14:textId="2BCC1CCD" w:rsidR="002104AD" w:rsidRPr="003A71E6" w:rsidRDefault="002104AD" w:rsidP="007D2937">
      <w:pPr>
        <w:pStyle w:val="ListParagraph"/>
        <w:numPr>
          <w:ilvl w:val="0"/>
          <w:numId w:val="2"/>
        </w:numPr>
        <w:rPr>
          <w:rFonts w:ascii="Tahoma" w:eastAsia="Arial" w:hAnsi="Tahoma" w:cs="Tahoma"/>
          <w:spacing w:val="2"/>
          <w:sz w:val="22"/>
          <w:szCs w:val="22"/>
        </w:rPr>
      </w:pPr>
      <w:r>
        <w:rPr>
          <w:rFonts w:ascii="Tahoma" w:eastAsia="Arial" w:hAnsi="Tahoma" w:cs="Tahoma"/>
          <w:spacing w:val="2"/>
          <w:sz w:val="22"/>
          <w:szCs w:val="22"/>
        </w:rPr>
        <w:t>All the quoted products should be commercial products with an onsite warranty directly from the supplier. LNMIIT shall not contact the OEM.</w:t>
      </w:r>
    </w:p>
    <w:p w14:paraId="55CDC76B" w14:textId="63A0950E" w:rsidR="007D2937" w:rsidRPr="003A71E6" w:rsidRDefault="007D2937" w:rsidP="007D2937">
      <w:pPr>
        <w:pStyle w:val="ListParagraph"/>
        <w:numPr>
          <w:ilvl w:val="0"/>
          <w:numId w:val="2"/>
        </w:numPr>
        <w:spacing w:before="240" w:after="240"/>
        <w:rPr>
          <w:rFonts w:ascii="Tahoma" w:eastAsia="Arial" w:hAnsi="Tahoma" w:cs="Tahoma"/>
          <w:sz w:val="22"/>
          <w:szCs w:val="22"/>
        </w:rPr>
      </w:pPr>
      <w:r w:rsidRPr="003A71E6">
        <w:rPr>
          <w:rFonts w:ascii="Tahoma" w:eastAsia="Arial" w:hAnsi="Tahoma" w:cs="Tahoma"/>
          <w:spacing w:val="2"/>
          <w:sz w:val="22"/>
          <w:szCs w:val="22"/>
        </w:rPr>
        <w:t>Specification shall be provided as per the details given below:</w:t>
      </w:r>
    </w:p>
    <w:p w14:paraId="28F07E04" w14:textId="77777777" w:rsidR="007D2937" w:rsidRPr="003A71E6" w:rsidRDefault="007D2937" w:rsidP="007D2937">
      <w:pPr>
        <w:rPr>
          <w:rFonts w:ascii="Tahoma" w:hAnsi="Tahoma" w:cs="Tahoma"/>
          <w:sz w:val="22"/>
          <w:szCs w:val="22"/>
        </w:rPr>
      </w:pPr>
    </w:p>
    <w:p w14:paraId="1CF21CF4" w14:textId="77777777" w:rsidR="007D2937" w:rsidRPr="003A71E6" w:rsidRDefault="007D2937" w:rsidP="007D2937">
      <w:pPr>
        <w:rPr>
          <w:rFonts w:ascii="Tahoma" w:hAnsi="Tahoma" w:cs="Tahoma"/>
          <w:sz w:val="22"/>
          <w:szCs w:val="22"/>
        </w:rPr>
      </w:pPr>
    </w:p>
    <w:p w14:paraId="38DA4BAF" w14:textId="77777777" w:rsidR="007D2937" w:rsidRPr="003A71E6" w:rsidRDefault="007D2937" w:rsidP="007D2937">
      <w:pPr>
        <w:rPr>
          <w:rFonts w:ascii="Tahoma" w:hAnsi="Tahoma" w:cs="Tahoma"/>
          <w:sz w:val="22"/>
          <w:szCs w:val="22"/>
        </w:rPr>
      </w:pPr>
    </w:p>
    <w:p w14:paraId="03160A06" w14:textId="77777777" w:rsidR="007D2937" w:rsidRPr="003A71E6" w:rsidRDefault="007D2937" w:rsidP="007D2937">
      <w:pPr>
        <w:rPr>
          <w:rFonts w:ascii="Tahoma" w:hAnsi="Tahoma" w:cs="Tahoma"/>
          <w:sz w:val="22"/>
          <w:szCs w:val="22"/>
        </w:rPr>
      </w:pPr>
    </w:p>
    <w:p w14:paraId="1DCF72F0" w14:textId="3A792227" w:rsidR="007D2937" w:rsidRPr="003A71E6" w:rsidRDefault="007D2937">
      <w:pPr>
        <w:rPr>
          <w:rFonts w:ascii="Tahoma" w:hAnsi="Tahoma" w:cs="Tahoma"/>
          <w:sz w:val="22"/>
          <w:szCs w:val="22"/>
        </w:rPr>
      </w:pPr>
      <w:r w:rsidRPr="003A71E6">
        <w:rPr>
          <w:rFonts w:ascii="Tahoma" w:hAnsi="Tahoma" w:cs="Tahoma"/>
          <w:sz w:val="22"/>
          <w:szCs w:val="22"/>
        </w:rPr>
        <w:br w:type="page"/>
      </w:r>
    </w:p>
    <w:p w14:paraId="6886C868" w14:textId="77777777" w:rsidR="003A71E6" w:rsidRPr="003A71E6" w:rsidRDefault="003A71E6" w:rsidP="003A71E6">
      <w:pPr>
        <w:rPr>
          <w:rFonts w:ascii="Tahoma" w:hAnsi="Tahoma" w:cs="Tahoma"/>
          <w:i/>
          <w:sz w:val="22"/>
          <w:szCs w:val="22"/>
          <w:u w:val="single"/>
        </w:rPr>
      </w:pPr>
      <w:r w:rsidRPr="003A71E6">
        <w:rPr>
          <w:rFonts w:ascii="Tahoma" w:hAnsi="Tahoma" w:cs="Tahoma"/>
          <w:b/>
          <w:sz w:val="22"/>
          <w:szCs w:val="22"/>
          <w:u w:val="single"/>
        </w:rPr>
        <w:lastRenderedPageBreak/>
        <w:t xml:space="preserve">Commercial Bid: </w:t>
      </w:r>
      <w:r w:rsidRPr="003A71E6">
        <w:rPr>
          <w:rFonts w:ascii="Tahoma" w:hAnsi="Tahoma" w:cs="Tahoma"/>
          <w:i/>
          <w:sz w:val="22"/>
          <w:szCs w:val="22"/>
          <w:u w:val="single"/>
        </w:rPr>
        <w:t>(in separate sealed envelope)</w:t>
      </w:r>
    </w:p>
    <w:p w14:paraId="15C320C4" w14:textId="77777777" w:rsidR="003A71E6" w:rsidRPr="003A71E6" w:rsidRDefault="003A71E6" w:rsidP="003A71E6">
      <w:pPr>
        <w:rPr>
          <w:rFonts w:ascii="Tahoma" w:hAnsi="Tahoma" w:cs="Tahoma"/>
          <w:i/>
          <w:sz w:val="22"/>
          <w:szCs w:val="22"/>
          <w:u w:val="single"/>
        </w:rPr>
      </w:pPr>
    </w:p>
    <w:p w14:paraId="541FF826" w14:textId="109BE3EB" w:rsidR="007D2937" w:rsidRDefault="003A71E6" w:rsidP="003A71E6">
      <w:pPr>
        <w:jc w:val="center"/>
        <w:rPr>
          <w:rFonts w:ascii="Tahoma" w:hAnsi="Tahoma" w:cs="Tahoma"/>
          <w:b/>
          <w:sz w:val="22"/>
          <w:szCs w:val="22"/>
        </w:rPr>
      </w:pPr>
      <w:r w:rsidRPr="003A71E6">
        <w:rPr>
          <w:rFonts w:ascii="Tahoma" w:hAnsi="Tahoma" w:cs="Tahoma"/>
          <w:b/>
          <w:sz w:val="22"/>
          <w:szCs w:val="22"/>
          <w:u w:val="single"/>
        </w:rPr>
        <w:t xml:space="preserve">Bid for </w:t>
      </w:r>
      <w:r w:rsidRPr="003A71E6">
        <w:rPr>
          <w:rFonts w:ascii="Tahoma" w:hAnsi="Tahoma" w:cs="Tahoma"/>
          <w:sz w:val="22"/>
          <w:szCs w:val="22"/>
        </w:rPr>
        <w:t>“</w:t>
      </w:r>
      <w:r w:rsidRPr="003A71E6">
        <w:rPr>
          <w:rFonts w:ascii="Tahoma" w:hAnsi="Tahoma" w:cs="Tahoma"/>
          <w:b/>
          <w:bCs/>
          <w:sz w:val="22"/>
          <w:szCs w:val="22"/>
        </w:rPr>
        <w:t>Annual</w:t>
      </w:r>
      <w:r>
        <w:rPr>
          <w:rFonts w:ascii="Tahoma" w:hAnsi="Tahoma" w:cs="Tahoma"/>
          <w:sz w:val="22"/>
          <w:szCs w:val="22"/>
        </w:rPr>
        <w:t xml:space="preserve"> </w:t>
      </w:r>
      <w:r w:rsidRPr="003A71E6">
        <w:rPr>
          <w:rFonts w:ascii="Tahoma" w:hAnsi="Tahoma" w:cs="Tahoma"/>
          <w:b/>
          <w:bCs/>
          <w:color w:val="000000"/>
          <w:sz w:val="22"/>
          <w:szCs w:val="22"/>
        </w:rPr>
        <w:t>Rate Cont</w:t>
      </w:r>
      <w:r w:rsidR="00B803BE">
        <w:rPr>
          <w:rFonts w:ascii="Tahoma" w:hAnsi="Tahoma" w:cs="Tahoma"/>
          <w:b/>
          <w:bCs/>
          <w:color w:val="000000"/>
          <w:sz w:val="22"/>
          <w:szCs w:val="22"/>
        </w:rPr>
        <w:t>r</w:t>
      </w:r>
      <w:r w:rsidRPr="003A71E6">
        <w:rPr>
          <w:rFonts w:ascii="Tahoma" w:hAnsi="Tahoma" w:cs="Tahoma"/>
          <w:b/>
          <w:bCs/>
          <w:color w:val="000000"/>
          <w:sz w:val="22"/>
          <w:szCs w:val="22"/>
        </w:rPr>
        <w:t>act for the supply of  LED Light/Fixture (Item Name)</w:t>
      </w:r>
      <w:r w:rsidRPr="003A71E6">
        <w:rPr>
          <w:rFonts w:ascii="Tahoma" w:hAnsi="Tahoma" w:cs="Tahoma"/>
          <w:b/>
          <w:sz w:val="22"/>
          <w:szCs w:val="22"/>
        </w:rPr>
        <w:t>”.</w:t>
      </w:r>
    </w:p>
    <w:p w14:paraId="09C89812" w14:textId="77777777" w:rsidR="003A71E6" w:rsidRPr="003A71E6" w:rsidRDefault="003A71E6" w:rsidP="003A71E6">
      <w:pPr>
        <w:jc w:val="center"/>
        <w:rPr>
          <w:rFonts w:ascii="Tahoma" w:hAnsi="Tahoma" w:cs="Tahoma"/>
          <w:b/>
          <w:sz w:val="18"/>
          <w:szCs w:val="18"/>
        </w:rPr>
      </w:pPr>
    </w:p>
    <w:tbl>
      <w:tblPr>
        <w:tblW w:w="9350" w:type="dxa"/>
        <w:tblLook w:val="04A0" w:firstRow="1" w:lastRow="0" w:firstColumn="1" w:lastColumn="0" w:noHBand="0" w:noVBand="1"/>
      </w:tblPr>
      <w:tblGrid>
        <w:gridCol w:w="693"/>
        <w:gridCol w:w="2611"/>
        <w:gridCol w:w="2631"/>
        <w:gridCol w:w="1734"/>
        <w:gridCol w:w="1681"/>
      </w:tblGrid>
      <w:tr w:rsidR="003A71E6" w:rsidRPr="003A71E6" w14:paraId="2214B09D" w14:textId="77777777" w:rsidTr="00C45490">
        <w:trPr>
          <w:trHeight w:val="65"/>
          <w:tblHeader/>
        </w:trPr>
        <w:tc>
          <w:tcPr>
            <w:tcW w:w="693"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2F0CC44" w14:textId="77777777" w:rsidR="003A71E6" w:rsidRPr="003A71E6" w:rsidRDefault="003A71E6" w:rsidP="003A71E6">
            <w:pPr>
              <w:jc w:val="center"/>
              <w:rPr>
                <w:rFonts w:ascii="Tahoma" w:hAnsi="Tahoma" w:cs="Tahoma"/>
                <w:b/>
                <w:bCs/>
                <w:color w:val="000000"/>
                <w:sz w:val="18"/>
                <w:szCs w:val="18"/>
              </w:rPr>
            </w:pPr>
            <w:proofErr w:type="spellStart"/>
            <w:r w:rsidRPr="003A71E6">
              <w:rPr>
                <w:rFonts w:ascii="Tahoma" w:hAnsi="Tahoma" w:cs="Tahoma"/>
                <w:b/>
                <w:bCs/>
                <w:color w:val="000000"/>
                <w:sz w:val="18"/>
                <w:szCs w:val="18"/>
              </w:rPr>
              <w:t>S.No</w:t>
            </w:r>
            <w:proofErr w:type="spellEnd"/>
            <w:r w:rsidRPr="003A71E6">
              <w:rPr>
                <w:rFonts w:ascii="Tahoma" w:hAnsi="Tahoma" w:cs="Tahoma"/>
                <w:b/>
                <w:bCs/>
                <w:color w:val="000000"/>
                <w:sz w:val="18"/>
                <w:szCs w:val="18"/>
              </w:rPr>
              <w:t>.</w:t>
            </w:r>
          </w:p>
        </w:tc>
        <w:tc>
          <w:tcPr>
            <w:tcW w:w="5242"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3AD91370" w14:textId="77777777" w:rsidR="003A71E6" w:rsidRPr="003A71E6" w:rsidRDefault="003A71E6" w:rsidP="003A71E6">
            <w:pPr>
              <w:jc w:val="center"/>
              <w:rPr>
                <w:rFonts w:ascii="Tahoma" w:hAnsi="Tahoma" w:cs="Tahoma"/>
                <w:b/>
                <w:bCs/>
                <w:color w:val="000000"/>
                <w:sz w:val="18"/>
                <w:szCs w:val="18"/>
              </w:rPr>
            </w:pPr>
            <w:r w:rsidRPr="003A71E6">
              <w:rPr>
                <w:rFonts w:ascii="Tahoma" w:hAnsi="Tahoma" w:cs="Tahoma"/>
                <w:b/>
                <w:bCs/>
                <w:color w:val="000000"/>
                <w:sz w:val="18"/>
                <w:szCs w:val="18"/>
              </w:rPr>
              <w:t>Particulars</w:t>
            </w:r>
          </w:p>
        </w:tc>
        <w:tc>
          <w:tcPr>
            <w:tcW w:w="1734"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4B1985C" w14:textId="77777777" w:rsidR="00931BE5" w:rsidRDefault="006F12D9" w:rsidP="003A71E6">
            <w:pPr>
              <w:jc w:val="center"/>
              <w:rPr>
                <w:rFonts w:ascii="Tahoma" w:hAnsi="Tahoma" w:cs="Tahoma"/>
                <w:b/>
                <w:bCs/>
                <w:color w:val="000000"/>
                <w:sz w:val="18"/>
                <w:szCs w:val="18"/>
              </w:rPr>
            </w:pPr>
            <w:r>
              <w:rPr>
                <w:rFonts w:ascii="Tahoma" w:hAnsi="Tahoma" w:cs="Tahoma"/>
                <w:b/>
                <w:bCs/>
                <w:color w:val="000000"/>
                <w:sz w:val="18"/>
                <w:szCs w:val="18"/>
              </w:rPr>
              <w:t xml:space="preserve">Make </w:t>
            </w:r>
          </w:p>
          <w:p w14:paraId="34CB7526" w14:textId="5803CBE3" w:rsidR="003A71E6" w:rsidRPr="003A71E6" w:rsidRDefault="006F12D9" w:rsidP="003A71E6">
            <w:pPr>
              <w:jc w:val="center"/>
              <w:rPr>
                <w:rFonts w:ascii="Tahoma" w:hAnsi="Tahoma" w:cs="Tahoma"/>
                <w:b/>
                <w:bCs/>
                <w:color w:val="000000"/>
                <w:sz w:val="18"/>
                <w:szCs w:val="18"/>
              </w:rPr>
            </w:pPr>
            <w:r>
              <w:rPr>
                <w:rFonts w:ascii="Tahoma" w:hAnsi="Tahoma" w:cs="Tahoma"/>
                <w:b/>
                <w:bCs/>
                <w:color w:val="000000"/>
                <w:sz w:val="18"/>
                <w:szCs w:val="18"/>
              </w:rPr>
              <w:t>(Quoted by the supplier)</w:t>
            </w:r>
          </w:p>
        </w:tc>
        <w:tc>
          <w:tcPr>
            <w:tcW w:w="1681"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AA84B4A" w14:textId="595FFF42" w:rsidR="006F12D9" w:rsidRDefault="006F12D9" w:rsidP="003A71E6">
            <w:pPr>
              <w:jc w:val="center"/>
              <w:rPr>
                <w:rFonts w:ascii="Tahoma" w:hAnsi="Tahoma" w:cs="Tahoma"/>
                <w:b/>
                <w:bCs/>
                <w:color w:val="000000"/>
                <w:sz w:val="18"/>
                <w:szCs w:val="18"/>
              </w:rPr>
            </w:pPr>
            <w:r>
              <w:rPr>
                <w:rFonts w:ascii="Tahoma" w:hAnsi="Tahoma" w:cs="Tahoma"/>
                <w:b/>
                <w:bCs/>
                <w:color w:val="000000"/>
                <w:sz w:val="18"/>
                <w:szCs w:val="18"/>
              </w:rPr>
              <w:t xml:space="preserve">Discount on MRP </w:t>
            </w:r>
            <w:r w:rsidR="002104AD">
              <w:rPr>
                <w:rFonts w:ascii="Tahoma" w:hAnsi="Tahoma" w:cs="Tahoma"/>
                <w:b/>
                <w:bCs/>
                <w:color w:val="000000"/>
                <w:sz w:val="18"/>
                <w:szCs w:val="18"/>
              </w:rPr>
              <w:t>(%)</w:t>
            </w:r>
          </w:p>
          <w:p w14:paraId="7C59F4E3" w14:textId="5E4B0D41" w:rsidR="003A71E6" w:rsidRPr="003A71E6" w:rsidRDefault="003A71E6" w:rsidP="003A71E6">
            <w:pPr>
              <w:jc w:val="center"/>
              <w:rPr>
                <w:rFonts w:ascii="Tahoma" w:hAnsi="Tahoma" w:cs="Tahoma"/>
                <w:b/>
                <w:bCs/>
                <w:color w:val="000000"/>
                <w:sz w:val="18"/>
                <w:szCs w:val="18"/>
              </w:rPr>
            </w:pPr>
          </w:p>
        </w:tc>
      </w:tr>
      <w:tr w:rsidR="003A71E6" w:rsidRPr="003A71E6" w14:paraId="268C3AEB" w14:textId="77777777" w:rsidTr="00C45490">
        <w:trPr>
          <w:trHeight w:val="300"/>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82C2A"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1</w:t>
            </w:r>
          </w:p>
        </w:tc>
        <w:tc>
          <w:tcPr>
            <w:tcW w:w="5242" w:type="dxa"/>
            <w:gridSpan w:val="2"/>
            <w:tcBorders>
              <w:top w:val="single" w:sz="4" w:space="0" w:color="auto"/>
              <w:left w:val="nil"/>
              <w:bottom w:val="single" w:sz="4" w:space="0" w:color="auto"/>
              <w:right w:val="single" w:sz="4" w:space="0" w:color="auto"/>
            </w:tcBorders>
            <w:shd w:val="clear" w:color="auto" w:fill="auto"/>
            <w:vAlign w:val="center"/>
            <w:hideMark/>
          </w:tcPr>
          <w:p w14:paraId="3052F26B"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10 Watt Slim LED Batten Tube Light</w:t>
            </w:r>
          </w:p>
        </w:tc>
        <w:tc>
          <w:tcPr>
            <w:tcW w:w="1734" w:type="dxa"/>
            <w:tcBorders>
              <w:top w:val="single" w:sz="4" w:space="0" w:color="auto"/>
              <w:left w:val="nil"/>
              <w:bottom w:val="single" w:sz="4" w:space="0" w:color="auto"/>
              <w:right w:val="single" w:sz="4" w:space="0" w:color="auto"/>
            </w:tcBorders>
            <w:shd w:val="clear" w:color="auto" w:fill="auto"/>
            <w:noWrap/>
            <w:vAlign w:val="center"/>
            <w:hideMark/>
          </w:tcPr>
          <w:p w14:paraId="792ABE52" w14:textId="041BC2C1" w:rsidR="003A71E6" w:rsidRPr="003A71E6" w:rsidRDefault="003A71E6" w:rsidP="003A71E6">
            <w:pPr>
              <w:jc w:val="center"/>
              <w:rPr>
                <w:rFonts w:ascii="Tahoma" w:hAnsi="Tahoma" w:cs="Tahoma"/>
                <w:color w:val="C0504D" w:themeColor="accent2"/>
                <w:sz w:val="18"/>
                <w:szCs w:val="18"/>
              </w:rPr>
            </w:pPr>
          </w:p>
        </w:tc>
        <w:tc>
          <w:tcPr>
            <w:tcW w:w="1681" w:type="dxa"/>
            <w:tcBorders>
              <w:top w:val="single" w:sz="4" w:space="0" w:color="auto"/>
              <w:left w:val="nil"/>
              <w:bottom w:val="single" w:sz="4" w:space="0" w:color="auto"/>
              <w:right w:val="single" w:sz="4" w:space="0" w:color="auto"/>
            </w:tcBorders>
            <w:shd w:val="clear" w:color="auto" w:fill="auto"/>
            <w:noWrap/>
            <w:vAlign w:val="center"/>
            <w:hideMark/>
          </w:tcPr>
          <w:p w14:paraId="77D44C9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376DD2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CBD040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bottom"/>
            <w:hideMark/>
          </w:tcPr>
          <w:p w14:paraId="2A50D61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noWrap/>
            <w:vAlign w:val="center"/>
            <w:hideMark/>
          </w:tcPr>
          <w:p w14:paraId="7A31FDE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Batten Tube Light</w:t>
            </w:r>
          </w:p>
        </w:tc>
        <w:tc>
          <w:tcPr>
            <w:tcW w:w="1734" w:type="dxa"/>
            <w:tcBorders>
              <w:top w:val="nil"/>
              <w:left w:val="nil"/>
              <w:bottom w:val="single" w:sz="4" w:space="0" w:color="auto"/>
              <w:right w:val="single" w:sz="4" w:space="0" w:color="auto"/>
            </w:tcBorders>
            <w:shd w:val="clear" w:color="auto" w:fill="auto"/>
            <w:noWrap/>
            <w:vAlign w:val="center"/>
            <w:hideMark/>
          </w:tcPr>
          <w:p w14:paraId="6AE6870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28D7A23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8749DA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20E7AA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70844B1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center"/>
            <w:hideMark/>
          </w:tcPr>
          <w:p w14:paraId="1E414C7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center"/>
            <w:hideMark/>
          </w:tcPr>
          <w:p w14:paraId="4A1FDB3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32A4A6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4813DC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CD0891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noWrap/>
            <w:vAlign w:val="center"/>
            <w:hideMark/>
          </w:tcPr>
          <w:p w14:paraId="2727785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center"/>
            <w:hideMark/>
          </w:tcPr>
          <w:p w14:paraId="304084A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center"/>
            <w:hideMark/>
          </w:tcPr>
          <w:p w14:paraId="362E262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237B83E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A33DA0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D2B6F2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06541B0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center"/>
            <w:hideMark/>
          </w:tcPr>
          <w:p w14:paraId="639E097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10 Watt</w:t>
            </w:r>
          </w:p>
        </w:tc>
        <w:tc>
          <w:tcPr>
            <w:tcW w:w="1734" w:type="dxa"/>
            <w:tcBorders>
              <w:top w:val="nil"/>
              <w:left w:val="nil"/>
              <w:bottom w:val="single" w:sz="4" w:space="0" w:color="auto"/>
              <w:right w:val="single" w:sz="4" w:space="0" w:color="auto"/>
            </w:tcBorders>
            <w:shd w:val="clear" w:color="auto" w:fill="auto"/>
            <w:noWrap/>
            <w:vAlign w:val="center"/>
            <w:hideMark/>
          </w:tcPr>
          <w:p w14:paraId="40DD712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0A4B6A2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44F3F6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23FBDB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bottom"/>
            <w:hideMark/>
          </w:tcPr>
          <w:p w14:paraId="625E15C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4E758C1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center"/>
            <w:hideMark/>
          </w:tcPr>
          <w:p w14:paraId="0E8D472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CF0288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E9E89C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F3EFD2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5E835CC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noWrap/>
            <w:vAlign w:val="center"/>
            <w:hideMark/>
          </w:tcPr>
          <w:p w14:paraId="708ADF0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w:t>
            </w:r>
          </w:p>
        </w:tc>
        <w:tc>
          <w:tcPr>
            <w:tcW w:w="1734" w:type="dxa"/>
            <w:tcBorders>
              <w:top w:val="nil"/>
              <w:left w:val="nil"/>
              <w:bottom w:val="single" w:sz="4" w:space="0" w:color="auto"/>
              <w:right w:val="single" w:sz="4" w:space="0" w:color="auto"/>
            </w:tcBorders>
            <w:shd w:val="clear" w:color="auto" w:fill="auto"/>
            <w:noWrap/>
            <w:vAlign w:val="center"/>
            <w:hideMark/>
          </w:tcPr>
          <w:p w14:paraId="1A9B449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1A268E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F88875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317A14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nil"/>
              <w:left w:val="nil"/>
              <w:bottom w:val="single" w:sz="4" w:space="0" w:color="auto"/>
              <w:right w:val="single" w:sz="4" w:space="0" w:color="auto"/>
            </w:tcBorders>
            <w:shd w:val="clear" w:color="auto" w:fill="auto"/>
            <w:noWrap/>
            <w:vAlign w:val="bottom"/>
            <w:hideMark/>
          </w:tcPr>
          <w:p w14:paraId="3C931DC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vAlign w:val="center"/>
            <w:hideMark/>
          </w:tcPr>
          <w:p w14:paraId="72EA0DD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 Diffuser</w:t>
            </w:r>
          </w:p>
        </w:tc>
        <w:tc>
          <w:tcPr>
            <w:tcW w:w="1734" w:type="dxa"/>
            <w:tcBorders>
              <w:top w:val="nil"/>
              <w:left w:val="nil"/>
              <w:bottom w:val="single" w:sz="4" w:space="0" w:color="auto"/>
              <w:right w:val="single" w:sz="4" w:space="0" w:color="auto"/>
            </w:tcBorders>
            <w:shd w:val="clear" w:color="auto" w:fill="auto"/>
            <w:noWrap/>
            <w:vAlign w:val="center"/>
            <w:hideMark/>
          </w:tcPr>
          <w:p w14:paraId="182305C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12A2183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12E056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3BC203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bottom"/>
            <w:hideMark/>
          </w:tcPr>
          <w:p w14:paraId="432DC11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noWrap/>
            <w:vAlign w:val="center"/>
            <w:hideMark/>
          </w:tcPr>
          <w:p w14:paraId="4D547B2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center"/>
            <w:hideMark/>
          </w:tcPr>
          <w:p w14:paraId="3D052FB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0B03F08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131CFB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D918B38"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bottom"/>
            <w:hideMark/>
          </w:tcPr>
          <w:p w14:paraId="6396BE8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center"/>
            <w:hideMark/>
          </w:tcPr>
          <w:p w14:paraId="2918436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center"/>
            <w:hideMark/>
          </w:tcPr>
          <w:p w14:paraId="22DF3BC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6906492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991A22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EFA51D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bottom"/>
            <w:hideMark/>
          </w:tcPr>
          <w:p w14:paraId="4422349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&amp; Frequency</w:t>
            </w:r>
          </w:p>
        </w:tc>
        <w:tc>
          <w:tcPr>
            <w:tcW w:w="2631" w:type="dxa"/>
            <w:tcBorders>
              <w:top w:val="nil"/>
              <w:left w:val="nil"/>
              <w:bottom w:val="single" w:sz="4" w:space="0" w:color="auto"/>
              <w:right w:val="single" w:sz="4" w:space="0" w:color="auto"/>
            </w:tcBorders>
            <w:shd w:val="clear" w:color="auto" w:fill="auto"/>
            <w:noWrap/>
            <w:vAlign w:val="center"/>
            <w:hideMark/>
          </w:tcPr>
          <w:p w14:paraId="6F495BE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240V, 50Hz AC</w:t>
            </w:r>
          </w:p>
        </w:tc>
        <w:tc>
          <w:tcPr>
            <w:tcW w:w="1734" w:type="dxa"/>
            <w:tcBorders>
              <w:top w:val="nil"/>
              <w:left w:val="nil"/>
              <w:bottom w:val="single" w:sz="4" w:space="0" w:color="auto"/>
              <w:right w:val="single" w:sz="4" w:space="0" w:color="auto"/>
            </w:tcBorders>
            <w:shd w:val="clear" w:color="auto" w:fill="auto"/>
            <w:noWrap/>
            <w:vAlign w:val="center"/>
            <w:hideMark/>
          </w:tcPr>
          <w:p w14:paraId="6C568F5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FC5FD4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A2778F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307399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bottom"/>
            <w:hideMark/>
          </w:tcPr>
          <w:p w14:paraId="273A2EC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Lumen Maintenance </w:t>
            </w:r>
          </w:p>
        </w:tc>
        <w:tc>
          <w:tcPr>
            <w:tcW w:w="2631" w:type="dxa"/>
            <w:tcBorders>
              <w:top w:val="nil"/>
              <w:left w:val="nil"/>
              <w:bottom w:val="single" w:sz="4" w:space="0" w:color="auto"/>
              <w:right w:val="single" w:sz="4" w:space="0" w:color="auto"/>
            </w:tcBorders>
            <w:shd w:val="clear" w:color="auto" w:fill="auto"/>
            <w:noWrap/>
            <w:vAlign w:val="center"/>
            <w:hideMark/>
          </w:tcPr>
          <w:p w14:paraId="7E20591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center"/>
            <w:hideMark/>
          </w:tcPr>
          <w:p w14:paraId="3A076D7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9FEAC5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4E0FEA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757E43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bottom"/>
            <w:hideMark/>
          </w:tcPr>
          <w:p w14:paraId="31DAAE9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2D69329F"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center"/>
            <w:hideMark/>
          </w:tcPr>
          <w:p w14:paraId="37C7CE1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0739F10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36095B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696F7D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bottom"/>
            <w:hideMark/>
          </w:tcPr>
          <w:p w14:paraId="78AF718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Mounting </w:t>
            </w:r>
          </w:p>
        </w:tc>
        <w:tc>
          <w:tcPr>
            <w:tcW w:w="2631" w:type="dxa"/>
            <w:tcBorders>
              <w:top w:val="nil"/>
              <w:left w:val="nil"/>
              <w:bottom w:val="single" w:sz="4" w:space="0" w:color="auto"/>
              <w:right w:val="single" w:sz="4" w:space="0" w:color="auto"/>
            </w:tcBorders>
            <w:shd w:val="clear" w:color="auto" w:fill="auto"/>
            <w:noWrap/>
            <w:vAlign w:val="center"/>
            <w:hideMark/>
          </w:tcPr>
          <w:p w14:paraId="7DA47574"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Surface Mounting</w:t>
            </w:r>
          </w:p>
        </w:tc>
        <w:tc>
          <w:tcPr>
            <w:tcW w:w="1734" w:type="dxa"/>
            <w:tcBorders>
              <w:top w:val="nil"/>
              <w:left w:val="nil"/>
              <w:bottom w:val="single" w:sz="4" w:space="0" w:color="auto"/>
              <w:right w:val="single" w:sz="4" w:space="0" w:color="auto"/>
            </w:tcBorders>
            <w:shd w:val="clear" w:color="auto" w:fill="auto"/>
            <w:noWrap/>
            <w:vAlign w:val="center"/>
            <w:hideMark/>
          </w:tcPr>
          <w:p w14:paraId="293AE2B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31979C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5A67D4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B5C549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2025E6C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Applications</w:t>
            </w:r>
          </w:p>
        </w:tc>
        <w:tc>
          <w:tcPr>
            <w:tcW w:w="2631" w:type="dxa"/>
            <w:tcBorders>
              <w:top w:val="nil"/>
              <w:left w:val="nil"/>
              <w:bottom w:val="single" w:sz="4" w:space="0" w:color="auto"/>
              <w:right w:val="single" w:sz="4" w:space="0" w:color="auto"/>
            </w:tcBorders>
            <w:shd w:val="clear" w:color="auto" w:fill="auto"/>
            <w:vAlign w:val="center"/>
            <w:hideMark/>
          </w:tcPr>
          <w:p w14:paraId="6913CD9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Offices/Other Indoor</w:t>
            </w:r>
          </w:p>
        </w:tc>
        <w:tc>
          <w:tcPr>
            <w:tcW w:w="1734" w:type="dxa"/>
            <w:tcBorders>
              <w:top w:val="nil"/>
              <w:left w:val="nil"/>
              <w:bottom w:val="single" w:sz="4" w:space="0" w:color="auto"/>
              <w:right w:val="single" w:sz="4" w:space="0" w:color="auto"/>
            </w:tcBorders>
            <w:shd w:val="clear" w:color="auto" w:fill="auto"/>
            <w:noWrap/>
            <w:vAlign w:val="center"/>
            <w:hideMark/>
          </w:tcPr>
          <w:p w14:paraId="37C2FD8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E84546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A2A75CE" w14:textId="77777777" w:rsidTr="00C45490">
        <w:trPr>
          <w:trHeight w:val="30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F2218A4"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2</w:t>
            </w:r>
          </w:p>
        </w:tc>
        <w:tc>
          <w:tcPr>
            <w:tcW w:w="5242" w:type="dxa"/>
            <w:gridSpan w:val="2"/>
            <w:tcBorders>
              <w:top w:val="single" w:sz="4" w:space="0" w:color="auto"/>
              <w:left w:val="nil"/>
              <w:bottom w:val="single" w:sz="4" w:space="0" w:color="auto"/>
              <w:right w:val="single" w:sz="4" w:space="0" w:color="auto"/>
            </w:tcBorders>
            <w:shd w:val="clear" w:color="auto" w:fill="auto"/>
            <w:vAlign w:val="center"/>
            <w:hideMark/>
          </w:tcPr>
          <w:p w14:paraId="7A18165A" w14:textId="77777777" w:rsidR="003A71E6" w:rsidRPr="003A71E6" w:rsidRDefault="003A71E6" w:rsidP="003A71E6">
            <w:pPr>
              <w:jc w:val="both"/>
              <w:rPr>
                <w:rFonts w:ascii="Tahoma" w:hAnsi="Tahoma" w:cs="Tahoma"/>
                <w:b/>
                <w:bCs/>
                <w:color w:val="C0504D" w:themeColor="accent2"/>
                <w:sz w:val="18"/>
                <w:szCs w:val="18"/>
              </w:rPr>
            </w:pPr>
            <w:r w:rsidRPr="003A71E6">
              <w:rPr>
                <w:rFonts w:ascii="Tahoma" w:hAnsi="Tahoma" w:cs="Tahoma"/>
                <w:b/>
                <w:bCs/>
                <w:color w:val="C0504D" w:themeColor="accent2"/>
                <w:sz w:val="18"/>
                <w:szCs w:val="18"/>
              </w:rPr>
              <w:t>18  Watt Slim LED Batten Tube Light</w:t>
            </w:r>
          </w:p>
        </w:tc>
        <w:tc>
          <w:tcPr>
            <w:tcW w:w="1734" w:type="dxa"/>
            <w:tcBorders>
              <w:top w:val="nil"/>
              <w:left w:val="nil"/>
              <w:bottom w:val="single" w:sz="4" w:space="0" w:color="auto"/>
              <w:right w:val="single" w:sz="4" w:space="0" w:color="auto"/>
            </w:tcBorders>
            <w:shd w:val="clear" w:color="auto" w:fill="auto"/>
            <w:noWrap/>
            <w:vAlign w:val="center"/>
            <w:hideMark/>
          </w:tcPr>
          <w:p w14:paraId="091E858B" w14:textId="380B19BD" w:rsidR="003A71E6" w:rsidRPr="003A71E6" w:rsidRDefault="003A71E6" w:rsidP="003A71E6">
            <w:pPr>
              <w:jc w:val="center"/>
              <w:rPr>
                <w:rFonts w:ascii="Tahoma" w:hAnsi="Tahoma" w:cs="Tahoma"/>
                <w:color w:val="000000"/>
                <w:sz w:val="18"/>
                <w:szCs w:val="18"/>
              </w:rPr>
            </w:pPr>
          </w:p>
        </w:tc>
        <w:tc>
          <w:tcPr>
            <w:tcW w:w="1681" w:type="dxa"/>
            <w:tcBorders>
              <w:top w:val="nil"/>
              <w:left w:val="nil"/>
              <w:bottom w:val="single" w:sz="4" w:space="0" w:color="auto"/>
              <w:right w:val="single" w:sz="4" w:space="0" w:color="auto"/>
            </w:tcBorders>
            <w:shd w:val="clear" w:color="auto" w:fill="auto"/>
            <w:noWrap/>
            <w:vAlign w:val="center"/>
            <w:hideMark/>
          </w:tcPr>
          <w:p w14:paraId="72F5C8E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475434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9F638C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bottom"/>
            <w:hideMark/>
          </w:tcPr>
          <w:p w14:paraId="65ECF51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noWrap/>
            <w:vAlign w:val="center"/>
            <w:hideMark/>
          </w:tcPr>
          <w:p w14:paraId="4E829804"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Batten Tube Light</w:t>
            </w:r>
          </w:p>
        </w:tc>
        <w:tc>
          <w:tcPr>
            <w:tcW w:w="1734" w:type="dxa"/>
            <w:tcBorders>
              <w:top w:val="nil"/>
              <w:left w:val="nil"/>
              <w:bottom w:val="single" w:sz="4" w:space="0" w:color="auto"/>
              <w:right w:val="single" w:sz="4" w:space="0" w:color="auto"/>
            </w:tcBorders>
            <w:shd w:val="clear" w:color="auto" w:fill="auto"/>
            <w:noWrap/>
            <w:vAlign w:val="center"/>
            <w:hideMark/>
          </w:tcPr>
          <w:p w14:paraId="030EC18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6823E78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3479CD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1A34F4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5125A8D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center"/>
            <w:hideMark/>
          </w:tcPr>
          <w:p w14:paraId="2CCA391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center"/>
            <w:hideMark/>
          </w:tcPr>
          <w:p w14:paraId="64FCCEB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192440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B395FD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D5828E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5A265FF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center"/>
            <w:hideMark/>
          </w:tcPr>
          <w:p w14:paraId="0D3C611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center"/>
            <w:hideMark/>
          </w:tcPr>
          <w:p w14:paraId="6065B1C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38630EB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205138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31FC77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2534688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center"/>
            <w:hideMark/>
          </w:tcPr>
          <w:p w14:paraId="669A57A8"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18 Watt</w:t>
            </w:r>
          </w:p>
        </w:tc>
        <w:tc>
          <w:tcPr>
            <w:tcW w:w="1734" w:type="dxa"/>
            <w:tcBorders>
              <w:top w:val="nil"/>
              <w:left w:val="nil"/>
              <w:bottom w:val="single" w:sz="4" w:space="0" w:color="auto"/>
              <w:right w:val="single" w:sz="4" w:space="0" w:color="auto"/>
            </w:tcBorders>
            <w:shd w:val="clear" w:color="auto" w:fill="auto"/>
            <w:noWrap/>
            <w:vAlign w:val="center"/>
            <w:hideMark/>
          </w:tcPr>
          <w:p w14:paraId="4A21C1B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0C1162B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78639C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7C9C32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bottom"/>
            <w:hideMark/>
          </w:tcPr>
          <w:p w14:paraId="424FBA9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vAlign w:val="center"/>
            <w:hideMark/>
          </w:tcPr>
          <w:p w14:paraId="07B5A7B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center"/>
            <w:hideMark/>
          </w:tcPr>
          <w:p w14:paraId="5EEF08A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132C5A0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B5186B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3623C9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4ABC1FE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center"/>
            <w:hideMark/>
          </w:tcPr>
          <w:p w14:paraId="2E21156C"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w:t>
            </w:r>
          </w:p>
        </w:tc>
        <w:tc>
          <w:tcPr>
            <w:tcW w:w="1734" w:type="dxa"/>
            <w:tcBorders>
              <w:top w:val="nil"/>
              <w:left w:val="nil"/>
              <w:bottom w:val="single" w:sz="4" w:space="0" w:color="auto"/>
              <w:right w:val="single" w:sz="4" w:space="0" w:color="auto"/>
            </w:tcBorders>
            <w:shd w:val="clear" w:color="auto" w:fill="auto"/>
            <w:noWrap/>
            <w:vAlign w:val="center"/>
            <w:hideMark/>
          </w:tcPr>
          <w:p w14:paraId="463F99A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10F6E8E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26A5C3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1AAC99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nil"/>
              <w:left w:val="nil"/>
              <w:bottom w:val="single" w:sz="4" w:space="0" w:color="auto"/>
              <w:right w:val="single" w:sz="4" w:space="0" w:color="auto"/>
            </w:tcBorders>
            <w:shd w:val="clear" w:color="auto" w:fill="auto"/>
            <w:noWrap/>
            <w:vAlign w:val="bottom"/>
            <w:hideMark/>
          </w:tcPr>
          <w:p w14:paraId="00038F7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center"/>
            <w:hideMark/>
          </w:tcPr>
          <w:p w14:paraId="23A3FFF5"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 Diffuser</w:t>
            </w:r>
          </w:p>
        </w:tc>
        <w:tc>
          <w:tcPr>
            <w:tcW w:w="1734" w:type="dxa"/>
            <w:tcBorders>
              <w:top w:val="nil"/>
              <w:left w:val="nil"/>
              <w:bottom w:val="single" w:sz="4" w:space="0" w:color="auto"/>
              <w:right w:val="single" w:sz="4" w:space="0" w:color="auto"/>
            </w:tcBorders>
            <w:shd w:val="clear" w:color="auto" w:fill="auto"/>
            <w:noWrap/>
            <w:vAlign w:val="center"/>
            <w:hideMark/>
          </w:tcPr>
          <w:p w14:paraId="659F1C2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24086DD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4DF090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55FBF8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bottom"/>
            <w:hideMark/>
          </w:tcPr>
          <w:p w14:paraId="7542B3D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noWrap/>
            <w:vAlign w:val="center"/>
            <w:hideMark/>
          </w:tcPr>
          <w:p w14:paraId="1AFB3D2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center"/>
            <w:hideMark/>
          </w:tcPr>
          <w:p w14:paraId="3366554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77E2DA5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C3469B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B695DA2"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bottom"/>
            <w:hideMark/>
          </w:tcPr>
          <w:p w14:paraId="6439C36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vAlign w:val="center"/>
            <w:hideMark/>
          </w:tcPr>
          <w:p w14:paraId="170A1F1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center"/>
            <w:hideMark/>
          </w:tcPr>
          <w:p w14:paraId="7A5657B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D6FFC7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8318DA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1C89C8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bottom"/>
            <w:hideMark/>
          </w:tcPr>
          <w:p w14:paraId="382A857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&amp; Frequency</w:t>
            </w:r>
          </w:p>
        </w:tc>
        <w:tc>
          <w:tcPr>
            <w:tcW w:w="2631" w:type="dxa"/>
            <w:tcBorders>
              <w:top w:val="nil"/>
              <w:left w:val="nil"/>
              <w:bottom w:val="single" w:sz="4" w:space="0" w:color="auto"/>
              <w:right w:val="single" w:sz="4" w:space="0" w:color="auto"/>
            </w:tcBorders>
            <w:shd w:val="clear" w:color="auto" w:fill="auto"/>
            <w:vAlign w:val="center"/>
            <w:hideMark/>
          </w:tcPr>
          <w:p w14:paraId="52501C7F"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240V, 50Hz AC</w:t>
            </w:r>
          </w:p>
        </w:tc>
        <w:tc>
          <w:tcPr>
            <w:tcW w:w="1734" w:type="dxa"/>
            <w:tcBorders>
              <w:top w:val="nil"/>
              <w:left w:val="nil"/>
              <w:bottom w:val="single" w:sz="4" w:space="0" w:color="auto"/>
              <w:right w:val="single" w:sz="4" w:space="0" w:color="auto"/>
            </w:tcBorders>
            <w:shd w:val="clear" w:color="auto" w:fill="auto"/>
            <w:noWrap/>
            <w:vAlign w:val="center"/>
            <w:hideMark/>
          </w:tcPr>
          <w:p w14:paraId="6662194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C710DF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4D6E17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014201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bottom"/>
            <w:hideMark/>
          </w:tcPr>
          <w:p w14:paraId="3F20569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Lumen Maintenance </w:t>
            </w:r>
          </w:p>
        </w:tc>
        <w:tc>
          <w:tcPr>
            <w:tcW w:w="2631" w:type="dxa"/>
            <w:tcBorders>
              <w:top w:val="nil"/>
              <w:left w:val="nil"/>
              <w:bottom w:val="single" w:sz="4" w:space="0" w:color="auto"/>
              <w:right w:val="single" w:sz="4" w:space="0" w:color="auto"/>
            </w:tcBorders>
            <w:shd w:val="clear" w:color="auto" w:fill="auto"/>
            <w:noWrap/>
            <w:vAlign w:val="center"/>
            <w:hideMark/>
          </w:tcPr>
          <w:p w14:paraId="56A6D43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center"/>
            <w:hideMark/>
          </w:tcPr>
          <w:p w14:paraId="592746D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2D6C88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A70561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295767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bottom"/>
            <w:hideMark/>
          </w:tcPr>
          <w:p w14:paraId="0AED947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vAlign w:val="center"/>
            <w:hideMark/>
          </w:tcPr>
          <w:p w14:paraId="57652A5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center"/>
            <w:hideMark/>
          </w:tcPr>
          <w:p w14:paraId="5F1528C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9CA8C2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1F567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2A29B1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bottom"/>
            <w:hideMark/>
          </w:tcPr>
          <w:p w14:paraId="7324EE8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Mounting </w:t>
            </w:r>
          </w:p>
        </w:tc>
        <w:tc>
          <w:tcPr>
            <w:tcW w:w="2631" w:type="dxa"/>
            <w:tcBorders>
              <w:top w:val="nil"/>
              <w:left w:val="nil"/>
              <w:bottom w:val="single" w:sz="4" w:space="0" w:color="auto"/>
              <w:right w:val="single" w:sz="4" w:space="0" w:color="auto"/>
            </w:tcBorders>
            <w:shd w:val="clear" w:color="auto" w:fill="auto"/>
            <w:vAlign w:val="center"/>
            <w:hideMark/>
          </w:tcPr>
          <w:p w14:paraId="6ADF0F0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Surface Mounting</w:t>
            </w:r>
          </w:p>
        </w:tc>
        <w:tc>
          <w:tcPr>
            <w:tcW w:w="1734" w:type="dxa"/>
            <w:tcBorders>
              <w:top w:val="nil"/>
              <w:left w:val="nil"/>
              <w:bottom w:val="single" w:sz="4" w:space="0" w:color="auto"/>
              <w:right w:val="single" w:sz="4" w:space="0" w:color="auto"/>
            </w:tcBorders>
            <w:shd w:val="clear" w:color="auto" w:fill="auto"/>
            <w:noWrap/>
            <w:vAlign w:val="center"/>
            <w:hideMark/>
          </w:tcPr>
          <w:p w14:paraId="0A5047B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4DB74D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C7B7FB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746048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54297AD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Applications</w:t>
            </w:r>
          </w:p>
        </w:tc>
        <w:tc>
          <w:tcPr>
            <w:tcW w:w="2631" w:type="dxa"/>
            <w:tcBorders>
              <w:top w:val="nil"/>
              <w:left w:val="nil"/>
              <w:bottom w:val="single" w:sz="4" w:space="0" w:color="auto"/>
              <w:right w:val="single" w:sz="4" w:space="0" w:color="auto"/>
            </w:tcBorders>
            <w:shd w:val="clear" w:color="auto" w:fill="auto"/>
            <w:vAlign w:val="center"/>
            <w:hideMark/>
          </w:tcPr>
          <w:p w14:paraId="5659D62E" w14:textId="1FF41DAC"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Offices/Other Indoor</w:t>
            </w:r>
          </w:p>
        </w:tc>
        <w:tc>
          <w:tcPr>
            <w:tcW w:w="1734" w:type="dxa"/>
            <w:tcBorders>
              <w:top w:val="nil"/>
              <w:left w:val="nil"/>
              <w:bottom w:val="single" w:sz="4" w:space="0" w:color="auto"/>
              <w:right w:val="single" w:sz="4" w:space="0" w:color="auto"/>
            </w:tcBorders>
            <w:shd w:val="clear" w:color="auto" w:fill="auto"/>
            <w:noWrap/>
            <w:vAlign w:val="center"/>
            <w:hideMark/>
          </w:tcPr>
          <w:p w14:paraId="4F7A814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29BE16C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319861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8DE8F21"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3</w:t>
            </w:r>
          </w:p>
        </w:tc>
        <w:tc>
          <w:tcPr>
            <w:tcW w:w="5242" w:type="dxa"/>
            <w:gridSpan w:val="2"/>
            <w:tcBorders>
              <w:top w:val="single" w:sz="4" w:space="0" w:color="auto"/>
              <w:left w:val="nil"/>
              <w:bottom w:val="single" w:sz="4" w:space="0" w:color="auto"/>
              <w:right w:val="single" w:sz="4" w:space="0" w:color="auto"/>
            </w:tcBorders>
            <w:shd w:val="clear" w:color="auto" w:fill="auto"/>
            <w:vAlign w:val="center"/>
            <w:hideMark/>
          </w:tcPr>
          <w:p w14:paraId="7D25B921" w14:textId="77777777" w:rsidR="003A71E6" w:rsidRPr="003A71E6" w:rsidRDefault="003A71E6" w:rsidP="003A71E6">
            <w:pPr>
              <w:jc w:val="both"/>
              <w:rPr>
                <w:rFonts w:ascii="Tahoma" w:hAnsi="Tahoma" w:cs="Tahoma"/>
                <w:b/>
                <w:bCs/>
                <w:color w:val="C0504D" w:themeColor="accent2"/>
                <w:sz w:val="18"/>
                <w:szCs w:val="18"/>
              </w:rPr>
            </w:pPr>
            <w:r w:rsidRPr="003A71E6">
              <w:rPr>
                <w:rFonts w:ascii="Tahoma" w:hAnsi="Tahoma" w:cs="Tahoma"/>
                <w:b/>
                <w:bCs/>
                <w:color w:val="C0504D" w:themeColor="accent2"/>
                <w:sz w:val="18"/>
                <w:szCs w:val="18"/>
              </w:rPr>
              <w:t>20 Watt Slim LED Batten Tube Light</w:t>
            </w:r>
          </w:p>
        </w:tc>
        <w:tc>
          <w:tcPr>
            <w:tcW w:w="1734" w:type="dxa"/>
            <w:tcBorders>
              <w:top w:val="nil"/>
              <w:left w:val="nil"/>
              <w:bottom w:val="single" w:sz="4" w:space="0" w:color="auto"/>
              <w:right w:val="single" w:sz="4" w:space="0" w:color="auto"/>
            </w:tcBorders>
            <w:shd w:val="clear" w:color="auto" w:fill="auto"/>
            <w:noWrap/>
            <w:vAlign w:val="center"/>
            <w:hideMark/>
          </w:tcPr>
          <w:p w14:paraId="2B3C2685" w14:textId="1CE74745"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center"/>
            <w:hideMark/>
          </w:tcPr>
          <w:p w14:paraId="3D9E75C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162808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539498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bottom"/>
            <w:hideMark/>
          </w:tcPr>
          <w:p w14:paraId="01C612C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noWrap/>
            <w:vAlign w:val="center"/>
            <w:hideMark/>
          </w:tcPr>
          <w:p w14:paraId="26CBA4F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Batten Tube Light</w:t>
            </w:r>
          </w:p>
        </w:tc>
        <w:tc>
          <w:tcPr>
            <w:tcW w:w="1734" w:type="dxa"/>
            <w:tcBorders>
              <w:top w:val="nil"/>
              <w:left w:val="nil"/>
              <w:bottom w:val="single" w:sz="4" w:space="0" w:color="auto"/>
              <w:right w:val="single" w:sz="4" w:space="0" w:color="auto"/>
            </w:tcBorders>
            <w:shd w:val="clear" w:color="auto" w:fill="auto"/>
            <w:noWrap/>
            <w:vAlign w:val="center"/>
            <w:hideMark/>
          </w:tcPr>
          <w:p w14:paraId="6D838CC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6ABC35A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028A25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AEADFB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2F9458C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center"/>
            <w:hideMark/>
          </w:tcPr>
          <w:p w14:paraId="691F7F98"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center"/>
            <w:hideMark/>
          </w:tcPr>
          <w:p w14:paraId="786EE33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1100F5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5BB34A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1E7DBF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16EF356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center"/>
            <w:hideMark/>
          </w:tcPr>
          <w:p w14:paraId="71DF941D"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center"/>
            <w:hideMark/>
          </w:tcPr>
          <w:p w14:paraId="2942207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68E509F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6C7DE1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9E0875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65B430A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center"/>
            <w:hideMark/>
          </w:tcPr>
          <w:p w14:paraId="4CBB44A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20 Watt</w:t>
            </w:r>
          </w:p>
        </w:tc>
        <w:tc>
          <w:tcPr>
            <w:tcW w:w="1734" w:type="dxa"/>
            <w:tcBorders>
              <w:top w:val="nil"/>
              <w:left w:val="nil"/>
              <w:bottom w:val="single" w:sz="4" w:space="0" w:color="auto"/>
              <w:right w:val="single" w:sz="4" w:space="0" w:color="auto"/>
            </w:tcBorders>
            <w:shd w:val="clear" w:color="auto" w:fill="auto"/>
            <w:noWrap/>
            <w:vAlign w:val="center"/>
            <w:hideMark/>
          </w:tcPr>
          <w:p w14:paraId="4746315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6ADF623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755630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CA06AA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bottom"/>
            <w:hideMark/>
          </w:tcPr>
          <w:p w14:paraId="012969E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vAlign w:val="center"/>
            <w:hideMark/>
          </w:tcPr>
          <w:p w14:paraId="2CCFC05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center"/>
            <w:hideMark/>
          </w:tcPr>
          <w:p w14:paraId="3911CCA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7AE3FC5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529465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1C535C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45ADB1A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center"/>
            <w:hideMark/>
          </w:tcPr>
          <w:p w14:paraId="3385CFC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w:t>
            </w:r>
          </w:p>
        </w:tc>
        <w:tc>
          <w:tcPr>
            <w:tcW w:w="1734" w:type="dxa"/>
            <w:tcBorders>
              <w:top w:val="nil"/>
              <w:left w:val="nil"/>
              <w:bottom w:val="single" w:sz="4" w:space="0" w:color="auto"/>
              <w:right w:val="single" w:sz="4" w:space="0" w:color="auto"/>
            </w:tcBorders>
            <w:shd w:val="clear" w:color="auto" w:fill="auto"/>
            <w:noWrap/>
            <w:vAlign w:val="center"/>
            <w:hideMark/>
          </w:tcPr>
          <w:p w14:paraId="2F81CDC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21C0311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6F4CAE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B7BFD1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nil"/>
              <w:left w:val="nil"/>
              <w:bottom w:val="single" w:sz="4" w:space="0" w:color="auto"/>
              <w:right w:val="single" w:sz="4" w:space="0" w:color="auto"/>
            </w:tcBorders>
            <w:shd w:val="clear" w:color="auto" w:fill="auto"/>
            <w:noWrap/>
            <w:vAlign w:val="bottom"/>
            <w:hideMark/>
          </w:tcPr>
          <w:p w14:paraId="5EA8A5B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center"/>
            <w:hideMark/>
          </w:tcPr>
          <w:p w14:paraId="06E9E88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 Diffuser</w:t>
            </w:r>
          </w:p>
        </w:tc>
        <w:tc>
          <w:tcPr>
            <w:tcW w:w="1734" w:type="dxa"/>
            <w:tcBorders>
              <w:top w:val="nil"/>
              <w:left w:val="nil"/>
              <w:bottom w:val="single" w:sz="4" w:space="0" w:color="auto"/>
              <w:right w:val="single" w:sz="4" w:space="0" w:color="auto"/>
            </w:tcBorders>
            <w:shd w:val="clear" w:color="auto" w:fill="auto"/>
            <w:noWrap/>
            <w:vAlign w:val="center"/>
            <w:hideMark/>
          </w:tcPr>
          <w:p w14:paraId="56891E8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6564614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41DC39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8186E7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bottom"/>
            <w:hideMark/>
          </w:tcPr>
          <w:p w14:paraId="2C52725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noWrap/>
            <w:vAlign w:val="center"/>
            <w:hideMark/>
          </w:tcPr>
          <w:p w14:paraId="71F96CC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center"/>
            <w:hideMark/>
          </w:tcPr>
          <w:p w14:paraId="08CE6A0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71C66BA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3EB39E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4E50F28"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bottom"/>
            <w:hideMark/>
          </w:tcPr>
          <w:p w14:paraId="42835E2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vAlign w:val="center"/>
            <w:hideMark/>
          </w:tcPr>
          <w:p w14:paraId="44C0CCB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center"/>
            <w:hideMark/>
          </w:tcPr>
          <w:p w14:paraId="337AB00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04BF8F5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DC8A65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218197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bottom"/>
            <w:hideMark/>
          </w:tcPr>
          <w:p w14:paraId="6195FB4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&amp; Frequency</w:t>
            </w:r>
          </w:p>
        </w:tc>
        <w:tc>
          <w:tcPr>
            <w:tcW w:w="2631" w:type="dxa"/>
            <w:tcBorders>
              <w:top w:val="nil"/>
              <w:left w:val="nil"/>
              <w:bottom w:val="single" w:sz="4" w:space="0" w:color="auto"/>
              <w:right w:val="single" w:sz="4" w:space="0" w:color="auto"/>
            </w:tcBorders>
            <w:shd w:val="clear" w:color="auto" w:fill="auto"/>
            <w:vAlign w:val="center"/>
            <w:hideMark/>
          </w:tcPr>
          <w:p w14:paraId="51D638E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240V, 50Hz AC</w:t>
            </w:r>
          </w:p>
        </w:tc>
        <w:tc>
          <w:tcPr>
            <w:tcW w:w="1734" w:type="dxa"/>
            <w:tcBorders>
              <w:top w:val="nil"/>
              <w:left w:val="nil"/>
              <w:bottom w:val="single" w:sz="4" w:space="0" w:color="auto"/>
              <w:right w:val="single" w:sz="4" w:space="0" w:color="auto"/>
            </w:tcBorders>
            <w:shd w:val="clear" w:color="auto" w:fill="auto"/>
            <w:noWrap/>
            <w:vAlign w:val="center"/>
            <w:hideMark/>
          </w:tcPr>
          <w:p w14:paraId="2251A26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30D1056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490140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5A24FB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bottom"/>
            <w:hideMark/>
          </w:tcPr>
          <w:p w14:paraId="6ED8FFD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Lumen Maintenance </w:t>
            </w:r>
          </w:p>
        </w:tc>
        <w:tc>
          <w:tcPr>
            <w:tcW w:w="2631" w:type="dxa"/>
            <w:tcBorders>
              <w:top w:val="nil"/>
              <w:left w:val="nil"/>
              <w:bottom w:val="single" w:sz="4" w:space="0" w:color="auto"/>
              <w:right w:val="single" w:sz="4" w:space="0" w:color="auto"/>
            </w:tcBorders>
            <w:shd w:val="clear" w:color="auto" w:fill="auto"/>
            <w:noWrap/>
            <w:vAlign w:val="center"/>
            <w:hideMark/>
          </w:tcPr>
          <w:p w14:paraId="15DBA55D"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center"/>
            <w:hideMark/>
          </w:tcPr>
          <w:p w14:paraId="2663949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5471F7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18501A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65DB9B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bottom"/>
            <w:hideMark/>
          </w:tcPr>
          <w:p w14:paraId="14AAABE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vAlign w:val="center"/>
            <w:hideMark/>
          </w:tcPr>
          <w:p w14:paraId="729076A8"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center"/>
            <w:hideMark/>
          </w:tcPr>
          <w:p w14:paraId="2B24F36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39AB7A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557AE6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69C1D3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bottom"/>
            <w:hideMark/>
          </w:tcPr>
          <w:p w14:paraId="2E18678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Mounting </w:t>
            </w:r>
          </w:p>
        </w:tc>
        <w:tc>
          <w:tcPr>
            <w:tcW w:w="2631" w:type="dxa"/>
            <w:tcBorders>
              <w:top w:val="nil"/>
              <w:left w:val="nil"/>
              <w:bottom w:val="single" w:sz="4" w:space="0" w:color="auto"/>
              <w:right w:val="single" w:sz="4" w:space="0" w:color="auto"/>
            </w:tcBorders>
            <w:shd w:val="clear" w:color="auto" w:fill="auto"/>
            <w:vAlign w:val="center"/>
            <w:hideMark/>
          </w:tcPr>
          <w:p w14:paraId="794926A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Surface Mounting</w:t>
            </w:r>
          </w:p>
        </w:tc>
        <w:tc>
          <w:tcPr>
            <w:tcW w:w="1734" w:type="dxa"/>
            <w:tcBorders>
              <w:top w:val="nil"/>
              <w:left w:val="nil"/>
              <w:bottom w:val="single" w:sz="4" w:space="0" w:color="auto"/>
              <w:right w:val="single" w:sz="4" w:space="0" w:color="auto"/>
            </w:tcBorders>
            <w:shd w:val="clear" w:color="auto" w:fill="auto"/>
            <w:noWrap/>
            <w:vAlign w:val="center"/>
            <w:hideMark/>
          </w:tcPr>
          <w:p w14:paraId="065D72E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4A0D8FE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9E0F05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FC9579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3A3216F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Applications</w:t>
            </w:r>
          </w:p>
        </w:tc>
        <w:tc>
          <w:tcPr>
            <w:tcW w:w="2631" w:type="dxa"/>
            <w:tcBorders>
              <w:top w:val="nil"/>
              <w:left w:val="nil"/>
              <w:bottom w:val="single" w:sz="4" w:space="0" w:color="auto"/>
              <w:right w:val="single" w:sz="4" w:space="0" w:color="auto"/>
            </w:tcBorders>
            <w:shd w:val="clear" w:color="auto" w:fill="auto"/>
            <w:vAlign w:val="center"/>
            <w:hideMark/>
          </w:tcPr>
          <w:p w14:paraId="25C25924" w14:textId="77777777" w:rsidR="003A71E6" w:rsidRDefault="003A71E6" w:rsidP="006F12D9">
            <w:pPr>
              <w:rPr>
                <w:rFonts w:ascii="Tahoma" w:hAnsi="Tahoma" w:cs="Tahoma"/>
                <w:color w:val="000000"/>
                <w:sz w:val="18"/>
                <w:szCs w:val="18"/>
              </w:rPr>
            </w:pPr>
            <w:r w:rsidRPr="003A71E6">
              <w:rPr>
                <w:rFonts w:ascii="Tahoma" w:hAnsi="Tahoma" w:cs="Tahoma"/>
                <w:color w:val="000000"/>
                <w:sz w:val="18"/>
                <w:szCs w:val="18"/>
              </w:rPr>
              <w:t>Offices/Other Indoor</w:t>
            </w:r>
          </w:p>
          <w:p w14:paraId="3B765855" w14:textId="77777777" w:rsidR="00931BE5" w:rsidRDefault="00931BE5" w:rsidP="006F12D9">
            <w:pPr>
              <w:rPr>
                <w:rFonts w:ascii="Tahoma" w:hAnsi="Tahoma" w:cs="Tahoma"/>
                <w:color w:val="000000"/>
                <w:sz w:val="18"/>
                <w:szCs w:val="18"/>
              </w:rPr>
            </w:pPr>
          </w:p>
          <w:p w14:paraId="299186C0" w14:textId="77777777" w:rsidR="006F12D9" w:rsidRDefault="006F12D9" w:rsidP="006F12D9">
            <w:pPr>
              <w:rPr>
                <w:rFonts w:ascii="Tahoma" w:hAnsi="Tahoma" w:cs="Tahoma"/>
                <w:color w:val="000000"/>
                <w:sz w:val="18"/>
                <w:szCs w:val="18"/>
              </w:rPr>
            </w:pPr>
          </w:p>
          <w:p w14:paraId="2EA7FD24" w14:textId="73231996" w:rsidR="006F12D9" w:rsidRPr="003A71E6" w:rsidRDefault="006F12D9" w:rsidP="006F12D9">
            <w:pPr>
              <w:rPr>
                <w:rFonts w:ascii="Tahoma" w:hAnsi="Tahoma" w:cs="Tahoma"/>
                <w:color w:val="000000"/>
                <w:sz w:val="18"/>
                <w:szCs w:val="18"/>
              </w:rPr>
            </w:pPr>
          </w:p>
        </w:tc>
        <w:tc>
          <w:tcPr>
            <w:tcW w:w="1734" w:type="dxa"/>
            <w:tcBorders>
              <w:top w:val="nil"/>
              <w:left w:val="nil"/>
              <w:bottom w:val="single" w:sz="4" w:space="0" w:color="auto"/>
              <w:right w:val="single" w:sz="4" w:space="0" w:color="auto"/>
            </w:tcBorders>
            <w:shd w:val="clear" w:color="auto" w:fill="auto"/>
            <w:noWrap/>
            <w:vAlign w:val="center"/>
            <w:hideMark/>
          </w:tcPr>
          <w:p w14:paraId="7DA707C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0BE20B8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59973A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5721413"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lastRenderedPageBreak/>
              <w:t>4</w:t>
            </w:r>
          </w:p>
        </w:tc>
        <w:tc>
          <w:tcPr>
            <w:tcW w:w="524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478F325" w14:textId="77777777" w:rsidR="003A71E6" w:rsidRPr="003A71E6" w:rsidRDefault="003A71E6" w:rsidP="003A71E6">
            <w:pPr>
              <w:jc w:val="both"/>
              <w:rPr>
                <w:rFonts w:ascii="Tahoma" w:hAnsi="Tahoma" w:cs="Tahoma"/>
                <w:b/>
                <w:bCs/>
                <w:color w:val="C0504D" w:themeColor="accent2"/>
                <w:sz w:val="18"/>
                <w:szCs w:val="18"/>
              </w:rPr>
            </w:pPr>
            <w:r w:rsidRPr="003A71E6">
              <w:rPr>
                <w:rFonts w:ascii="Tahoma" w:hAnsi="Tahoma" w:cs="Tahoma"/>
                <w:b/>
                <w:bCs/>
                <w:color w:val="C0504D" w:themeColor="accent2"/>
                <w:sz w:val="18"/>
                <w:szCs w:val="18"/>
              </w:rPr>
              <w:t>18 Watt Surface Round Panel Light</w:t>
            </w:r>
          </w:p>
        </w:tc>
        <w:tc>
          <w:tcPr>
            <w:tcW w:w="1734" w:type="dxa"/>
            <w:tcBorders>
              <w:top w:val="nil"/>
              <w:left w:val="nil"/>
              <w:bottom w:val="single" w:sz="4" w:space="0" w:color="auto"/>
              <w:right w:val="single" w:sz="4" w:space="0" w:color="auto"/>
            </w:tcBorders>
            <w:shd w:val="clear" w:color="auto" w:fill="auto"/>
            <w:noWrap/>
            <w:vAlign w:val="center"/>
            <w:hideMark/>
          </w:tcPr>
          <w:p w14:paraId="6F14AEE6" w14:textId="77777777" w:rsidR="003A71E6" w:rsidRPr="003A71E6" w:rsidRDefault="003A71E6" w:rsidP="003A71E6">
            <w:pPr>
              <w:jc w:val="center"/>
              <w:rPr>
                <w:rFonts w:ascii="Tahoma" w:hAnsi="Tahoma" w:cs="Tahoma"/>
                <w:color w:val="C0504D" w:themeColor="accent2"/>
                <w:sz w:val="18"/>
                <w:szCs w:val="18"/>
              </w:rPr>
            </w:pPr>
            <w:r w:rsidRPr="003A71E6">
              <w:rPr>
                <w:rFonts w:ascii="Tahoma" w:hAnsi="Tahoma" w:cs="Tahoma"/>
                <w:color w:val="C0504D" w:themeColor="accent2"/>
                <w:sz w:val="18"/>
                <w:szCs w:val="18"/>
              </w:rPr>
              <w:t>Nos.</w:t>
            </w:r>
          </w:p>
        </w:tc>
        <w:tc>
          <w:tcPr>
            <w:tcW w:w="1681" w:type="dxa"/>
            <w:tcBorders>
              <w:top w:val="nil"/>
              <w:left w:val="nil"/>
              <w:bottom w:val="single" w:sz="4" w:space="0" w:color="auto"/>
              <w:right w:val="single" w:sz="4" w:space="0" w:color="auto"/>
            </w:tcBorders>
            <w:shd w:val="clear" w:color="auto" w:fill="auto"/>
            <w:noWrap/>
            <w:vAlign w:val="center"/>
            <w:hideMark/>
          </w:tcPr>
          <w:p w14:paraId="0786B34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B8458F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AF6AFF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center"/>
            <w:hideMark/>
          </w:tcPr>
          <w:p w14:paraId="64C9C94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vAlign w:val="bottom"/>
            <w:hideMark/>
          </w:tcPr>
          <w:p w14:paraId="2C3BC9AA"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Surface Round Panel Light</w:t>
            </w:r>
          </w:p>
        </w:tc>
        <w:tc>
          <w:tcPr>
            <w:tcW w:w="1734" w:type="dxa"/>
            <w:tcBorders>
              <w:top w:val="nil"/>
              <w:left w:val="nil"/>
              <w:bottom w:val="single" w:sz="4" w:space="0" w:color="auto"/>
              <w:right w:val="single" w:sz="4" w:space="0" w:color="auto"/>
            </w:tcBorders>
            <w:shd w:val="clear" w:color="auto" w:fill="auto"/>
            <w:noWrap/>
            <w:vAlign w:val="center"/>
            <w:hideMark/>
          </w:tcPr>
          <w:p w14:paraId="0CB457E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7D9DD86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F24807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F56ACC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0B2EA04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16C7FC7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center"/>
            <w:hideMark/>
          </w:tcPr>
          <w:p w14:paraId="112E3DC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360594A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99DAEA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6613F1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5BBEBB8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3F2D509C"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center"/>
            <w:hideMark/>
          </w:tcPr>
          <w:p w14:paraId="487A425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1550035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D67F14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141E20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078A256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59CAA7A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18 Watt</w:t>
            </w:r>
          </w:p>
        </w:tc>
        <w:tc>
          <w:tcPr>
            <w:tcW w:w="1734" w:type="dxa"/>
            <w:tcBorders>
              <w:top w:val="nil"/>
              <w:left w:val="nil"/>
              <w:bottom w:val="single" w:sz="4" w:space="0" w:color="auto"/>
              <w:right w:val="single" w:sz="4" w:space="0" w:color="auto"/>
            </w:tcBorders>
            <w:shd w:val="clear" w:color="auto" w:fill="auto"/>
            <w:noWrap/>
            <w:vAlign w:val="center"/>
            <w:hideMark/>
          </w:tcPr>
          <w:p w14:paraId="4E8DADF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2C56EA5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ED442E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79F1D8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bottom"/>
            <w:hideMark/>
          </w:tcPr>
          <w:p w14:paraId="6E3DD3B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vAlign w:val="bottom"/>
            <w:hideMark/>
          </w:tcPr>
          <w:p w14:paraId="54EFC20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center"/>
            <w:hideMark/>
          </w:tcPr>
          <w:p w14:paraId="0CF2BF4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57A1375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050009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017199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613CA95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vAlign w:val="bottom"/>
            <w:hideMark/>
          </w:tcPr>
          <w:p w14:paraId="6F3A3EE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center"/>
            <w:hideMark/>
          </w:tcPr>
          <w:p w14:paraId="288B45B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01FF0AD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5585F2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833B84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nil"/>
              <w:left w:val="nil"/>
              <w:bottom w:val="single" w:sz="4" w:space="0" w:color="auto"/>
              <w:right w:val="single" w:sz="4" w:space="0" w:color="auto"/>
            </w:tcBorders>
            <w:shd w:val="clear" w:color="auto" w:fill="auto"/>
            <w:noWrap/>
            <w:vAlign w:val="bottom"/>
            <w:hideMark/>
          </w:tcPr>
          <w:p w14:paraId="4331BD0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/frequency</w:t>
            </w:r>
          </w:p>
        </w:tc>
        <w:tc>
          <w:tcPr>
            <w:tcW w:w="2631" w:type="dxa"/>
            <w:tcBorders>
              <w:top w:val="nil"/>
              <w:left w:val="nil"/>
              <w:bottom w:val="single" w:sz="4" w:space="0" w:color="auto"/>
              <w:right w:val="single" w:sz="4" w:space="0" w:color="auto"/>
            </w:tcBorders>
            <w:shd w:val="clear" w:color="auto" w:fill="auto"/>
            <w:noWrap/>
            <w:vAlign w:val="bottom"/>
            <w:hideMark/>
          </w:tcPr>
          <w:p w14:paraId="662DC70D"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 Voltage /50Hz</w:t>
            </w:r>
          </w:p>
        </w:tc>
        <w:tc>
          <w:tcPr>
            <w:tcW w:w="1734" w:type="dxa"/>
            <w:tcBorders>
              <w:top w:val="nil"/>
              <w:left w:val="nil"/>
              <w:bottom w:val="single" w:sz="4" w:space="0" w:color="auto"/>
              <w:right w:val="single" w:sz="4" w:space="0" w:color="auto"/>
            </w:tcBorders>
            <w:shd w:val="clear" w:color="auto" w:fill="auto"/>
            <w:noWrap/>
            <w:vAlign w:val="center"/>
            <w:hideMark/>
          </w:tcPr>
          <w:p w14:paraId="053A343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center"/>
            <w:hideMark/>
          </w:tcPr>
          <w:p w14:paraId="24F0CF9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726DCA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A47DED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center"/>
            <w:hideMark/>
          </w:tcPr>
          <w:p w14:paraId="623DDA3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Size </w:t>
            </w:r>
          </w:p>
        </w:tc>
        <w:tc>
          <w:tcPr>
            <w:tcW w:w="2631" w:type="dxa"/>
            <w:tcBorders>
              <w:top w:val="nil"/>
              <w:left w:val="nil"/>
              <w:bottom w:val="single" w:sz="4" w:space="0" w:color="auto"/>
              <w:right w:val="single" w:sz="4" w:space="0" w:color="auto"/>
            </w:tcBorders>
            <w:shd w:val="clear" w:color="auto" w:fill="auto"/>
            <w:noWrap/>
            <w:vAlign w:val="bottom"/>
            <w:hideMark/>
          </w:tcPr>
          <w:p w14:paraId="79E95B9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225 mm Dia &amp; H : 35mm</w:t>
            </w:r>
          </w:p>
        </w:tc>
        <w:tc>
          <w:tcPr>
            <w:tcW w:w="1734" w:type="dxa"/>
            <w:tcBorders>
              <w:top w:val="nil"/>
              <w:left w:val="nil"/>
              <w:bottom w:val="single" w:sz="4" w:space="0" w:color="auto"/>
              <w:right w:val="single" w:sz="4" w:space="0" w:color="auto"/>
            </w:tcBorders>
            <w:shd w:val="clear" w:color="auto" w:fill="auto"/>
            <w:noWrap/>
            <w:vAlign w:val="bottom"/>
            <w:hideMark/>
          </w:tcPr>
          <w:p w14:paraId="086B105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E5D94E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1EE09D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8EADD7C"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center"/>
            <w:hideMark/>
          </w:tcPr>
          <w:p w14:paraId="153FC57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bottom"/>
            <w:hideMark/>
          </w:tcPr>
          <w:p w14:paraId="4A8699BA"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Excellent thermally managed pressure die cast aluminum</w:t>
            </w:r>
          </w:p>
        </w:tc>
        <w:tc>
          <w:tcPr>
            <w:tcW w:w="1734" w:type="dxa"/>
            <w:tcBorders>
              <w:top w:val="nil"/>
              <w:left w:val="nil"/>
              <w:bottom w:val="single" w:sz="4" w:space="0" w:color="auto"/>
              <w:right w:val="single" w:sz="4" w:space="0" w:color="auto"/>
            </w:tcBorders>
            <w:shd w:val="clear" w:color="auto" w:fill="auto"/>
            <w:noWrap/>
            <w:vAlign w:val="bottom"/>
            <w:hideMark/>
          </w:tcPr>
          <w:p w14:paraId="28C4635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122DFB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EEC4C4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3FB343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center"/>
            <w:hideMark/>
          </w:tcPr>
          <w:p w14:paraId="770F495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bottom"/>
            <w:hideMark/>
          </w:tcPr>
          <w:p w14:paraId="207EAA1D"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Opal Diffuser</w:t>
            </w:r>
          </w:p>
        </w:tc>
        <w:tc>
          <w:tcPr>
            <w:tcW w:w="1734" w:type="dxa"/>
            <w:tcBorders>
              <w:top w:val="nil"/>
              <w:left w:val="nil"/>
              <w:bottom w:val="single" w:sz="4" w:space="0" w:color="auto"/>
              <w:right w:val="single" w:sz="4" w:space="0" w:color="auto"/>
            </w:tcBorders>
            <w:shd w:val="clear" w:color="auto" w:fill="auto"/>
            <w:noWrap/>
            <w:vAlign w:val="bottom"/>
            <w:hideMark/>
          </w:tcPr>
          <w:p w14:paraId="3650E3E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84374F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AAFF94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A3814D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center"/>
            <w:hideMark/>
          </w:tcPr>
          <w:p w14:paraId="14855BE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vAlign w:val="bottom"/>
            <w:hideMark/>
          </w:tcPr>
          <w:p w14:paraId="5B23327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high power LED</w:t>
            </w:r>
          </w:p>
        </w:tc>
        <w:tc>
          <w:tcPr>
            <w:tcW w:w="1734" w:type="dxa"/>
            <w:tcBorders>
              <w:top w:val="nil"/>
              <w:left w:val="nil"/>
              <w:bottom w:val="single" w:sz="4" w:space="0" w:color="auto"/>
              <w:right w:val="single" w:sz="4" w:space="0" w:color="auto"/>
            </w:tcBorders>
            <w:shd w:val="clear" w:color="auto" w:fill="auto"/>
            <w:noWrap/>
            <w:vAlign w:val="bottom"/>
            <w:hideMark/>
          </w:tcPr>
          <w:p w14:paraId="7053C3A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8853E3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F66BE9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BFAEEF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center"/>
            <w:hideMark/>
          </w:tcPr>
          <w:p w14:paraId="04AE28D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vAlign w:val="bottom"/>
            <w:hideMark/>
          </w:tcPr>
          <w:p w14:paraId="2862636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618D2ED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04A59E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B0154D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3A9927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7B6607D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bottom"/>
            <w:hideMark/>
          </w:tcPr>
          <w:p w14:paraId="1447F76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27EA45A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17E72A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36844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D20DD0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center"/>
            <w:hideMark/>
          </w:tcPr>
          <w:p w14:paraId="40CD1BD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vAlign w:val="bottom"/>
            <w:hideMark/>
          </w:tcPr>
          <w:p w14:paraId="17B27C2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355089C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DC1787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3D7549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07C9F8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center"/>
            <w:hideMark/>
          </w:tcPr>
          <w:p w14:paraId="7801102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bottom"/>
            <w:hideMark/>
          </w:tcPr>
          <w:p w14:paraId="5BD589CC"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bottom"/>
            <w:hideMark/>
          </w:tcPr>
          <w:p w14:paraId="2A144B0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78EFEF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A5ACAA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6D60EE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center"/>
            <w:hideMark/>
          </w:tcPr>
          <w:p w14:paraId="7D06CE7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Lumen Maintenance</w:t>
            </w:r>
          </w:p>
        </w:tc>
        <w:tc>
          <w:tcPr>
            <w:tcW w:w="2631" w:type="dxa"/>
            <w:tcBorders>
              <w:top w:val="nil"/>
              <w:left w:val="nil"/>
              <w:bottom w:val="single" w:sz="4" w:space="0" w:color="auto"/>
              <w:right w:val="single" w:sz="4" w:space="0" w:color="auto"/>
            </w:tcBorders>
            <w:shd w:val="clear" w:color="auto" w:fill="auto"/>
            <w:noWrap/>
            <w:vAlign w:val="bottom"/>
            <w:hideMark/>
          </w:tcPr>
          <w:p w14:paraId="092CAD6A"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r w:rsidRPr="003A71E6">
              <w:rPr>
                <w:rFonts w:ascii="Tahoma" w:hAnsi="Tahoma" w:cs="Tahoma"/>
                <w:color w:val="000000"/>
                <w:sz w:val="18"/>
                <w:szCs w:val="18"/>
              </w:rPr>
              <w:t xml:space="preserve"> </w:t>
            </w:r>
          </w:p>
        </w:tc>
        <w:tc>
          <w:tcPr>
            <w:tcW w:w="1734" w:type="dxa"/>
            <w:tcBorders>
              <w:top w:val="nil"/>
              <w:left w:val="nil"/>
              <w:bottom w:val="single" w:sz="4" w:space="0" w:color="auto"/>
              <w:right w:val="single" w:sz="4" w:space="0" w:color="auto"/>
            </w:tcBorders>
            <w:shd w:val="clear" w:color="auto" w:fill="auto"/>
            <w:noWrap/>
            <w:vAlign w:val="bottom"/>
            <w:hideMark/>
          </w:tcPr>
          <w:p w14:paraId="120575E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687FF5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C7F093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81E194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q</w:t>
            </w:r>
          </w:p>
        </w:tc>
        <w:tc>
          <w:tcPr>
            <w:tcW w:w="2611" w:type="dxa"/>
            <w:tcBorders>
              <w:top w:val="nil"/>
              <w:left w:val="nil"/>
              <w:bottom w:val="single" w:sz="4" w:space="0" w:color="auto"/>
              <w:right w:val="single" w:sz="4" w:space="0" w:color="auto"/>
            </w:tcBorders>
            <w:shd w:val="clear" w:color="auto" w:fill="auto"/>
            <w:noWrap/>
            <w:vAlign w:val="center"/>
            <w:hideMark/>
          </w:tcPr>
          <w:p w14:paraId="65BB944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68333995"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Degree C to 50 Degree C</w:t>
            </w:r>
          </w:p>
        </w:tc>
        <w:tc>
          <w:tcPr>
            <w:tcW w:w="1734" w:type="dxa"/>
            <w:tcBorders>
              <w:top w:val="nil"/>
              <w:left w:val="nil"/>
              <w:bottom w:val="single" w:sz="4" w:space="0" w:color="auto"/>
              <w:right w:val="single" w:sz="4" w:space="0" w:color="auto"/>
            </w:tcBorders>
            <w:shd w:val="clear" w:color="auto" w:fill="auto"/>
            <w:noWrap/>
            <w:vAlign w:val="bottom"/>
            <w:hideMark/>
          </w:tcPr>
          <w:p w14:paraId="1034FD4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BE5085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D06ACC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091619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r</w:t>
            </w:r>
          </w:p>
        </w:tc>
        <w:tc>
          <w:tcPr>
            <w:tcW w:w="2611" w:type="dxa"/>
            <w:tcBorders>
              <w:top w:val="nil"/>
              <w:left w:val="nil"/>
              <w:bottom w:val="single" w:sz="4" w:space="0" w:color="auto"/>
              <w:right w:val="single" w:sz="4" w:space="0" w:color="auto"/>
            </w:tcBorders>
            <w:shd w:val="clear" w:color="auto" w:fill="auto"/>
            <w:noWrap/>
            <w:vAlign w:val="center"/>
            <w:hideMark/>
          </w:tcPr>
          <w:p w14:paraId="545AADC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Mounting </w:t>
            </w:r>
          </w:p>
        </w:tc>
        <w:tc>
          <w:tcPr>
            <w:tcW w:w="2631" w:type="dxa"/>
            <w:tcBorders>
              <w:top w:val="nil"/>
              <w:left w:val="nil"/>
              <w:bottom w:val="single" w:sz="4" w:space="0" w:color="auto"/>
              <w:right w:val="single" w:sz="4" w:space="0" w:color="auto"/>
            </w:tcBorders>
            <w:shd w:val="clear" w:color="auto" w:fill="auto"/>
            <w:noWrap/>
            <w:vAlign w:val="bottom"/>
            <w:hideMark/>
          </w:tcPr>
          <w:p w14:paraId="35C8D0A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Surface mounted</w:t>
            </w:r>
          </w:p>
        </w:tc>
        <w:tc>
          <w:tcPr>
            <w:tcW w:w="1734" w:type="dxa"/>
            <w:tcBorders>
              <w:top w:val="nil"/>
              <w:left w:val="nil"/>
              <w:bottom w:val="single" w:sz="4" w:space="0" w:color="auto"/>
              <w:right w:val="single" w:sz="4" w:space="0" w:color="auto"/>
            </w:tcBorders>
            <w:shd w:val="clear" w:color="auto" w:fill="auto"/>
            <w:noWrap/>
            <w:vAlign w:val="bottom"/>
            <w:hideMark/>
          </w:tcPr>
          <w:p w14:paraId="73F8929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21BBBF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EBFBFD6" w14:textId="77777777" w:rsidTr="00C45490">
        <w:trPr>
          <w:trHeight w:val="6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420058C"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5</w:t>
            </w:r>
          </w:p>
        </w:tc>
        <w:tc>
          <w:tcPr>
            <w:tcW w:w="524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8193DD"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15 Watt Recess Round Panel Light</w:t>
            </w:r>
          </w:p>
        </w:tc>
        <w:tc>
          <w:tcPr>
            <w:tcW w:w="1734" w:type="dxa"/>
            <w:tcBorders>
              <w:top w:val="nil"/>
              <w:left w:val="nil"/>
              <w:bottom w:val="single" w:sz="4" w:space="0" w:color="auto"/>
              <w:right w:val="single" w:sz="4" w:space="0" w:color="auto"/>
            </w:tcBorders>
            <w:shd w:val="clear" w:color="auto" w:fill="auto"/>
            <w:noWrap/>
            <w:vAlign w:val="bottom"/>
            <w:hideMark/>
          </w:tcPr>
          <w:p w14:paraId="3512747B" w14:textId="6FA5F336"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200B5B7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708434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D2F610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center"/>
            <w:hideMark/>
          </w:tcPr>
          <w:p w14:paraId="2DA99C1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vAlign w:val="bottom"/>
            <w:hideMark/>
          </w:tcPr>
          <w:p w14:paraId="5ED4E1D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Recess Round Panel Light</w:t>
            </w:r>
          </w:p>
        </w:tc>
        <w:tc>
          <w:tcPr>
            <w:tcW w:w="1734" w:type="dxa"/>
            <w:tcBorders>
              <w:top w:val="nil"/>
              <w:left w:val="nil"/>
              <w:bottom w:val="single" w:sz="4" w:space="0" w:color="auto"/>
              <w:right w:val="single" w:sz="4" w:space="0" w:color="auto"/>
            </w:tcBorders>
            <w:shd w:val="clear" w:color="auto" w:fill="auto"/>
            <w:noWrap/>
            <w:vAlign w:val="bottom"/>
            <w:hideMark/>
          </w:tcPr>
          <w:p w14:paraId="27E8A84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38CAE5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AF6CAE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30AADB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0BB685D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743A675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7F9A8E2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74D490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2F8D24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8D2354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0353350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2A25D23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bottom"/>
            <w:hideMark/>
          </w:tcPr>
          <w:p w14:paraId="07FD5F5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E3E9C2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5B3604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EA7559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748B685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232F577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15 Watt</w:t>
            </w:r>
          </w:p>
        </w:tc>
        <w:tc>
          <w:tcPr>
            <w:tcW w:w="1734" w:type="dxa"/>
            <w:tcBorders>
              <w:top w:val="nil"/>
              <w:left w:val="nil"/>
              <w:bottom w:val="single" w:sz="4" w:space="0" w:color="auto"/>
              <w:right w:val="single" w:sz="4" w:space="0" w:color="auto"/>
            </w:tcBorders>
            <w:shd w:val="clear" w:color="auto" w:fill="auto"/>
            <w:noWrap/>
            <w:vAlign w:val="bottom"/>
            <w:hideMark/>
          </w:tcPr>
          <w:p w14:paraId="6A3BDD3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5A2E83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E14D4E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D810C2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bottom"/>
            <w:hideMark/>
          </w:tcPr>
          <w:p w14:paraId="0ABD4E1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vAlign w:val="bottom"/>
            <w:hideMark/>
          </w:tcPr>
          <w:p w14:paraId="1B6A0BFF"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bottom"/>
            <w:hideMark/>
          </w:tcPr>
          <w:p w14:paraId="4E5AF33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231DDC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0FA065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037BC8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1548DD3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vAlign w:val="bottom"/>
            <w:hideMark/>
          </w:tcPr>
          <w:p w14:paraId="275A593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bottom"/>
            <w:hideMark/>
          </w:tcPr>
          <w:p w14:paraId="501DB0E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E19706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93B691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2D3340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nil"/>
              <w:left w:val="nil"/>
              <w:bottom w:val="single" w:sz="4" w:space="0" w:color="auto"/>
              <w:right w:val="single" w:sz="4" w:space="0" w:color="auto"/>
            </w:tcBorders>
            <w:shd w:val="clear" w:color="auto" w:fill="auto"/>
            <w:noWrap/>
            <w:vAlign w:val="bottom"/>
            <w:hideMark/>
          </w:tcPr>
          <w:p w14:paraId="1B7F5E9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/frequency</w:t>
            </w:r>
          </w:p>
        </w:tc>
        <w:tc>
          <w:tcPr>
            <w:tcW w:w="2631" w:type="dxa"/>
            <w:tcBorders>
              <w:top w:val="nil"/>
              <w:left w:val="nil"/>
              <w:bottom w:val="single" w:sz="4" w:space="0" w:color="auto"/>
              <w:right w:val="single" w:sz="4" w:space="0" w:color="auto"/>
            </w:tcBorders>
            <w:shd w:val="clear" w:color="auto" w:fill="auto"/>
            <w:noWrap/>
            <w:vAlign w:val="bottom"/>
            <w:hideMark/>
          </w:tcPr>
          <w:p w14:paraId="005B7D6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 Voltage /50Hz</w:t>
            </w:r>
          </w:p>
        </w:tc>
        <w:tc>
          <w:tcPr>
            <w:tcW w:w="1734" w:type="dxa"/>
            <w:tcBorders>
              <w:top w:val="nil"/>
              <w:left w:val="nil"/>
              <w:bottom w:val="single" w:sz="4" w:space="0" w:color="auto"/>
              <w:right w:val="single" w:sz="4" w:space="0" w:color="auto"/>
            </w:tcBorders>
            <w:shd w:val="clear" w:color="auto" w:fill="auto"/>
            <w:noWrap/>
            <w:vAlign w:val="bottom"/>
            <w:hideMark/>
          </w:tcPr>
          <w:p w14:paraId="50E5952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297EBB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F4720D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73C1A8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center"/>
            <w:hideMark/>
          </w:tcPr>
          <w:p w14:paraId="47D2B88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Size </w:t>
            </w:r>
          </w:p>
        </w:tc>
        <w:tc>
          <w:tcPr>
            <w:tcW w:w="2631" w:type="dxa"/>
            <w:tcBorders>
              <w:top w:val="nil"/>
              <w:left w:val="nil"/>
              <w:bottom w:val="single" w:sz="4" w:space="0" w:color="auto"/>
              <w:right w:val="single" w:sz="4" w:space="0" w:color="auto"/>
            </w:tcBorders>
            <w:shd w:val="clear" w:color="auto" w:fill="auto"/>
            <w:vAlign w:val="bottom"/>
            <w:hideMark/>
          </w:tcPr>
          <w:p w14:paraId="79FF280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Dia : 200 mm, H : 23 mm, Cutout : 180mm</w:t>
            </w:r>
          </w:p>
        </w:tc>
        <w:tc>
          <w:tcPr>
            <w:tcW w:w="1734" w:type="dxa"/>
            <w:tcBorders>
              <w:top w:val="nil"/>
              <w:left w:val="nil"/>
              <w:bottom w:val="single" w:sz="4" w:space="0" w:color="auto"/>
              <w:right w:val="single" w:sz="4" w:space="0" w:color="auto"/>
            </w:tcBorders>
            <w:shd w:val="clear" w:color="auto" w:fill="auto"/>
            <w:noWrap/>
            <w:vAlign w:val="bottom"/>
            <w:hideMark/>
          </w:tcPr>
          <w:p w14:paraId="4CAF8BD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594247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230A69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6C41335"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center"/>
            <w:hideMark/>
          </w:tcPr>
          <w:p w14:paraId="2B217AB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bottom"/>
            <w:hideMark/>
          </w:tcPr>
          <w:p w14:paraId="3E6DD3F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Excellent thermally managed pressure die cast aluminum</w:t>
            </w:r>
          </w:p>
        </w:tc>
        <w:tc>
          <w:tcPr>
            <w:tcW w:w="1734" w:type="dxa"/>
            <w:tcBorders>
              <w:top w:val="nil"/>
              <w:left w:val="nil"/>
              <w:bottom w:val="single" w:sz="4" w:space="0" w:color="auto"/>
              <w:right w:val="single" w:sz="4" w:space="0" w:color="auto"/>
            </w:tcBorders>
            <w:shd w:val="clear" w:color="auto" w:fill="auto"/>
            <w:noWrap/>
            <w:vAlign w:val="bottom"/>
            <w:hideMark/>
          </w:tcPr>
          <w:p w14:paraId="16696C8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574F03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6882F3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F74515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center"/>
            <w:hideMark/>
          </w:tcPr>
          <w:p w14:paraId="1C623A7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bottom"/>
            <w:hideMark/>
          </w:tcPr>
          <w:p w14:paraId="7F69033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 Diffuser</w:t>
            </w:r>
          </w:p>
        </w:tc>
        <w:tc>
          <w:tcPr>
            <w:tcW w:w="1734" w:type="dxa"/>
            <w:tcBorders>
              <w:top w:val="nil"/>
              <w:left w:val="nil"/>
              <w:bottom w:val="single" w:sz="4" w:space="0" w:color="auto"/>
              <w:right w:val="single" w:sz="4" w:space="0" w:color="auto"/>
            </w:tcBorders>
            <w:shd w:val="clear" w:color="auto" w:fill="auto"/>
            <w:noWrap/>
            <w:vAlign w:val="bottom"/>
            <w:hideMark/>
          </w:tcPr>
          <w:p w14:paraId="7AACA8E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CD9471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7615E2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1883B3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center"/>
            <w:hideMark/>
          </w:tcPr>
          <w:p w14:paraId="12550FA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vAlign w:val="bottom"/>
            <w:hideMark/>
          </w:tcPr>
          <w:p w14:paraId="6445CBE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high power LED</w:t>
            </w:r>
          </w:p>
        </w:tc>
        <w:tc>
          <w:tcPr>
            <w:tcW w:w="1734" w:type="dxa"/>
            <w:tcBorders>
              <w:top w:val="nil"/>
              <w:left w:val="nil"/>
              <w:bottom w:val="single" w:sz="4" w:space="0" w:color="auto"/>
              <w:right w:val="single" w:sz="4" w:space="0" w:color="auto"/>
            </w:tcBorders>
            <w:shd w:val="clear" w:color="auto" w:fill="auto"/>
            <w:noWrap/>
            <w:vAlign w:val="bottom"/>
            <w:hideMark/>
          </w:tcPr>
          <w:p w14:paraId="64AB9DF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6D869D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81496A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D650FF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center"/>
            <w:hideMark/>
          </w:tcPr>
          <w:p w14:paraId="3921AFB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vAlign w:val="bottom"/>
            <w:hideMark/>
          </w:tcPr>
          <w:p w14:paraId="5C5E385F"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25A5864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A1C3B1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F3D748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8E4A40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1675FAE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bottom"/>
            <w:hideMark/>
          </w:tcPr>
          <w:p w14:paraId="4726957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2E41604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D187B4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B2AC89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3AC724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center"/>
            <w:hideMark/>
          </w:tcPr>
          <w:p w14:paraId="09A8E4B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vAlign w:val="bottom"/>
            <w:hideMark/>
          </w:tcPr>
          <w:p w14:paraId="2F5AE89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4D98E35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D5619D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AC75A6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35D2CA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center"/>
            <w:hideMark/>
          </w:tcPr>
          <w:p w14:paraId="0886011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bottom"/>
            <w:hideMark/>
          </w:tcPr>
          <w:p w14:paraId="17E5B39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bottom"/>
            <w:hideMark/>
          </w:tcPr>
          <w:p w14:paraId="6226891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B65C87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5D5CCF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CE4536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center"/>
            <w:hideMark/>
          </w:tcPr>
          <w:p w14:paraId="7E5F4C8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Lumen Maintenance</w:t>
            </w:r>
          </w:p>
        </w:tc>
        <w:tc>
          <w:tcPr>
            <w:tcW w:w="2631" w:type="dxa"/>
            <w:tcBorders>
              <w:top w:val="nil"/>
              <w:left w:val="nil"/>
              <w:bottom w:val="single" w:sz="4" w:space="0" w:color="auto"/>
              <w:right w:val="single" w:sz="4" w:space="0" w:color="auto"/>
            </w:tcBorders>
            <w:shd w:val="clear" w:color="auto" w:fill="auto"/>
            <w:noWrap/>
            <w:vAlign w:val="bottom"/>
            <w:hideMark/>
          </w:tcPr>
          <w:p w14:paraId="2908FD1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r w:rsidRPr="003A71E6">
              <w:rPr>
                <w:rFonts w:ascii="Tahoma" w:hAnsi="Tahoma" w:cs="Tahoma"/>
                <w:color w:val="000000"/>
                <w:sz w:val="18"/>
                <w:szCs w:val="18"/>
              </w:rPr>
              <w:t xml:space="preserve"> </w:t>
            </w:r>
          </w:p>
        </w:tc>
        <w:tc>
          <w:tcPr>
            <w:tcW w:w="1734" w:type="dxa"/>
            <w:tcBorders>
              <w:top w:val="nil"/>
              <w:left w:val="nil"/>
              <w:bottom w:val="single" w:sz="4" w:space="0" w:color="auto"/>
              <w:right w:val="single" w:sz="4" w:space="0" w:color="auto"/>
            </w:tcBorders>
            <w:shd w:val="clear" w:color="auto" w:fill="auto"/>
            <w:noWrap/>
            <w:vAlign w:val="bottom"/>
            <w:hideMark/>
          </w:tcPr>
          <w:p w14:paraId="58E3226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CAC376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A74684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625378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q</w:t>
            </w:r>
          </w:p>
        </w:tc>
        <w:tc>
          <w:tcPr>
            <w:tcW w:w="2611" w:type="dxa"/>
            <w:tcBorders>
              <w:top w:val="nil"/>
              <w:left w:val="nil"/>
              <w:bottom w:val="single" w:sz="4" w:space="0" w:color="auto"/>
              <w:right w:val="single" w:sz="4" w:space="0" w:color="auto"/>
            </w:tcBorders>
            <w:shd w:val="clear" w:color="auto" w:fill="auto"/>
            <w:noWrap/>
            <w:vAlign w:val="center"/>
            <w:hideMark/>
          </w:tcPr>
          <w:p w14:paraId="1CD05CC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00835E1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Degree C to 50 Degree C</w:t>
            </w:r>
          </w:p>
        </w:tc>
        <w:tc>
          <w:tcPr>
            <w:tcW w:w="1734" w:type="dxa"/>
            <w:tcBorders>
              <w:top w:val="nil"/>
              <w:left w:val="nil"/>
              <w:bottom w:val="single" w:sz="4" w:space="0" w:color="auto"/>
              <w:right w:val="single" w:sz="4" w:space="0" w:color="auto"/>
            </w:tcBorders>
            <w:shd w:val="clear" w:color="auto" w:fill="auto"/>
            <w:noWrap/>
            <w:vAlign w:val="bottom"/>
            <w:hideMark/>
          </w:tcPr>
          <w:p w14:paraId="4ABD432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9C58B0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46EE47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ED0937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r</w:t>
            </w:r>
          </w:p>
        </w:tc>
        <w:tc>
          <w:tcPr>
            <w:tcW w:w="2611" w:type="dxa"/>
            <w:tcBorders>
              <w:top w:val="nil"/>
              <w:left w:val="nil"/>
              <w:bottom w:val="single" w:sz="4" w:space="0" w:color="auto"/>
              <w:right w:val="single" w:sz="4" w:space="0" w:color="auto"/>
            </w:tcBorders>
            <w:shd w:val="clear" w:color="auto" w:fill="auto"/>
            <w:noWrap/>
            <w:vAlign w:val="center"/>
            <w:hideMark/>
          </w:tcPr>
          <w:p w14:paraId="12B59D1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Mounting </w:t>
            </w:r>
          </w:p>
        </w:tc>
        <w:tc>
          <w:tcPr>
            <w:tcW w:w="2631" w:type="dxa"/>
            <w:tcBorders>
              <w:top w:val="nil"/>
              <w:left w:val="nil"/>
              <w:bottom w:val="single" w:sz="4" w:space="0" w:color="auto"/>
              <w:right w:val="single" w:sz="4" w:space="0" w:color="auto"/>
            </w:tcBorders>
            <w:shd w:val="clear" w:color="auto" w:fill="auto"/>
            <w:noWrap/>
            <w:vAlign w:val="bottom"/>
            <w:hideMark/>
          </w:tcPr>
          <w:p w14:paraId="5C57331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Surface mounted</w:t>
            </w:r>
          </w:p>
        </w:tc>
        <w:tc>
          <w:tcPr>
            <w:tcW w:w="1734" w:type="dxa"/>
            <w:tcBorders>
              <w:top w:val="nil"/>
              <w:left w:val="nil"/>
              <w:bottom w:val="single" w:sz="4" w:space="0" w:color="auto"/>
              <w:right w:val="single" w:sz="4" w:space="0" w:color="auto"/>
            </w:tcBorders>
            <w:shd w:val="clear" w:color="auto" w:fill="auto"/>
            <w:noWrap/>
            <w:vAlign w:val="bottom"/>
            <w:hideMark/>
          </w:tcPr>
          <w:p w14:paraId="184F259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F61C27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8C8D7AE" w14:textId="77777777" w:rsidTr="00C45490">
        <w:trPr>
          <w:trHeight w:val="6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D3F85C4"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6</w:t>
            </w:r>
          </w:p>
        </w:tc>
        <w:tc>
          <w:tcPr>
            <w:tcW w:w="5242" w:type="dxa"/>
            <w:gridSpan w:val="2"/>
            <w:tcBorders>
              <w:top w:val="single" w:sz="4" w:space="0" w:color="auto"/>
              <w:left w:val="nil"/>
              <w:bottom w:val="single" w:sz="4" w:space="0" w:color="auto"/>
              <w:right w:val="single" w:sz="4" w:space="0" w:color="000000"/>
            </w:tcBorders>
            <w:shd w:val="clear" w:color="auto" w:fill="auto"/>
            <w:vAlign w:val="center"/>
            <w:hideMark/>
          </w:tcPr>
          <w:p w14:paraId="48FB968E"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 xml:space="preserve">36 Watt 2 x 2 Panel Recess LED Light </w:t>
            </w:r>
          </w:p>
        </w:tc>
        <w:tc>
          <w:tcPr>
            <w:tcW w:w="1734" w:type="dxa"/>
            <w:tcBorders>
              <w:top w:val="nil"/>
              <w:left w:val="nil"/>
              <w:bottom w:val="single" w:sz="4" w:space="0" w:color="auto"/>
              <w:right w:val="single" w:sz="4" w:space="0" w:color="auto"/>
            </w:tcBorders>
            <w:shd w:val="clear" w:color="auto" w:fill="auto"/>
            <w:noWrap/>
            <w:vAlign w:val="bottom"/>
            <w:hideMark/>
          </w:tcPr>
          <w:p w14:paraId="76CBA411" w14:textId="4C7053F4"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7D62223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320B68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C06ED6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center"/>
            <w:hideMark/>
          </w:tcPr>
          <w:p w14:paraId="00CD5A7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vAlign w:val="bottom"/>
            <w:hideMark/>
          </w:tcPr>
          <w:p w14:paraId="6113370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2 x 2 Tiles Recess mounting </w:t>
            </w:r>
          </w:p>
        </w:tc>
        <w:tc>
          <w:tcPr>
            <w:tcW w:w="1734" w:type="dxa"/>
            <w:tcBorders>
              <w:top w:val="nil"/>
              <w:left w:val="nil"/>
              <w:bottom w:val="single" w:sz="4" w:space="0" w:color="auto"/>
              <w:right w:val="single" w:sz="4" w:space="0" w:color="auto"/>
            </w:tcBorders>
            <w:shd w:val="clear" w:color="auto" w:fill="auto"/>
            <w:noWrap/>
            <w:vAlign w:val="bottom"/>
            <w:hideMark/>
          </w:tcPr>
          <w:p w14:paraId="393203A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EC3A86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0E1688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90873C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344F4FD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61B7F40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69199E7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6E1009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27C5E1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27375D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527D2D9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274B14BC"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bottom"/>
            <w:hideMark/>
          </w:tcPr>
          <w:p w14:paraId="0667351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06C36B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0C0AF3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831FD4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40CF839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73F7DAB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36 Watt</w:t>
            </w:r>
          </w:p>
        </w:tc>
        <w:tc>
          <w:tcPr>
            <w:tcW w:w="1734" w:type="dxa"/>
            <w:tcBorders>
              <w:top w:val="nil"/>
              <w:left w:val="nil"/>
              <w:bottom w:val="single" w:sz="4" w:space="0" w:color="auto"/>
              <w:right w:val="single" w:sz="4" w:space="0" w:color="auto"/>
            </w:tcBorders>
            <w:shd w:val="clear" w:color="auto" w:fill="auto"/>
            <w:noWrap/>
            <w:vAlign w:val="bottom"/>
            <w:hideMark/>
          </w:tcPr>
          <w:p w14:paraId="068DCA4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8953FE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2B263A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B0FDE2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center"/>
            <w:hideMark/>
          </w:tcPr>
          <w:p w14:paraId="0ACB397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3168714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bottom"/>
            <w:hideMark/>
          </w:tcPr>
          <w:p w14:paraId="0ECDC17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68335C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3854C8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0A5505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lastRenderedPageBreak/>
              <w:t>f</w:t>
            </w:r>
          </w:p>
        </w:tc>
        <w:tc>
          <w:tcPr>
            <w:tcW w:w="2611" w:type="dxa"/>
            <w:tcBorders>
              <w:top w:val="nil"/>
              <w:left w:val="nil"/>
              <w:bottom w:val="single" w:sz="4" w:space="0" w:color="auto"/>
              <w:right w:val="single" w:sz="4" w:space="0" w:color="auto"/>
            </w:tcBorders>
            <w:shd w:val="clear" w:color="auto" w:fill="auto"/>
            <w:noWrap/>
            <w:vAlign w:val="bottom"/>
            <w:hideMark/>
          </w:tcPr>
          <w:p w14:paraId="2107D14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center"/>
            <w:hideMark/>
          </w:tcPr>
          <w:p w14:paraId="43F4690F"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Excellent thermally Managed CRCA</w:t>
            </w:r>
          </w:p>
        </w:tc>
        <w:tc>
          <w:tcPr>
            <w:tcW w:w="1734" w:type="dxa"/>
            <w:tcBorders>
              <w:top w:val="nil"/>
              <w:left w:val="nil"/>
              <w:bottom w:val="single" w:sz="4" w:space="0" w:color="auto"/>
              <w:right w:val="single" w:sz="4" w:space="0" w:color="auto"/>
            </w:tcBorders>
            <w:shd w:val="clear" w:color="auto" w:fill="auto"/>
            <w:noWrap/>
            <w:vAlign w:val="bottom"/>
            <w:hideMark/>
          </w:tcPr>
          <w:p w14:paraId="126F3D3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08D305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B34CFF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BD4E03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nil"/>
              <w:left w:val="nil"/>
              <w:bottom w:val="single" w:sz="4" w:space="0" w:color="auto"/>
              <w:right w:val="single" w:sz="4" w:space="0" w:color="auto"/>
            </w:tcBorders>
            <w:shd w:val="clear" w:color="auto" w:fill="auto"/>
            <w:noWrap/>
            <w:vAlign w:val="bottom"/>
            <w:hideMark/>
          </w:tcPr>
          <w:p w14:paraId="70AA27F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vAlign w:val="center"/>
            <w:hideMark/>
          </w:tcPr>
          <w:p w14:paraId="4ACB4ED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 Diffuser</w:t>
            </w:r>
          </w:p>
        </w:tc>
        <w:tc>
          <w:tcPr>
            <w:tcW w:w="1734" w:type="dxa"/>
            <w:tcBorders>
              <w:top w:val="nil"/>
              <w:left w:val="nil"/>
              <w:bottom w:val="single" w:sz="4" w:space="0" w:color="auto"/>
              <w:right w:val="single" w:sz="4" w:space="0" w:color="auto"/>
            </w:tcBorders>
            <w:shd w:val="clear" w:color="auto" w:fill="auto"/>
            <w:noWrap/>
            <w:vAlign w:val="bottom"/>
            <w:hideMark/>
          </w:tcPr>
          <w:p w14:paraId="749BBB4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56DAA8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F53A5B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41A3FE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center"/>
            <w:hideMark/>
          </w:tcPr>
          <w:p w14:paraId="1E120AE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vAlign w:val="center"/>
            <w:hideMark/>
          </w:tcPr>
          <w:p w14:paraId="3538600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bottom"/>
            <w:hideMark/>
          </w:tcPr>
          <w:p w14:paraId="4EC819B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D90993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C164CD7" w14:textId="77777777" w:rsidTr="00C45490">
        <w:trPr>
          <w:trHeight w:val="37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709D86B"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center"/>
            <w:hideMark/>
          </w:tcPr>
          <w:p w14:paraId="3FC0406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vAlign w:val="center"/>
            <w:hideMark/>
          </w:tcPr>
          <w:p w14:paraId="4D73D72F"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7012F42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22D39F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A60F87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E8EBB3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center"/>
            <w:hideMark/>
          </w:tcPr>
          <w:p w14:paraId="04B0B7B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vAlign w:val="center"/>
            <w:hideMark/>
          </w:tcPr>
          <w:p w14:paraId="0A840088"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bottom"/>
            <w:hideMark/>
          </w:tcPr>
          <w:p w14:paraId="0515253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741979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999467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529803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center"/>
            <w:hideMark/>
          </w:tcPr>
          <w:p w14:paraId="2428AFA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&amp; Frequency</w:t>
            </w:r>
          </w:p>
        </w:tc>
        <w:tc>
          <w:tcPr>
            <w:tcW w:w="2631" w:type="dxa"/>
            <w:tcBorders>
              <w:top w:val="nil"/>
              <w:left w:val="nil"/>
              <w:bottom w:val="single" w:sz="4" w:space="0" w:color="auto"/>
              <w:right w:val="single" w:sz="4" w:space="0" w:color="auto"/>
            </w:tcBorders>
            <w:shd w:val="clear" w:color="auto" w:fill="auto"/>
            <w:noWrap/>
            <w:vAlign w:val="center"/>
            <w:hideMark/>
          </w:tcPr>
          <w:p w14:paraId="47E73BD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240V, 50Hz AC</w:t>
            </w:r>
          </w:p>
        </w:tc>
        <w:tc>
          <w:tcPr>
            <w:tcW w:w="1734" w:type="dxa"/>
            <w:tcBorders>
              <w:top w:val="nil"/>
              <w:left w:val="nil"/>
              <w:bottom w:val="single" w:sz="4" w:space="0" w:color="auto"/>
              <w:right w:val="single" w:sz="4" w:space="0" w:color="auto"/>
            </w:tcBorders>
            <w:shd w:val="clear" w:color="auto" w:fill="auto"/>
            <w:noWrap/>
            <w:vAlign w:val="bottom"/>
            <w:hideMark/>
          </w:tcPr>
          <w:p w14:paraId="0CEF53F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475E32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DDE75E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831D6A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center"/>
            <w:hideMark/>
          </w:tcPr>
          <w:p w14:paraId="4B052CD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Lumen Maintenance </w:t>
            </w:r>
          </w:p>
        </w:tc>
        <w:tc>
          <w:tcPr>
            <w:tcW w:w="2631" w:type="dxa"/>
            <w:tcBorders>
              <w:top w:val="nil"/>
              <w:left w:val="nil"/>
              <w:bottom w:val="single" w:sz="4" w:space="0" w:color="auto"/>
              <w:right w:val="single" w:sz="4" w:space="0" w:color="auto"/>
            </w:tcBorders>
            <w:shd w:val="clear" w:color="auto" w:fill="auto"/>
            <w:vAlign w:val="center"/>
            <w:hideMark/>
          </w:tcPr>
          <w:p w14:paraId="20973D2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bottom"/>
            <w:hideMark/>
          </w:tcPr>
          <w:p w14:paraId="6512E33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0A3256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0464BD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A5EBD9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2F9C486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Mounting  ( Size L x W x H )</w:t>
            </w:r>
          </w:p>
        </w:tc>
        <w:tc>
          <w:tcPr>
            <w:tcW w:w="2631" w:type="dxa"/>
            <w:tcBorders>
              <w:top w:val="nil"/>
              <w:left w:val="nil"/>
              <w:bottom w:val="single" w:sz="4" w:space="0" w:color="auto"/>
              <w:right w:val="single" w:sz="4" w:space="0" w:color="auto"/>
            </w:tcBorders>
            <w:shd w:val="clear" w:color="auto" w:fill="auto"/>
            <w:vAlign w:val="center"/>
            <w:hideMark/>
          </w:tcPr>
          <w:p w14:paraId="1992B5F8"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Recessed Mounting ( 595 x 595 x 80 MM)</w:t>
            </w:r>
          </w:p>
        </w:tc>
        <w:tc>
          <w:tcPr>
            <w:tcW w:w="1734" w:type="dxa"/>
            <w:tcBorders>
              <w:top w:val="nil"/>
              <w:left w:val="nil"/>
              <w:bottom w:val="single" w:sz="4" w:space="0" w:color="auto"/>
              <w:right w:val="single" w:sz="4" w:space="0" w:color="auto"/>
            </w:tcBorders>
            <w:shd w:val="clear" w:color="auto" w:fill="auto"/>
            <w:noWrap/>
            <w:vAlign w:val="bottom"/>
            <w:hideMark/>
          </w:tcPr>
          <w:p w14:paraId="2C5BAC0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3E4816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AC748A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3D7C8F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center"/>
            <w:hideMark/>
          </w:tcPr>
          <w:p w14:paraId="2844F05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77C413B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bottom"/>
            <w:hideMark/>
          </w:tcPr>
          <w:p w14:paraId="3835277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A383E9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6974349" w14:textId="77777777" w:rsidTr="00C45490">
        <w:trPr>
          <w:trHeight w:val="6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A3B2847"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7</w:t>
            </w:r>
          </w:p>
        </w:tc>
        <w:tc>
          <w:tcPr>
            <w:tcW w:w="524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A84FE10"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36 watt 2 x 2 Surface Square Panel LED Light</w:t>
            </w:r>
          </w:p>
        </w:tc>
        <w:tc>
          <w:tcPr>
            <w:tcW w:w="1734" w:type="dxa"/>
            <w:tcBorders>
              <w:top w:val="nil"/>
              <w:left w:val="nil"/>
              <w:bottom w:val="single" w:sz="4" w:space="0" w:color="auto"/>
              <w:right w:val="single" w:sz="4" w:space="0" w:color="auto"/>
            </w:tcBorders>
            <w:shd w:val="clear" w:color="auto" w:fill="auto"/>
            <w:noWrap/>
            <w:vAlign w:val="bottom"/>
            <w:hideMark/>
          </w:tcPr>
          <w:p w14:paraId="0B139697" w14:textId="0C51A2DE"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0984CC1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02898C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3FD1DB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center"/>
            <w:hideMark/>
          </w:tcPr>
          <w:p w14:paraId="1068BE6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vAlign w:val="bottom"/>
            <w:hideMark/>
          </w:tcPr>
          <w:p w14:paraId="1D5E6578"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2 x 2 Surface mounting </w:t>
            </w:r>
          </w:p>
        </w:tc>
        <w:tc>
          <w:tcPr>
            <w:tcW w:w="1734" w:type="dxa"/>
            <w:tcBorders>
              <w:top w:val="nil"/>
              <w:left w:val="nil"/>
              <w:bottom w:val="single" w:sz="4" w:space="0" w:color="auto"/>
              <w:right w:val="single" w:sz="4" w:space="0" w:color="auto"/>
            </w:tcBorders>
            <w:shd w:val="clear" w:color="auto" w:fill="auto"/>
            <w:noWrap/>
            <w:vAlign w:val="bottom"/>
            <w:hideMark/>
          </w:tcPr>
          <w:p w14:paraId="4967687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F1F55B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619327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07942A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46FF34B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4796633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6F6826C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9A4107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7DD02C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FB1319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0BC8DA4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3369CC6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bottom"/>
            <w:hideMark/>
          </w:tcPr>
          <w:p w14:paraId="7CD253C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BE47EB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6E778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4C041C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0EA8D6E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7E48FA6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36 Watt</w:t>
            </w:r>
          </w:p>
        </w:tc>
        <w:tc>
          <w:tcPr>
            <w:tcW w:w="1734" w:type="dxa"/>
            <w:tcBorders>
              <w:top w:val="nil"/>
              <w:left w:val="nil"/>
              <w:bottom w:val="single" w:sz="4" w:space="0" w:color="auto"/>
              <w:right w:val="single" w:sz="4" w:space="0" w:color="auto"/>
            </w:tcBorders>
            <w:shd w:val="clear" w:color="auto" w:fill="auto"/>
            <w:noWrap/>
            <w:vAlign w:val="bottom"/>
            <w:hideMark/>
          </w:tcPr>
          <w:p w14:paraId="50BB8B9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5E662F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8BD85B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2ECC79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center"/>
            <w:hideMark/>
          </w:tcPr>
          <w:p w14:paraId="60B2D41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47801C9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bottom"/>
            <w:hideMark/>
          </w:tcPr>
          <w:p w14:paraId="18D5FF0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4A5D3D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6C71E17" w14:textId="77777777" w:rsidTr="00C45490">
        <w:trPr>
          <w:trHeight w:val="33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9BFEC2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single" w:sz="4" w:space="0" w:color="auto"/>
              <w:left w:val="nil"/>
              <w:bottom w:val="single" w:sz="4" w:space="0" w:color="auto"/>
              <w:right w:val="single" w:sz="4" w:space="0" w:color="auto"/>
            </w:tcBorders>
            <w:shd w:val="clear" w:color="auto" w:fill="auto"/>
            <w:noWrap/>
            <w:vAlign w:val="center"/>
            <w:hideMark/>
          </w:tcPr>
          <w:p w14:paraId="42D2E41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4227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Excellent thermally Managed CRCA</w:t>
            </w:r>
          </w:p>
        </w:tc>
        <w:tc>
          <w:tcPr>
            <w:tcW w:w="17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BE5BB" w14:textId="77777777" w:rsidR="003A71E6" w:rsidRPr="003A71E6" w:rsidRDefault="003A71E6" w:rsidP="003A71E6">
            <w:pPr>
              <w:rPr>
                <w:rFonts w:ascii="Tahoma" w:hAnsi="Tahoma" w:cs="Tahoma"/>
                <w:color w:val="000000"/>
                <w:sz w:val="18"/>
                <w:szCs w:val="18"/>
              </w:rPr>
            </w:pPr>
          </w:p>
        </w:tc>
        <w:tc>
          <w:tcPr>
            <w:tcW w:w="1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192C58" w14:textId="77777777" w:rsidR="003A71E6" w:rsidRPr="003A71E6" w:rsidRDefault="003A71E6" w:rsidP="003A71E6">
            <w:pPr>
              <w:rPr>
                <w:rFonts w:ascii="Tahoma" w:hAnsi="Tahoma" w:cs="Tahoma"/>
                <w:sz w:val="18"/>
                <w:szCs w:val="18"/>
              </w:rPr>
            </w:pPr>
          </w:p>
        </w:tc>
      </w:tr>
      <w:tr w:rsidR="003A71E6" w:rsidRPr="003A71E6" w14:paraId="48C8FB8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FD9FDF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single" w:sz="4" w:space="0" w:color="auto"/>
              <w:left w:val="nil"/>
              <w:bottom w:val="single" w:sz="4" w:space="0" w:color="auto"/>
              <w:right w:val="single" w:sz="4" w:space="0" w:color="auto"/>
            </w:tcBorders>
            <w:shd w:val="clear" w:color="auto" w:fill="auto"/>
            <w:noWrap/>
            <w:vAlign w:val="bottom"/>
            <w:hideMark/>
          </w:tcPr>
          <w:p w14:paraId="08F0F3F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single" w:sz="4" w:space="0" w:color="auto"/>
              <w:left w:val="nil"/>
              <w:bottom w:val="single" w:sz="4" w:space="0" w:color="auto"/>
              <w:right w:val="single" w:sz="4" w:space="0" w:color="auto"/>
            </w:tcBorders>
            <w:shd w:val="clear" w:color="auto" w:fill="auto"/>
            <w:vAlign w:val="center"/>
            <w:hideMark/>
          </w:tcPr>
          <w:p w14:paraId="1ECC925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 Diffuser</w:t>
            </w:r>
          </w:p>
        </w:tc>
        <w:tc>
          <w:tcPr>
            <w:tcW w:w="1734" w:type="dxa"/>
            <w:tcBorders>
              <w:top w:val="single" w:sz="4" w:space="0" w:color="auto"/>
              <w:left w:val="nil"/>
              <w:bottom w:val="single" w:sz="4" w:space="0" w:color="auto"/>
              <w:right w:val="single" w:sz="4" w:space="0" w:color="auto"/>
            </w:tcBorders>
            <w:shd w:val="clear" w:color="auto" w:fill="auto"/>
            <w:noWrap/>
            <w:vAlign w:val="bottom"/>
            <w:hideMark/>
          </w:tcPr>
          <w:p w14:paraId="2916E94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single" w:sz="4" w:space="0" w:color="auto"/>
              <w:left w:val="nil"/>
              <w:bottom w:val="single" w:sz="4" w:space="0" w:color="auto"/>
              <w:right w:val="single" w:sz="4" w:space="0" w:color="auto"/>
            </w:tcBorders>
            <w:shd w:val="clear" w:color="auto" w:fill="auto"/>
            <w:noWrap/>
            <w:vAlign w:val="bottom"/>
            <w:hideMark/>
          </w:tcPr>
          <w:p w14:paraId="6EFF075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C84475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165638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center"/>
            <w:hideMark/>
          </w:tcPr>
          <w:p w14:paraId="09A8C9F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vAlign w:val="center"/>
            <w:hideMark/>
          </w:tcPr>
          <w:p w14:paraId="2B5946AD"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bottom"/>
            <w:hideMark/>
          </w:tcPr>
          <w:p w14:paraId="1AF91FE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24AD96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485AF7B" w14:textId="77777777" w:rsidTr="00C45490">
        <w:trPr>
          <w:trHeight w:val="42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9B1FADF"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center"/>
            <w:hideMark/>
          </w:tcPr>
          <w:p w14:paraId="2BF2194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vAlign w:val="center"/>
            <w:hideMark/>
          </w:tcPr>
          <w:p w14:paraId="01BF76BC"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293AAC8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AFA045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CFDFF3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7AA0A2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center"/>
            <w:hideMark/>
          </w:tcPr>
          <w:p w14:paraId="615364F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vAlign w:val="center"/>
            <w:hideMark/>
          </w:tcPr>
          <w:p w14:paraId="5755FEF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bottom"/>
            <w:hideMark/>
          </w:tcPr>
          <w:p w14:paraId="19227D3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B2B08D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9508C1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7357B4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center"/>
            <w:hideMark/>
          </w:tcPr>
          <w:p w14:paraId="39C86FB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&amp; Frequency</w:t>
            </w:r>
          </w:p>
        </w:tc>
        <w:tc>
          <w:tcPr>
            <w:tcW w:w="2631" w:type="dxa"/>
            <w:tcBorders>
              <w:top w:val="nil"/>
              <w:left w:val="nil"/>
              <w:bottom w:val="single" w:sz="4" w:space="0" w:color="auto"/>
              <w:right w:val="single" w:sz="4" w:space="0" w:color="auto"/>
            </w:tcBorders>
            <w:shd w:val="clear" w:color="auto" w:fill="auto"/>
            <w:noWrap/>
            <w:vAlign w:val="center"/>
            <w:hideMark/>
          </w:tcPr>
          <w:p w14:paraId="5972E6D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240V, 50Hz AC</w:t>
            </w:r>
          </w:p>
        </w:tc>
        <w:tc>
          <w:tcPr>
            <w:tcW w:w="1734" w:type="dxa"/>
            <w:tcBorders>
              <w:top w:val="nil"/>
              <w:left w:val="nil"/>
              <w:bottom w:val="single" w:sz="4" w:space="0" w:color="auto"/>
              <w:right w:val="single" w:sz="4" w:space="0" w:color="auto"/>
            </w:tcBorders>
            <w:shd w:val="clear" w:color="auto" w:fill="auto"/>
            <w:noWrap/>
            <w:vAlign w:val="bottom"/>
            <w:hideMark/>
          </w:tcPr>
          <w:p w14:paraId="280FCA9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0DC951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F36B4F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21A338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center"/>
            <w:hideMark/>
          </w:tcPr>
          <w:p w14:paraId="1238A99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Lumen Maintenance </w:t>
            </w:r>
          </w:p>
        </w:tc>
        <w:tc>
          <w:tcPr>
            <w:tcW w:w="2631" w:type="dxa"/>
            <w:tcBorders>
              <w:top w:val="nil"/>
              <w:left w:val="nil"/>
              <w:bottom w:val="single" w:sz="4" w:space="0" w:color="auto"/>
              <w:right w:val="single" w:sz="4" w:space="0" w:color="auto"/>
            </w:tcBorders>
            <w:shd w:val="clear" w:color="auto" w:fill="auto"/>
            <w:vAlign w:val="center"/>
            <w:hideMark/>
          </w:tcPr>
          <w:p w14:paraId="22CEBD44"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bottom"/>
            <w:hideMark/>
          </w:tcPr>
          <w:p w14:paraId="703FACC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5D388D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69E1A5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0C86AE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03B9E23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Size : L x W x H </w:t>
            </w:r>
          </w:p>
        </w:tc>
        <w:tc>
          <w:tcPr>
            <w:tcW w:w="2631" w:type="dxa"/>
            <w:tcBorders>
              <w:top w:val="nil"/>
              <w:left w:val="nil"/>
              <w:bottom w:val="single" w:sz="4" w:space="0" w:color="auto"/>
              <w:right w:val="single" w:sz="4" w:space="0" w:color="auto"/>
            </w:tcBorders>
            <w:shd w:val="clear" w:color="auto" w:fill="auto"/>
            <w:vAlign w:val="center"/>
            <w:hideMark/>
          </w:tcPr>
          <w:p w14:paraId="0D28C1C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 595 mm x 595 mm x 80 mm</w:t>
            </w:r>
          </w:p>
        </w:tc>
        <w:tc>
          <w:tcPr>
            <w:tcW w:w="1734" w:type="dxa"/>
            <w:tcBorders>
              <w:top w:val="nil"/>
              <w:left w:val="nil"/>
              <w:bottom w:val="single" w:sz="4" w:space="0" w:color="auto"/>
              <w:right w:val="single" w:sz="4" w:space="0" w:color="auto"/>
            </w:tcBorders>
            <w:shd w:val="clear" w:color="auto" w:fill="auto"/>
            <w:noWrap/>
            <w:vAlign w:val="bottom"/>
            <w:hideMark/>
          </w:tcPr>
          <w:p w14:paraId="6F9DFE8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B3A4CB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65F15A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A6654B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center"/>
            <w:hideMark/>
          </w:tcPr>
          <w:p w14:paraId="62CD2F7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74A30ED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bottom"/>
            <w:hideMark/>
          </w:tcPr>
          <w:p w14:paraId="2E7E59A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042310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93527B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8CEB88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center"/>
            <w:hideMark/>
          </w:tcPr>
          <w:p w14:paraId="3D890AF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center"/>
            <w:hideMark/>
          </w:tcPr>
          <w:p w14:paraId="4D76D1B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625747F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970D8A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C82B805" w14:textId="77777777" w:rsidTr="00C45490">
        <w:trPr>
          <w:trHeight w:val="43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7403F5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center"/>
            <w:hideMark/>
          </w:tcPr>
          <w:p w14:paraId="56C9B8A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vAlign w:val="center"/>
            <w:hideMark/>
          </w:tcPr>
          <w:p w14:paraId="13BCC6C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OR Nickle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4C23061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6AE01A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9D55D2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DDA429B"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8</w:t>
            </w:r>
          </w:p>
        </w:tc>
        <w:tc>
          <w:tcPr>
            <w:tcW w:w="524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939DCEC" w14:textId="77777777" w:rsidR="003A71E6" w:rsidRPr="003A71E6" w:rsidRDefault="003A71E6" w:rsidP="003A71E6">
            <w:pPr>
              <w:jc w:val="both"/>
              <w:rPr>
                <w:rFonts w:ascii="Tahoma" w:hAnsi="Tahoma" w:cs="Tahoma"/>
                <w:b/>
                <w:bCs/>
                <w:color w:val="C0504D" w:themeColor="accent2"/>
                <w:sz w:val="18"/>
                <w:szCs w:val="18"/>
              </w:rPr>
            </w:pPr>
            <w:r w:rsidRPr="003A71E6">
              <w:rPr>
                <w:rFonts w:ascii="Tahoma" w:hAnsi="Tahoma" w:cs="Tahoma"/>
                <w:b/>
                <w:bCs/>
                <w:color w:val="C0504D" w:themeColor="accent2"/>
                <w:sz w:val="18"/>
                <w:szCs w:val="18"/>
              </w:rPr>
              <w:t>45 Watt Pole Mounting Round LED Light</w:t>
            </w:r>
          </w:p>
        </w:tc>
        <w:tc>
          <w:tcPr>
            <w:tcW w:w="1734" w:type="dxa"/>
            <w:tcBorders>
              <w:top w:val="nil"/>
              <w:left w:val="nil"/>
              <w:bottom w:val="single" w:sz="4" w:space="0" w:color="auto"/>
              <w:right w:val="single" w:sz="4" w:space="0" w:color="auto"/>
            </w:tcBorders>
            <w:shd w:val="clear" w:color="auto" w:fill="auto"/>
            <w:noWrap/>
            <w:vAlign w:val="bottom"/>
            <w:hideMark/>
          </w:tcPr>
          <w:p w14:paraId="0BDD0E72" w14:textId="32E1CF5A"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3A7FF48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EEAE8C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9626C4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center"/>
            <w:hideMark/>
          </w:tcPr>
          <w:p w14:paraId="7FE140A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vAlign w:val="center"/>
            <w:hideMark/>
          </w:tcPr>
          <w:p w14:paraId="7F7A247A"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Pole Mounting Round Post Top LED Light</w:t>
            </w:r>
          </w:p>
        </w:tc>
        <w:tc>
          <w:tcPr>
            <w:tcW w:w="1734" w:type="dxa"/>
            <w:tcBorders>
              <w:top w:val="nil"/>
              <w:left w:val="nil"/>
              <w:bottom w:val="single" w:sz="4" w:space="0" w:color="auto"/>
              <w:right w:val="single" w:sz="4" w:space="0" w:color="auto"/>
            </w:tcBorders>
            <w:shd w:val="clear" w:color="auto" w:fill="auto"/>
            <w:noWrap/>
            <w:vAlign w:val="bottom"/>
            <w:hideMark/>
          </w:tcPr>
          <w:p w14:paraId="0BD6460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649F93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0B4664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4F0274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center"/>
            <w:hideMark/>
          </w:tcPr>
          <w:p w14:paraId="2C1FAF9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vAlign w:val="center"/>
            <w:hideMark/>
          </w:tcPr>
          <w:p w14:paraId="56A0747F"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64A205E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6C9399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E8890E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3C4594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center"/>
            <w:hideMark/>
          </w:tcPr>
          <w:p w14:paraId="1EA1EE6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vAlign w:val="center"/>
            <w:hideMark/>
          </w:tcPr>
          <w:p w14:paraId="4544D28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bottom"/>
            <w:hideMark/>
          </w:tcPr>
          <w:p w14:paraId="7C4DFD8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70323F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0A132B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82CC32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vAlign w:val="center"/>
            <w:hideMark/>
          </w:tcPr>
          <w:p w14:paraId="78471D4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vAlign w:val="center"/>
            <w:hideMark/>
          </w:tcPr>
          <w:p w14:paraId="5B3A5D5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45 Watt</w:t>
            </w:r>
          </w:p>
        </w:tc>
        <w:tc>
          <w:tcPr>
            <w:tcW w:w="1734" w:type="dxa"/>
            <w:tcBorders>
              <w:top w:val="nil"/>
              <w:left w:val="nil"/>
              <w:bottom w:val="single" w:sz="4" w:space="0" w:color="auto"/>
              <w:right w:val="single" w:sz="4" w:space="0" w:color="auto"/>
            </w:tcBorders>
            <w:shd w:val="clear" w:color="auto" w:fill="auto"/>
            <w:noWrap/>
            <w:vAlign w:val="bottom"/>
            <w:hideMark/>
          </w:tcPr>
          <w:p w14:paraId="691CCAA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097F51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A591F8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323706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719BAB5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center"/>
            <w:hideMark/>
          </w:tcPr>
          <w:p w14:paraId="7C08B125"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Polycarbonate</w:t>
            </w:r>
          </w:p>
        </w:tc>
        <w:tc>
          <w:tcPr>
            <w:tcW w:w="1734" w:type="dxa"/>
            <w:tcBorders>
              <w:top w:val="nil"/>
              <w:left w:val="nil"/>
              <w:bottom w:val="single" w:sz="4" w:space="0" w:color="auto"/>
              <w:right w:val="single" w:sz="4" w:space="0" w:color="auto"/>
            </w:tcBorders>
            <w:shd w:val="clear" w:color="auto" w:fill="auto"/>
            <w:noWrap/>
            <w:vAlign w:val="bottom"/>
            <w:hideMark/>
          </w:tcPr>
          <w:p w14:paraId="7480CD8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C5A96D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6AACF5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81C4A9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noWrap/>
            <w:vAlign w:val="bottom"/>
            <w:hideMark/>
          </w:tcPr>
          <w:p w14:paraId="1065C7E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vAlign w:val="center"/>
            <w:hideMark/>
          </w:tcPr>
          <w:p w14:paraId="2BB22B2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5700 K</w:t>
            </w:r>
          </w:p>
        </w:tc>
        <w:tc>
          <w:tcPr>
            <w:tcW w:w="1734" w:type="dxa"/>
            <w:tcBorders>
              <w:top w:val="nil"/>
              <w:left w:val="nil"/>
              <w:bottom w:val="single" w:sz="4" w:space="0" w:color="auto"/>
              <w:right w:val="single" w:sz="4" w:space="0" w:color="auto"/>
            </w:tcBorders>
            <w:shd w:val="clear" w:color="auto" w:fill="auto"/>
            <w:noWrap/>
            <w:vAlign w:val="bottom"/>
            <w:hideMark/>
          </w:tcPr>
          <w:p w14:paraId="6D2F43C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947E86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21D481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1E1315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772ED6A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vAlign w:val="center"/>
            <w:hideMark/>
          </w:tcPr>
          <w:p w14:paraId="5AEDD52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bottom"/>
            <w:hideMark/>
          </w:tcPr>
          <w:p w14:paraId="7116349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BED853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8D10AF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86410A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center"/>
            <w:hideMark/>
          </w:tcPr>
          <w:p w14:paraId="51DF65C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&amp; Frequency</w:t>
            </w:r>
          </w:p>
        </w:tc>
        <w:tc>
          <w:tcPr>
            <w:tcW w:w="2631" w:type="dxa"/>
            <w:tcBorders>
              <w:top w:val="nil"/>
              <w:left w:val="nil"/>
              <w:bottom w:val="single" w:sz="4" w:space="0" w:color="auto"/>
              <w:right w:val="single" w:sz="4" w:space="0" w:color="auto"/>
            </w:tcBorders>
            <w:shd w:val="clear" w:color="auto" w:fill="auto"/>
            <w:noWrap/>
            <w:vAlign w:val="center"/>
            <w:hideMark/>
          </w:tcPr>
          <w:p w14:paraId="02515DD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240V, 50Hz AC</w:t>
            </w:r>
          </w:p>
        </w:tc>
        <w:tc>
          <w:tcPr>
            <w:tcW w:w="1734" w:type="dxa"/>
            <w:tcBorders>
              <w:top w:val="nil"/>
              <w:left w:val="nil"/>
              <w:bottom w:val="single" w:sz="4" w:space="0" w:color="auto"/>
              <w:right w:val="single" w:sz="4" w:space="0" w:color="auto"/>
            </w:tcBorders>
            <w:shd w:val="clear" w:color="auto" w:fill="auto"/>
            <w:noWrap/>
            <w:vAlign w:val="bottom"/>
            <w:hideMark/>
          </w:tcPr>
          <w:p w14:paraId="0689B7F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C62E3F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DE4343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69D5FFE"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center"/>
            <w:hideMark/>
          </w:tcPr>
          <w:p w14:paraId="0E78861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Size </w:t>
            </w:r>
          </w:p>
        </w:tc>
        <w:tc>
          <w:tcPr>
            <w:tcW w:w="2631" w:type="dxa"/>
            <w:tcBorders>
              <w:top w:val="nil"/>
              <w:left w:val="nil"/>
              <w:bottom w:val="single" w:sz="4" w:space="0" w:color="auto"/>
              <w:right w:val="single" w:sz="4" w:space="0" w:color="auto"/>
            </w:tcBorders>
            <w:shd w:val="clear" w:color="auto" w:fill="auto"/>
            <w:noWrap/>
            <w:vAlign w:val="center"/>
            <w:hideMark/>
          </w:tcPr>
          <w:p w14:paraId="40BBF824"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 : 400 mm Dia &amp; H : 263mm</w:t>
            </w:r>
          </w:p>
        </w:tc>
        <w:tc>
          <w:tcPr>
            <w:tcW w:w="1734" w:type="dxa"/>
            <w:tcBorders>
              <w:top w:val="nil"/>
              <w:left w:val="nil"/>
              <w:bottom w:val="single" w:sz="4" w:space="0" w:color="auto"/>
              <w:right w:val="single" w:sz="4" w:space="0" w:color="auto"/>
            </w:tcBorders>
            <w:shd w:val="clear" w:color="auto" w:fill="auto"/>
            <w:noWrap/>
            <w:vAlign w:val="bottom"/>
            <w:hideMark/>
          </w:tcPr>
          <w:p w14:paraId="062B5F3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8F158B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43E312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6B54CB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center"/>
            <w:hideMark/>
          </w:tcPr>
          <w:p w14:paraId="544C339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center"/>
            <w:hideMark/>
          </w:tcPr>
          <w:p w14:paraId="0A63E30D"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Pressure Die cast aluminum</w:t>
            </w:r>
          </w:p>
        </w:tc>
        <w:tc>
          <w:tcPr>
            <w:tcW w:w="1734" w:type="dxa"/>
            <w:tcBorders>
              <w:top w:val="nil"/>
              <w:left w:val="nil"/>
              <w:bottom w:val="single" w:sz="4" w:space="0" w:color="auto"/>
              <w:right w:val="single" w:sz="4" w:space="0" w:color="auto"/>
            </w:tcBorders>
            <w:shd w:val="clear" w:color="auto" w:fill="auto"/>
            <w:noWrap/>
            <w:vAlign w:val="bottom"/>
            <w:hideMark/>
          </w:tcPr>
          <w:p w14:paraId="350A303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2E91E5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129A86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0F0391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center"/>
            <w:hideMark/>
          </w:tcPr>
          <w:p w14:paraId="1ACB5A1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vAlign w:val="center"/>
            <w:hideMark/>
          </w:tcPr>
          <w:p w14:paraId="064AD376"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bottom"/>
            <w:hideMark/>
          </w:tcPr>
          <w:p w14:paraId="7F9F04F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28E1E3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21B706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62E466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center"/>
            <w:hideMark/>
          </w:tcPr>
          <w:p w14:paraId="184F558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vAlign w:val="center"/>
            <w:hideMark/>
          </w:tcPr>
          <w:p w14:paraId="3691D94A"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1449C84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D94D77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0227C4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1B4472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2C1BA42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center"/>
            <w:hideMark/>
          </w:tcPr>
          <w:p w14:paraId="3B75411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1C4DD4F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0EEB1A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DF0EBF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605BE2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center"/>
            <w:hideMark/>
          </w:tcPr>
          <w:p w14:paraId="755BBCC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vAlign w:val="center"/>
            <w:hideMark/>
          </w:tcPr>
          <w:p w14:paraId="5B65C80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6AB7952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FE0CBA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DA51A1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E99C5C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center"/>
            <w:hideMark/>
          </w:tcPr>
          <w:p w14:paraId="1C44B1E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center"/>
            <w:hideMark/>
          </w:tcPr>
          <w:p w14:paraId="126A4364"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IP65</w:t>
            </w:r>
          </w:p>
        </w:tc>
        <w:tc>
          <w:tcPr>
            <w:tcW w:w="1734" w:type="dxa"/>
            <w:tcBorders>
              <w:top w:val="nil"/>
              <w:left w:val="nil"/>
              <w:bottom w:val="single" w:sz="4" w:space="0" w:color="auto"/>
              <w:right w:val="single" w:sz="4" w:space="0" w:color="auto"/>
            </w:tcBorders>
            <w:shd w:val="clear" w:color="auto" w:fill="auto"/>
            <w:noWrap/>
            <w:vAlign w:val="bottom"/>
            <w:hideMark/>
          </w:tcPr>
          <w:p w14:paraId="11A7FD9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4B84E6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A3CF8B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1E5C4D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center"/>
            <w:hideMark/>
          </w:tcPr>
          <w:p w14:paraId="06BD043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Lumen Maintenance</w:t>
            </w:r>
          </w:p>
        </w:tc>
        <w:tc>
          <w:tcPr>
            <w:tcW w:w="2631" w:type="dxa"/>
            <w:tcBorders>
              <w:top w:val="nil"/>
              <w:left w:val="nil"/>
              <w:bottom w:val="single" w:sz="4" w:space="0" w:color="auto"/>
              <w:right w:val="single" w:sz="4" w:space="0" w:color="auto"/>
            </w:tcBorders>
            <w:shd w:val="clear" w:color="auto" w:fill="auto"/>
            <w:noWrap/>
            <w:vAlign w:val="center"/>
            <w:hideMark/>
          </w:tcPr>
          <w:p w14:paraId="1C58380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r w:rsidRPr="003A71E6">
              <w:rPr>
                <w:rFonts w:ascii="Tahoma" w:hAnsi="Tahoma" w:cs="Tahoma"/>
                <w:color w:val="000000"/>
                <w:sz w:val="18"/>
                <w:szCs w:val="18"/>
              </w:rPr>
              <w:t xml:space="preserve"> </w:t>
            </w:r>
          </w:p>
        </w:tc>
        <w:tc>
          <w:tcPr>
            <w:tcW w:w="1734" w:type="dxa"/>
            <w:tcBorders>
              <w:top w:val="nil"/>
              <w:left w:val="nil"/>
              <w:bottom w:val="single" w:sz="4" w:space="0" w:color="auto"/>
              <w:right w:val="single" w:sz="4" w:space="0" w:color="auto"/>
            </w:tcBorders>
            <w:shd w:val="clear" w:color="auto" w:fill="auto"/>
            <w:noWrap/>
            <w:vAlign w:val="bottom"/>
            <w:hideMark/>
          </w:tcPr>
          <w:p w14:paraId="7F695FC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88BE78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CC8359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01F18F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q</w:t>
            </w:r>
          </w:p>
        </w:tc>
        <w:tc>
          <w:tcPr>
            <w:tcW w:w="2611" w:type="dxa"/>
            <w:tcBorders>
              <w:top w:val="nil"/>
              <w:left w:val="nil"/>
              <w:bottom w:val="single" w:sz="4" w:space="0" w:color="auto"/>
              <w:right w:val="single" w:sz="4" w:space="0" w:color="auto"/>
            </w:tcBorders>
            <w:shd w:val="clear" w:color="auto" w:fill="auto"/>
            <w:noWrap/>
            <w:vAlign w:val="center"/>
            <w:hideMark/>
          </w:tcPr>
          <w:p w14:paraId="140D9F7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69AB42A3"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Degree C to 50 Degree C</w:t>
            </w:r>
          </w:p>
        </w:tc>
        <w:tc>
          <w:tcPr>
            <w:tcW w:w="1734" w:type="dxa"/>
            <w:tcBorders>
              <w:top w:val="nil"/>
              <w:left w:val="nil"/>
              <w:bottom w:val="single" w:sz="4" w:space="0" w:color="auto"/>
              <w:right w:val="single" w:sz="4" w:space="0" w:color="auto"/>
            </w:tcBorders>
            <w:shd w:val="clear" w:color="auto" w:fill="auto"/>
            <w:noWrap/>
            <w:vAlign w:val="bottom"/>
            <w:hideMark/>
          </w:tcPr>
          <w:p w14:paraId="6A28601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9FA923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1F0E59D" w14:textId="77777777" w:rsidTr="00C45490">
        <w:trPr>
          <w:trHeight w:val="6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7BD24D1"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lastRenderedPageBreak/>
              <w:t>9</w:t>
            </w:r>
          </w:p>
        </w:tc>
        <w:tc>
          <w:tcPr>
            <w:tcW w:w="5242" w:type="dxa"/>
            <w:gridSpan w:val="2"/>
            <w:tcBorders>
              <w:top w:val="single" w:sz="4" w:space="0" w:color="auto"/>
              <w:left w:val="nil"/>
              <w:bottom w:val="single" w:sz="4" w:space="0" w:color="auto"/>
              <w:right w:val="single" w:sz="4" w:space="0" w:color="000000"/>
            </w:tcBorders>
            <w:shd w:val="clear" w:color="auto" w:fill="auto"/>
            <w:vAlign w:val="center"/>
            <w:hideMark/>
          </w:tcPr>
          <w:p w14:paraId="2E3A57E5"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45 Watt External photo Sensor for Automatic ON/OFF LED Street Lights</w:t>
            </w:r>
          </w:p>
        </w:tc>
        <w:tc>
          <w:tcPr>
            <w:tcW w:w="1734" w:type="dxa"/>
            <w:tcBorders>
              <w:top w:val="nil"/>
              <w:left w:val="nil"/>
              <w:bottom w:val="single" w:sz="4" w:space="0" w:color="auto"/>
              <w:right w:val="single" w:sz="4" w:space="0" w:color="auto"/>
            </w:tcBorders>
            <w:shd w:val="clear" w:color="auto" w:fill="auto"/>
            <w:noWrap/>
            <w:vAlign w:val="bottom"/>
            <w:hideMark/>
          </w:tcPr>
          <w:p w14:paraId="0F4AAA4F" w14:textId="1BDC8C16"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3E74626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DAECE2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1A56EB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noWrap/>
            <w:vAlign w:val="bottom"/>
            <w:hideMark/>
          </w:tcPr>
          <w:p w14:paraId="2295ECB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noWrap/>
            <w:vAlign w:val="bottom"/>
            <w:hideMark/>
          </w:tcPr>
          <w:p w14:paraId="6CA6770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Pole Mounting Street  LED Light</w:t>
            </w:r>
          </w:p>
        </w:tc>
        <w:tc>
          <w:tcPr>
            <w:tcW w:w="1734" w:type="dxa"/>
            <w:tcBorders>
              <w:top w:val="nil"/>
              <w:left w:val="nil"/>
              <w:bottom w:val="single" w:sz="4" w:space="0" w:color="auto"/>
              <w:right w:val="single" w:sz="4" w:space="0" w:color="auto"/>
            </w:tcBorders>
            <w:shd w:val="clear" w:color="auto" w:fill="auto"/>
            <w:noWrap/>
            <w:vAlign w:val="bottom"/>
            <w:hideMark/>
          </w:tcPr>
          <w:p w14:paraId="493125E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D86F69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B68221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626A8B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442387C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221D2E6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548A972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3D4F28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593C5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4EFD2E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noWrap/>
            <w:vAlign w:val="bottom"/>
            <w:hideMark/>
          </w:tcPr>
          <w:p w14:paraId="5F7A8A9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7B24605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bottom"/>
            <w:hideMark/>
          </w:tcPr>
          <w:p w14:paraId="3D9078A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A71FF3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C87B1C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46DDC5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25AB72B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3D5CA04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45 Watt</w:t>
            </w:r>
          </w:p>
        </w:tc>
        <w:tc>
          <w:tcPr>
            <w:tcW w:w="1734" w:type="dxa"/>
            <w:tcBorders>
              <w:top w:val="nil"/>
              <w:left w:val="nil"/>
              <w:bottom w:val="single" w:sz="4" w:space="0" w:color="auto"/>
              <w:right w:val="single" w:sz="4" w:space="0" w:color="auto"/>
            </w:tcBorders>
            <w:shd w:val="clear" w:color="auto" w:fill="auto"/>
            <w:noWrap/>
            <w:vAlign w:val="bottom"/>
            <w:hideMark/>
          </w:tcPr>
          <w:p w14:paraId="257DE72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A1902A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65A2EF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CBD36A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61E77AF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 Rated frequency</w:t>
            </w:r>
          </w:p>
        </w:tc>
        <w:tc>
          <w:tcPr>
            <w:tcW w:w="2631" w:type="dxa"/>
            <w:tcBorders>
              <w:top w:val="nil"/>
              <w:left w:val="nil"/>
              <w:bottom w:val="single" w:sz="4" w:space="0" w:color="auto"/>
              <w:right w:val="single" w:sz="4" w:space="0" w:color="auto"/>
            </w:tcBorders>
            <w:shd w:val="clear" w:color="auto" w:fill="auto"/>
            <w:noWrap/>
            <w:vAlign w:val="bottom"/>
            <w:hideMark/>
          </w:tcPr>
          <w:p w14:paraId="08643F3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240 Voltage /50Hz</w:t>
            </w:r>
          </w:p>
        </w:tc>
        <w:tc>
          <w:tcPr>
            <w:tcW w:w="1734" w:type="dxa"/>
            <w:tcBorders>
              <w:top w:val="nil"/>
              <w:left w:val="nil"/>
              <w:bottom w:val="single" w:sz="4" w:space="0" w:color="auto"/>
              <w:right w:val="single" w:sz="4" w:space="0" w:color="auto"/>
            </w:tcBorders>
            <w:shd w:val="clear" w:color="auto" w:fill="auto"/>
            <w:noWrap/>
            <w:vAlign w:val="bottom"/>
            <w:hideMark/>
          </w:tcPr>
          <w:p w14:paraId="08D9649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6F4BF4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C30E9D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CC90B2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noWrap/>
            <w:vAlign w:val="bottom"/>
            <w:hideMark/>
          </w:tcPr>
          <w:p w14:paraId="17BDCB4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Colour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672D5E0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5700 K</w:t>
            </w:r>
          </w:p>
        </w:tc>
        <w:tc>
          <w:tcPr>
            <w:tcW w:w="1734" w:type="dxa"/>
            <w:tcBorders>
              <w:top w:val="nil"/>
              <w:left w:val="nil"/>
              <w:bottom w:val="single" w:sz="4" w:space="0" w:color="auto"/>
              <w:right w:val="single" w:sz="4" w:space="0" w:color="auto"/>
            </w:tcBorders>
            <w:shd w:val="clear" w:color="auto" w:fill="auto"/>
            <w:noWrap/>
            <w:vAlign w:val="bottom"/>
            <w:hideMark/>
          </w:tcPr>
          <w:p w14:paraId="527C311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17337D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52D8B45" w14:textId="77777777" w:rsidTr="00C45490">
        <w:trPr>
          <w:trHeight w:val="465"/>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B88080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6CA8731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bottom"/>
            <w:hideMark/>
          </w:tcPr>
          <w:p w14:paraId="155534C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Excellent thermally managed pressure die cast aluminum</w:t>
            </w:r>
          </w:p>
        </w:tc>
        <w:tc>
          <w:tcPr>
            <w:tcW w:w="1734" w:type="dxa"/>
            <w:tcBorders>
              <w:top w:val="nil"/>
              <w:left w:val="nil"/>
              <w:bottom w:val="single" w:sz="4" w:space="0" w:color="auto"/>
              <w:right w:val="single" w:sz="4" w:space="0" w:color="auto"/>
            </w:tcBorders>
            <w:shd w:val="clear" w:color="auto" w:fill="auto"/>
            <w:noWrap/>
            <w:vAlign w:val="bottom"/>
            <w:hideMark/>
          </w:tcPr>
          <w:p w14:paraId="00D722F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8663C8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4C77A3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1F44B52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29E65FE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bottom"/>
            <w:hideMark/>
          </w:tcPr>
          <w:p w14:paraId="05F9E66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Integrated PC Lens</w:t>
            </w:r>
          </w:p>
        </w:tc>
        <w:tc>
          <w:tcPr>
            <w:tcW w:w="1734" w:type="dxa"/>
            <w:tcBorders>
              <w:top w:val="nil"/>
              <w:left w:val="nil"/>
              <w:bottom w:val="single" w:sz="4" w:space="0" w:color="auto"/>
              <w:right w:val="single" w:sz="4" w:space="0" w:color="auto"/>
            </w:tcBorders>
            <w:shd w:val="clear" w:color="auto" w:fill="auto"/>
            <w:noWrap/>
            <w:vAlign w:val="bottom"/>
            <w:hideMark/>
          </w:tcPr>
          <w:p w14:paraId="5F07D95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B2926E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CFC143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3A940B6"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bottom"/>
            <w:hideMark/>
          </w:tcPr>
          <w:p w14:paraId="3F247C0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noWrap/>
            <w:vAlign w:val="bottom"/>
            <w:hideMark/>
          </w:tcPr>
          <w:p w14:paraId="75B7FB5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bottom"/>
            <w:hideMark/>
          </w:tcPr>
          <w:p w14:paraId="2E31A1F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11FD35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A17B0F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DA13B4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bottom"/>
            <w:hideMark/>
          </w:tcPr>
          <w:p w14:paraId="5D6B176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Lens</w:t>
            </w:r>
          </w:p>
        </w:tc>
        <w:tc>
          <w:tcPr>
            <w:tcW w:w="2631" w:type="dxa"/>
            <w:tcBorders>
              <w:top w:val="nil"/>
              <w:left w:val="nil"/>
              <w:bottom w:val="single" w:sz="4" w:space="0" w:color="auto"/>
              <w:right w:val="single" w:sz="4" w:space="0" w:color="auto"/>
            </w:tcBorders>
            <w:shd w:val="clear" w:color="auto" w:fill="auto"/>
            <w:noWrap/>
            <w:vAlign w:val="bottom"/>
            <w:hideMark/>
          </w:tcPr>
          <w:p w14:paraId="706D04A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Batwing 135/85 Degree</w:t>
            </w:r>
          </w:p>
        </w:tc>
        <w:tc>
          <w:tcPr>
            <w:tcW w:w="1734" w:type="dxa"/>
            <w:tcBorders>
              <w:top w:val="nil"/>
              <w:left w:val="nil"/>
              <w:bottom w:val="single" w:sz="4" w:space="0" w:color="auto"/>
              <w:right w:val="single" w:sz="4" w:space="0" w:color="auto"/>
            </w:tcBorders>
            <w:shd w:val="clear" w:color="auto" w:fill="auto"/>
            <w:noWrap/>
            <w:vAlign w:val="bottom"/>
            <w:hideMark/>
          </w:tcPr>
          <w:p w14:paraId="21589D1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F90339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FFD62B" w14:textId="77777777" w:rsidTr="00C45490">
        <w:trPr>
          <w:trHeight w:val="75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9EE069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bottom"/>
            <w:hideMark/>
          </w:tcPr>
          <w:p w14:paraId="7B80CF6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Sensor</w:t>
            </w:r>
          </w:p>
        </w:tc>
        <w:tc>
          <w:tcPr>
            <w:tcW w:w="2631" w:type="dxa"/>
            <w:tcBorders>
              <w:top w:val="nil"/>
              <w:left w:val="nil"/>
              <w:bottom w:val="single" w:sz="4" w:space="0" w:color="auto"/>
              <w:right w:val="single" w:sz="4" w:space="0" w:color="auto"/>
            </w:tcBorders>
            <w:shd w:val="clear" w:color="auto" w:fill="auto"/>
            <w:vAlign w:val="center"/>
            <w:hideMark/>
          </w:tcPr>
          <w:p w14:paraId="17A0E9B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External Photo sensor for automatic on/off, Sensor mounting outside the luminaires</w:t>
            </w:r>
            <w:r w:rsidRPr="003A71E6">
              <w:rPr>
                <w:rFonts w:ascii="Tahoma" w:hAnsi="Tahoma" w:cs="Tahoma"/>
                <w:color w:val="000000"/>
                <w:sz w:val="18"/>
                <w:szCs w:val="18"/>
              </w:rPr>
              <w:br/>
              <w:t>with bracket.</w:t>
            </w:r>
          </w:p>
        </w:tc>
        <w:tc>
          <w:tcPr>
            <w:tcW w:w="1734" w:type="dxa"/>
            <w:tcBorders>
              <w:top w:val="nil"/>
              <w:left w:val="nil"/>
              <w:bottom w:val="single" w:sz="4" w:space="0" w:color="auto"/>
              <w:right w:val="single" w:sz="4" w:space="0" w:color="auto"/>
            </w:tcBorders>
            <w:shd w:val="clear" w:color="auto" w:fill="auto"/>
            <w:noWrap/>
            <w:vAlign w:val="bottom"/>
            <w:hideMark/>
          </w:tcPr>
          <w:p w14:paraId="13323EB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99BA46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10BC4C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1BC8110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bottom"/>
            <w:hideMark/>
          </w:tcPr>
          <w:p w14:paraId="6542187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noWrap/>
            <w:vAlign w:val="bottom"/>
            <w:hideMark/>
          </w:tcPr>
          <w:p w14:paraId="33B1DF7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49D73F6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1A77A4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784E76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B89A45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bottom"/>
            <w:hideMark/>
          </w:tcPr>
          <w:p w14:paraId="1A73977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bottom"/>
            <w:hideMark/>
          </w:tcPr>
          <w:p w14:paraId="5F86B10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4D4262F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6DB562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987C6A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0ADBD4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bottom"/>
            <w:hideMark/>
          </w:tcPr>
          <w:p w14:paraId="1442E70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noWrap/>
            <w:vAlign w:val="bottom"/>
            <w:hideMark/>
          </w:tcPr>
          <w:p w14:paraId="65A5745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176C4EE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11B909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6BFBB1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8DDCD6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bottom"/>
            <w:hideMark/>
          </w:tcPr>
          <w:p w14:paraId="301E2AE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bottom"/>
            <w:hideMark/>
          </w:tcPr>
          <w:p w14:paraId="1061DAF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IP66</w:t>
            </w:r>
          </w:p>
        </w:tc>
        <w:tc>
          <w:tcPr>
            <w:tcW w:w="1734" w:type="dxa"/>
            <w:tcBorders>
              <w:top w:val="nil"/>
              <w:left w:val="nil"/>
              <w:bottom w:val="single" w:sz="4" w:space="0" w:color="auto"/>
              <w:right w:val="single" w:sz="4" w:space="0" w:color="auto"/>
            </w:tcBorders>
            <w:shd w:val="clear" w:color="auto" w:fill="auto"/>
            <w:noWrap/>
            <w:vAlign w:val="bottom"/>
            <w:hideMark/>
          </w:tcPr>
          <w:p w14:paraId="151AA5F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A5D422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8A1537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478606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bottom"/>
            <w:hideMark/>
          </w:tcPr>
          <w:p w14:paraId="3917387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Lumen Maintenance</w:t>
            </w:r>
          </w:p>
        </w:tc>
        <w:tc>
          <w:tcPr>
            <w:tcW w:w="2631" w:type="dxa"/>
            <w:tcBorders>
              <w:top w:val="nil"/>
              <w:left w:val="nil"/>
              <w:bottom w:val="single" w:sz="4" w:space="0" w:color="auto"/>
              <w:right w:val="single" w:sz="4" w:space="0" w:color="auto"/>
            </w:tcBorders>
            <w:shd w:val="clear" w:color="auto" w:fill="auto"/>
            <w:noWrap/>
            <w:vAlign w:val="bottom"/>
            <w:hideMark/>
          </w:tcPr>
          <w:p w14:paraId="4ADE206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bottom"/>
            <w:hideMark/>
          </w:tcPr>
          <w:p w14:paraId="468DA38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2C6330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634712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00CAD1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q</w:t>
            </w:r>
          </w:p>
        </w:tc>
        <w:tc>
          <w:tcPr>
            <w:tcW w:w="2611" w:type="dxa"/>
            <w:tcBorders>
              <w:top w:val="nil"/>
              <w:left w:val="nil"/>
              <w:bottom w:val="single" w:sz="4" w:space="0" w:color="auto"/>
              <w:right w:val="single" w:sz="4" w:space="0" w:color="auto"/>
            </w:tcBorders>
            <w:shd w:val="clear" w:color="auto" w:fill="auto"/>
            <w:noWrap/>
            <w:vAlign w:val="bottom"/>
            <w:hideMark/>
          </w:tcPr>
          <w:p w14:paraId="315A0F0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67000D3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0 Degree C to 50 Degree C</w:t>
            </w:r>
          </w:p>
        </w:tc>
        <w:tc>
          <w:tcPr>
            <w:tcW w:w="1734" w:type="dxa"/>
            <w:tcBorders>
              <w:top w:val="nil"/>
              <w:left w:val="nil"/>
              <w:bottom w:val="single" w:sz="4" w:space="0" w:color="auto"/>
              <w:right w:val="single" w:sz="4" w:space="0" w:color="auto"/>
            </w:tcBorders>
            <w:shd w:val="clear" w:color="auto" w:fill="auto"/>
            <w:noWrap/>
            <w:vAlign w:val="bottom"/>
            <w:hideMark/>
          </w:tcPr>
          <w:p w14:paraId="08079FE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78DCE6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00905DA" w14:textId="77777777" w:rsidTr="00C45490">
        <w:trPr>
          <w:trHeight w:val="6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4E5CB4C"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10</w:t>
            </w:r>
          </w:p>
        </w:tc>
        <w:tc>
          <w:tcPr>
            <w:tcW w:w="5242" w:type="dxa"/>
            <w:gridSpan w:val="2"/>
            <w:tcBorders>
              <w:top w:val="single" w:sz="4" w:space="0" w:color="auto"/>
              <w:left w:val="nil"/>
              <w:bottom w:val="single" w:sz="4" w:space="0" w:color="auto"/>
              <w:right w:val="single" w:sz="4" w:space="0" w:color="000000"/>
            </w:tcBorders>
            <w:shd w:val="clear" w:color="auto" w:fill="auto"/>
            <w:vAlign w:val="bottom"/>
            <w:hideMark/>
          </w:tcPr>
          <w:p w14:paraId="1EB4EC31"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36 Watt External photo Sensor for Automatic ON/OFF LED Street Lights</w:t>
            </w:r>
          </w:p>
        </w:tc>
        <w:tc>
          <w:tcPr>
            <w:tcW w:w="1734" w:type="dxa"/>
            <w:tcBorders>
              <w:top w:val="nil"/>
              <w:left w:val="nil"/>
              <w:bottom w:val="single" w:sz="4" w:space="0" w:color="auto"/>
              <w:right w:val="single" w:sz="4" w:space="0" w:color="auto"/>
            </w:tcBorders>
            <w:shd w:val="clear" w:color="auto" w:fill="auto"/>
            <w:noWrap/>
            <w:vAlign w:val="bottom"/>
            <w:hideMark/>
          </w:tcPr>
          <w:p w14:paraId="1DD5D584" w14:textId="76F6DA0B"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2F6CE7E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2CFE2C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5321E8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noWrap/>
            <w:vAlign w:val="bottom"/>
            <w:hideMark/>
          </w:tcPr>
          <w:p w14:paraId="1EC968C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noWrap/>
            <w:vAlign w:val="bottom"/>
            <w:hideMark/>
          </w:tcPr>
          <w:p w14:paraId="2FC54BA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Pole Mounting Street  LED Light</w:t>
            </w:r>
          </w:p>
        </w:tc>
        <w:tc>
          <w:tcPr>
            <w:tcW w:w="1734" w:type="dxa"/>
            <w:tcBorders>
              <w:top w:val="nil"/>
              <w:left w:val="nil"/>
              <w:bottom w:val="single" w:sz="4" w:space="0" w:color="auto"/>
              <w:right w:val="single" w:sz="4" w:space="0" w:color="auto"/>
            </w:tcBorders>
            <w:shd w:val="clear" w:color="auto" w:fill="auto"/>
            <w:noWrap/>
            <w:vAlign w:val="bottom"/>
            <w:hideMark/>
          </w:tcPr>
          <w:p w14:paraId="3EF4D3D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170789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15527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C3B813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71D84F0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125BAC2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61E86FC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D15A2D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67BD66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708C3A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2647525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192D7CC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bottom"/>
            <w:hideMark/>
          </w:tcPr>
          <w:p w14:paraId="01190DE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9380DF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8630D0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7DC27E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63F3622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0B09EDA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36 Watt</w:t>
            </w:r>
          </w:p>
        </w:tc>
        <w:tc>
          <w:tcPr>
            <w:tcW w:w="1734" w:type="dxa"/>
            <w:tcBorders>
              <w:top w:val="nil"/>
              <w:left w:val="nil"/>
              <w:bottom w:val="single" w:sz="4" w:space="0" w:color="auto"/>
              <w:right w:val="single" w:sz="4" w:space="0" w:color="auto"/>
            </w:tcBorders>
            <w:shd w:val="clear" w:color="auto" w:fill="auto"/>
            <w:noWrap/>
            <w:vAlign w:val="bottom"/>
            <w:hideMark/>
          </w:tcPr>
          <w:p w14:paraId="16EE037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406EA9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4AB8F0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AF6D14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19C6880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 Rated frequency</w:t>
            </w:r>
          </w:p>
        </w:tc>
        <w:tc>
          <w:tcPr>
            <w:tcW w:w="2631" w:type="dxa"/>
            <w:tcBorders>
              <w:top w:val="nil"/>
              <w:left w:val="nil"/>
              <w:bottom w:val="single" w:sz="4" w:space="0" w:color="auto"/>
              <w:right w:val="single" w:sz="4" w:space="0" w:color="auto"/>
            </w:tcBorders>
            <w:shd w:val="clear" w:color="auto" w:fill="auto"/>
            <w:noWrap/>
            <w:vAlign w:val="bottom"/>
            <w:hideMark/>
          </w:tcPr>
          <w:p w14:paraId="705E21A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240 Voltage /50Hz</w:t>
            </w:r>
          </w:p>
        </w:tc>
        <w:tc>
          <w:tcPr>
            <w:tcW w:w="1734" w:type="dxa"/>
            <w:tcBorders>
              <w:top w:val="nil"/>
              <w:left w:val="nil"/>
              <w:bottom w:val="single" w:sz="4" w:space="0" w:color="auto"/>
              <w:right w:val="single" w:sz="4" w:space="0" w:color="auto"/>
            </w:tcBorders>
            <w:shd w:val="clear" w:color="auto" w:fill="auto"/>
            <w:noWrap/>
            <w:vAlign w:val="bottom"/>
            <w:hideMark/>
          </w:tcPr>
          <w:p w14:paraId="663EEA9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6B9E5A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D32B89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49BFB0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noWrap/>
            <w:vAlign w:val="bottom"/>
            <w:hideMark/>
          </w:tcPr>
          <w:p w14:paraId="1EFB226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Colour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2362921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5700 K</w:t>
            </w:r>
          </w:p>
        </w:tc>
        <w:tc>
          <w:tcPr>
            <w:tcW w:w="1734" w:type="dxa"/>
            <w:tcBorders>
              <w:top w:val="nil"/>
              <w:left w:val="nil"/>
              <w:bottom w:val="single" w:sz="4" w:space="0" w:color="auto"/>
              <w:right w:val="single" w:sz="4" w:space="0" w:color="auto"/>
            </w:tcBorders>
            <w:shd w:val="clear" w:color="auto" w:fill="auto"/>
            <w:noWrap/>
            <w:vAlign w:val="bottom"/>
            <w:hideMark/>
          </w:tcPr>
          <w:p w14:paraId="178A842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7FD585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1A00E8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DE0D23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64EDAC3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bottom"/>
            <w:hideMark/>
          </w:tcPr>
          <w:p w14:paraId="0CF4E68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Excellent thermally managed pressure die cast aluminum</w:t>
            </w:r>
          </w:p>
        </w:tc>
        <w:tc>
          <w:tcPr>
            <w:tcW w:w="1734" w:type="dxa"/>
            <w:tcBorders>
              <w:top w:val="nil"/>
              <w:left w:val="nil"/>
              <w:bottom w:val="single" w:sz="4" w:space="0" w:color="auto"/>
              <w:right w:val="single" w:sz="4" w:space="0" w:color="auto"/>
            </w:tcBorders>
            <w:shd w:val="clear" w:color="auto" w:fill="auto"/>
            <w:noWrap/>
            <w:vAlign w:val="bottom"/>
            <w:hideMark/>
          </w:tcPr>
          <w:p w14:paraId="2A3D223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6554E0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4FD68F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45B428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7C138F2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bottom"/>
            <w:hideMark/>
          </w:tcPr>
          <w:p w14:paraId="1566C24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Integrated PC Lens</w:t>
            </w:r>
          </w:p>
        </w:tc>
        <w:tc>
          <w:tcPr>
            <w:tcW w:w="1734" w:type="dxa"/>
            <w:tcBorders>
              <w:top w:val="nil"/>
              <w:left w:val="nil"/>
              <w:bottom w:val="single" w:sz="4" w:space="0" w:color="auto"/>
              <w:right w:val="single" w:sz="4" w:space="0" w:color="auto"/>
            </w:tcBorders>
            <w:shd w:val="clear" w:color="auto" w:fill="auto"/>
            <w:noWrap/>
            <w:vAlign w:val="bottom"/>
            <w:hideMark/>
          </w:tcPr>
          <w:p w14:paraId="2237D6D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338CC2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8F05D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8B068F4"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bottom"/>
            <w:hideMark/>
          </w:tcPr>
          <w:p w14:paraId="32B72C5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noWrap/>
            <w:vAlign w:val="bottom"/>
            <w:hideMark/>
          </w:tcPr>
          <w:p w14:paraId="382CB4F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bottom"/>
            <w:hideMark/>
          </w:tcPr>
          <w:p w14:paraId="2627136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4209F6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64A1DA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3E0968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bottom"/>
            <w:hideMark/>
          </w:tcPr>
          <w:p w14:paraId="49FC599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Lens</w:t>
            </w:r>
          </w:p>
        </w:tc>
        <w:tc>
          <w:tcPr>
            <w:tcW w:w="2631" w:type="dxa"/>
            <w:tcBorders>
              <w:top w:val="nil"/>
              <w:left w:val="nil"/>
              <w:bottom w:val="single" w:sz="4" w:space="0" w:color="auto"/>
              <w:right w:val="single" w:sz="4" w:space="0" w:color="auto"/>
            </w:tcBorders>
            <w:shd w:val="clear" w:color="auto" w:fill="auto"/>
            <w:noWrap/>
            <w:vAlign w:val="bottom"/>
            <w:hideMark/>
          </w:tcPr>
          <w:p w14:paraId="7105E2C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Batwing 135/85 Degree</w:t>
            </w:r>
          </w:p>
        </w:tc>
        <w:tc>
          <w:tcPr>
            <w:tcW w:w="1734" w:type="dxa"/>
            <w:tcBorders>
              <w:top w:val="nil"/>
              <w:left w:val="nil"/>
              <w:bottom w:val="single" w:sz="4" w:space="0" w:color="auto"/>
              <w:right w:val="single" w:sz="4" w:space="0" w:color="auto"/>
            </w:tcBorders>
            <w:shd w:val="clear" w:color="auto" w:fill="auto"/>
            <w:noWrap/>
            <w:vAlign w:val="bottom"/>
            <w:hideMark/>
          </w:tcPr>
          <w:p w14:paraId="09DAB05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5AC83D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86CC8BF" w14:textId="77777777" w:rsidTr="00C45490">
        <w:trPr>
          <w:trHeight w:val="465"/>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4606E0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bottom"/>
            <w:hideMark/>
          </w:tcPr>
          <w:p w14:paraId="4268EA2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Sensor</w:t>
            </w:r>
          </w:p>
        </w:tc>
        <w:tc>
          <w:tcPr>
            <w:tcW w:w="2631" w:type="dxa"/>
            <w:tcBorders>
              <w:top w:val="nil"/>
              <w:left w:val="nil"/>
              <w:bottom w:val="single" w:sz="4" w:space="0" w:color="auto"/>
              <w:right w:val="single" w:sz="4" w:space="0" w:color="auto"/>
            </w:tcBorders>
            <w:shd w:val="clear" w:color="auto" w:fill="auto"/>
            <w:vAlign w:val="bottom"/>
            <w:hideMark/>
          </w:tcPr>
          <w:p w14:paraId="4DEB2F62" w14:textId="6A6DBC75"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External Photo sensor for automatic on/off, Sensor mounting outside the luminaires</w:t>
            </w:r>
            <w:r w:rsidR="00931BE5">
              <w:rPr>
                <w:rFonts w:ascii="Tahoma" w:hAnsi="Tahoma" w:cs="Tahoma"/>
                <w:color w:val="000000"/>
                <w:sz w:val="18"/>
                <w:szCs w:val="18"/>
              </w:rPr>
              <w:t xml:space="preserve"> </w:t>
            </w:r>
            <w:r w:rsidRPr="003A71E6">
              <w:rPr>
                <w:rFonts w:ascii="Tahoma" w:hAnsi="Tahoma" w:cs="Tahoma"/>
                <w:color w:val="000000"/>
                <w:sz w:val="18"/>
                <w:szCs w:val="18"/>
              </w:rPr>
              <w:t>with bracket.</w:t>
            </w:r>
          </w:p>
        </w:tc>
        <w:tc>
          <w:tcPr>
            <w:tcW w:w="1734" w:type="dxa"/>
            <w:tcBorders>
              <w:top w:val="nil"/>
              <w:left w:val="nil"/>
              <w:bottom w:val="single" w:sz="4" w:space="0" w:color="auto"/>
              <w:right w:val="single" w:sz="4" w:space="0" w:color="auto"/>
            </w:tcBorders>
            <w:shd w:val="clear" w:color="auto" w:fill="auto"/>
            <w:noWrap/>
            <w:vAlign w:val="bottom"/>
            <w:hideMark/>
          </w:tcPr>
          <w:p w14:paraId="5285A74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C7039F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65DCE6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05DFF5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bottom"/>
            <w:hideMark/>
          </w:tcPr>
          <w:p w14:paraId="611A3A3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noWrap/>
            <w:vAlign w:val="bottom"/>
            <w:hideMark/>
          </w:tcPr>
          <w:p w14:paraId="46377EF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5A0F55D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95C560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E50545A"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7C3CFD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bottom"/>
            <w:hideMark/>
          </w:tcPr>
          <w:p w14:paraId="0E0901B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bottom"/>
            <w:hideMark/>
          </w:tcPr>
          <w:p w14:paraId="0A945D9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78D750F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7499E7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1226CA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AC0F1E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bottom"/>
            <w:hideMark/>
          </w:tcPr>
          <w:p w14:paraId="670D631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noWrap/>
            <w:vAlign w:val="bottom"/>
            <w:hideMark/>
          </w:tcPr>
          <w:p w14:paraId="079F555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0699478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15A52A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73ADEE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0AEDFD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bottom"/>
            <w:hideMark/>
          </w:tcPr>
          <w:p w14:paraId="2FCD21A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bottom"/>
            <w:hideMark/>
          </w:tcPr>
          <w:p w14:paraId="6B90DD8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IP66</w:t>
            </w:r>
          </w:p>
        </w:tc>
        <w:tc>
          <w:tcPr>
            <w:tcW w:w="1734" w:type="dxa"/>
            <w:tcBorders>
              <w:top w:val="nil"/>
              <w:left w:val="nil"/>
              <w:bottom w:val="single" w:sz="4" w:space="0" w:color="auto"/>
              <w:right w:val="single" w:sz="4" w:space="0" w:color="auto"/>
            </w:tcBorders>
            <w:shd w:val="clear" w:color="auto" w:fill="auto"/>
            <w:noWrap/>
            <w:vAlign w:val="bottom"/>
            <w:hideMark/>
          </w:tcPr>
          <w:p w14:paraId="2F8E95E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C19721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3DB70E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885479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bottom"/>
            <w:hideMark/>
          </w:tcPr>
          <w:p w14:paraId="6C191EC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Lumen Maintenance</w:t>
            </w:r>
          </w:p>
        </w:tc>
        <w:tc>
          <w:tcPr>
            <w:tcW w:w="2631" w:type="dxa"/>
            <w:tcBorders>
              <w:top w:val="nil"/>
              <w:left w:val="nil"/>
              <w:bottom w:val="single" w:sz="4" w:space="0" w:color="auto"/>
              <w:right w:val="single" w:sz="4" w:space="0" w:color="auto"/>
            </w:tcBorders>
            <w:shd w:val="clear" w:color="auto" w:fill="auto"/>
            <w:noWrap/>
            <w:vAlign w:val="bottom"/>
            <w:hideMark/>
          </w:tcPr>
          <w:p w14:paraId="1ABDF8A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bottom"/>
            <w:hideMark/>
          </w:tcPr>
          <w:p w14:paraId="04F9FCF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56A235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0DEF77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486A6F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q</w:t>
            </w:r>
          </w:p>
        </w:tc>
        <w:tc>
          <w:tcPr>
            <w:tcW w:w="2611" w:type="dxa"/>
            <w:tcBorders>
              <w:top w:val="nil"/>
              <w:left w:val="nil"/>
              <w:bottom w:val="single" w:sz="4" w:space="0" w:color="auto"/>
              <w:right w:val="single" w:sz="4" w:space="0" w:color="auto"/>
            </w:tcBorders>
            <w:shd w:val="clear" w:color="auto" w:fill="auto"/>
            <w:noWrap/>
            <w:vAlign w:val="bottom"/>
            <w:hideMark/>
          </w:tcPr>
          <w:p w14:paraId="5CBFCD7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4539F42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0 Degree C to 50 Degree C</w:t>
            </w:r>
          </w:p>
        </w:tc>
        <w:tc>
          <w:tcPr>
            <w:tcW w:w="1734" w:type="dxa"/>
            <w:tcBorders>
              <w:top w:val="nil"/>
              <w:left w:val="nil"/>
              <w:bottom w:val="single" w:sz="4" w:space="0" w:color="auto"/>
              <w:right w:val="single" w:sz="4" w:space="0" w:color="auto"/>
            </w:tcBorders>
            <w:shd w:val="clear" w:color="auto" w:fill="auto"/>
            <w:noWrap/>
            <w:vAlign w:val="bottom"/>
            <w:hideMark/>
          </w:tcPr>
          <w:p w14:paraId="5B5805D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AE4A6C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9941002" w14:textId="77777777" w:rsidTr="00C45490">
        <w:trPr>
          <w:trHeight w:val="65"/>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4C740AE"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lastRenderedPageBreak/>
              <w:t>11</w:t>
            </w:r>
          </w:p>
        </w:tc>
        <w:tc>
          <w:tcPr>
            <w:tcW w:w="2611" w:type="dxa"/>
            <w:tcBorders>
              <w:top w:val="nil"/>
              <w:left w:val="nil"/>
              <w:bottom w:val="single" w:sz="4" w:space="0" w:color="auto"/>
              <w:right w:val="single" w:sz="4" w:space="0" w:color="auto"/>
            </w:tcBorders>
            <w:shd w:val="clear" w:color="auto" w:fill="auto"/>
            <w:noWrap/>
            <w:vAlign w:val="bottom"/>
            <w:hideMark/>
          </w:tcPr>
          <w:p w14:paraId="7B092781"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200 Watt LED Flood Light</w:t>
            </w:r>
          </w:p>
        </w:tc>
        <w:tc>
          <w:tcPr>
            <w:tcW w:w="2631" w:type="dxa"/>
            <w:tcBorders>
              <w:top w:val="nil"/>
              <w:left w:val="nil"/>
              <w:bottom w:val="single" w:sz="4" w:space="0" w:color="auto"/>
              <w:right w:val="single" w:sz="4" w:space="0" w:color="auto"/>
            </w:tcBorders>
            <w:shd w:val="clear" w:color="auto" w:fill="auto"/>
            <w:noWrap/>
            <w:vAlign w:val="bottom"/>
            <w:hideMark/>
          </w:tcPr>
          <w:p w14:paraId="293D66F7"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 </w:t>
            </w:r>
          </w:p>
        </w:tc>
        <w:tc>
          <w:tcPr>
            <w:tcW w:w="1734" w:type="dxa"/>
            <w:tcBorders>
              <w:top w:val="nil"/>
              <w:left w:val="nil"/>
              <w:bottom w:val="single" w:sz="4" w:space="0" w:color="auto"/>
              <w:right w:val="single" w:sz="4" w:space="0" w:color="auto"/>
            </w:tcBorders>
            <w:shd w:val="clear" w:color="auto" w:fill="auto"/>
            <w:noWrap/>
            <w:vAlign w:val="bottom"/>
            <w:hideMark/>
          </w:tcPr>
          <w:p w14:paraId="33A3E92C" w14:textId="7717BEB8"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323515D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3D9CCB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036DEF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noWrap/>
            <w:vAlign w:val="bottom"/>
            <w:hideMark/>
          </w:tcPr>
          <w:p w14:paraId="5414731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 of Light</w:t>
            </w:r>
          </w:p>
        </w:tc>
        <w:tc>
          <w:tcPr>
            <w:tcW w:w="2631" w:type="dxa"/>
            <w:tcBorders>
              <w:top w:val="nil"/>
              <w:left w:val="nil"/>
              <w:bottom w:val="single" w:sz="4" w:space="0" w:color="auto"/>
              <w:right w:val="single" w:sz="4" w:space="0" w:color="auto"/>
            </w:tcBorders>
            <w:shd w:val="clear" w:color="auto" w:fill="auto"/>
            <w:noWrap/>
            <w:vAlign w:val="bottom"/>
            <w:hideMark/>
          </w:tcPr>
          <w:p w14:paraId="2F8FE62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 Flood Light</w:t>
            </w:r>
          </w:p>
        </w:tc>
        <w:tc>
          <w:tcPr>
            <w:tcW w:w="1734" w:type="dxa"/>
            <w:tcBorders>
              <w:top w:val="nil"/>
              <w:left w:val="nil"/>
              <w:bottom w:val="single" w:sz="4" w:space="0" w:color="auto"/>
              <w:right w:val="single" w:sz="4" w:space="0" w:color="auto"/>
            </w:tcBorders>
            <w:shd w:val="clear" w:color="auto" w:fill="auto"/>
            <w:noWrap/>
            <w:vAlign w:val="bottom"/>
            <w:hideMark/>
          </w:tcPr>
          <w:p w14:paraId="3E7DB2F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746D80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FC3817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58FA2C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7263C65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78BBE31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5B040F9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5D8230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FAFFD9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A4B144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0D56351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3F3FCE3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5 years</w:t>
            </w:r>
          </w:p>
        </w:tc>
        <w:tc>
          <w:tcPr>
            <w:tcW w:w="1734" w:type="dxa"/>
            <w:tcBorders>
              <w:top w:val="nil"/>
              <w:left w:val="nil"/>
              <w:bottom w:val="single" w:sz="4" w:space="0" w:color="auto"/>
              <w:right w:val="single" w:sz="4" w:space="0" w:color="auto"/>
            </w:tcBorders>
            <w:shd w:val="clear" w:color="auto" w:fill="auto"/>
            <w:noWrap/>
            <w:vAlign w:val="bottom"/>
            <w:hideMark/>
          </w:tcPr>
          <w:p w14:paraId="0DD7989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3055C3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9E34E3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D9FEEC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3B993F1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0115F83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200 Watt</w:t>
            </w:r>
          </w:p>
        </w:tc>
        <w:tc>
          <w:tcPr>
            <w:tcW w:w="1734" w:type="dxa"/>
            <w:tcBorders>
              <w:top w:val="nil"/>
              <w:left w:val="nil"/>
              <w:bottom w:val="single" w:sz="4" w:space="0" w:color="auto"/>
              <w:right w:val="single" w:sz="4" w:space="0" w:color="auto"/>
            </w:tcBorders>
            <w:shd w:val="clear" w:color="auto" w:fill="auto"/>
            <w:noWrap/>
            <w:vAlign w:val="bottom"/>
            <w:hideMark/>
          </w:tcPr>
          <w:p w14:paraId="42DF81C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381E96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D13518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03C3FE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426BD26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 Rated frequency</w:t>
            </w:r>
          </w:p>
        </w:tc>
        <w:tc>
          <w:tcPr>
            <w:tcW w:w="2631" w:type="dxa"/>
            <w:tcBorders>
              <w:top w:val="nil"/>
              <w:left w:val="nil"/>
              <w:bottom w:val="single" w:sz="4" w:space="0" w:color="auto"/>
              <w:right w:val="single" w:sz="4" w:space="0" w:color="auto"/>
            </w:tcBorders>
            <w:shd w:val="clear" w:color="auto" w:fill="auto"/>
            <w:noWrap/>
            <w:vAlign w:val="bottom"/>
            <w:hideMark/>
          </w:tcPr>
          <w:p w14:paraId="3D73018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240 Voltage /50Hz</w:t>
            </w:r>
          </w:p>
        </w:tc>
        <w:tc>
          <w:tcPr>
            <w:tcW w:w="1734" w:type="dxa"/>
            <w:tcBorders>
              <w:top w:val="nil"/>
              <w:left w:val="nil"/>
              <w:bottom w:val="single" w:sz="4" w:space="0" w:color="auto"/>
              <w:right w:val="single" w:sz="4" w:space="0" w:color="auto"/>
            </w:tcBorders>
            <w:shd w:val="clear" w:color="auto" w:fill="auto"/>
            <w:noWrap/>
            <w:vAlign w:val="bottom"/>
            <w:hideMark/>
          </w:tcPr>
          <w:p w14:paraId="000E383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C8E605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AA127D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92AD68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noWrap/>
            <w:vAlign w:val="bottom"/>
            <w:hideMark/>
          </w:tcPr>
          <w:p w14:paraId="6B74948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Size (L x W x H )</w:t>
            </w:r>
          </w:p>
        </w:tc>
        <w:tc>
          <w:tcPr>
            <w:tcW w:w="2631" w:type="dxa"/>
            <w:tcBorders>
              <w:top w:val="nil"/>
              <w:left w:val="nil"/>
              <w:bottom w:val="single" w:sz="4" w:space="0" w:color="auto"/>
              <w:right w:val="single" w:sz="4" w:space="0" w:color="auto"/>
            </w:tcBorders>
            <w:shd w:val="clear" w:color="auto" w:fill="auto"/>
            <w:noWrap/>
            <w:vAlign w:val="bottom"/>
            <w:hideMark/>
          </w:tcPr>
          <w:p w14:paraId="7273655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372 x 324 mm</w:t>
            </w:r>
          </w:p>
        </w:tc>
        <w:tc>
          <w:tcPr>
            <w:tcW w:w="1734" w:type="dxa"/>
            <w:tcBorders>
              <w:top w:val="nil"/>
              <w:left w:val="nil"/>
              <w:bottom w:val="single" w:sz="4" w:space="0" w:color="auto"/>
              <w:right w:val="single" w:sz="4" w:space="0" w:color="auto"/>
            </w:tcBorders>
            <w:shd w:val="clear" w:color="auto" w:fill="auto"/>
            <w:noWrap/>
            <w:vAlign w:val="bottom"/>
            <w:hideMark/>
          </w:tcPr>
          <w:p w14:paraId="5004D57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47D012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CD842A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382C05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4A1ABEB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Colour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7F14951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5700 K</w:t>
            </w:r>
          </w:p>
        </w:tc>
        <w:tc>
          <w:tcPr>
            <w:tcW w:w="1734" w:type="dxa"/>
            <w:tcBorders>
              <w:top w:val="nil"/>
              <w:left w:val="nil"/>
              <w:bottom w:val="single" w:sz="4" w:space="0" w:color="auto"/>
              <w:right w:val="single" w:sz="4" w:space="0" w:color="auto"/>
            </w:tcBorders>
            <w:shd w:val="clear" w:color="auto" w:fill="auto"/>
            <w:noWrap/>
            <w:vAlign w:val="bottom"/>
            <w:hideMark/>
          </w:tcPr>
          <w:p w14:paraId="53A8FFF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5710BA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0833868" w14:textId="77777777" w:rsidTr="00C45490">
        <w:trPr>
          <w:trHeight w:val="465"/>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F82FE9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5F6D46C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bottom"/>
            <w:hideMark/>
          </w:tcPr>
          <w:p w14:paraId="7E4170B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Excellent thermally managed pressure die cast aluminum</w:t>
            </w:r>
          </w:p>
        </w:tc>
        <w:tc>
          <w:tcPr>
            <w:tcW w:w="1734" w:type="dxa"/>
            <w:tcBorders>
              <w:top w:val="nil"/>
              <w:left w:val="nil"/>
              <w:bottom w:val="single" w:sz="4" w:space="0" w:color="auto"/>
              <w:right w:val="single" w:sz="4" w:space="0" w:color="auto"/>
            </w:tcBorders>
            <w:shd w:val="clear" w:color="auto" w:fill="auto"/>
            <w:noWrap/>
            <w:vAlign w:val="bottom"/>
            <w:hideMark/>
          </w:tcPr>
          <w:p w14:paraId="2F8F468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691555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908F6B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517ACCC"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bottom"/>
            <w:hideMark/>
          </w:tcPr>
          <w:p w14:paraId="684CDEB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bottom"/>
            <w:hideMark/>
          </w:tcPr>
          <w:p w14:paraId="680996DB" w14:textId="11B2AE1B"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Clear </w:t>
            </w:r>
            <w:r w:rsidR="006F12D9" w:rsidRPr="003A71E6">
              <w:rPr>
                <w:rFonts w:ascii="Tahoma" w:hAnsi="Tahoma" w:cs="Tahoma"/>
                <w:color w:val="000000"/>
                <w:sz w:val="18"/>
                <w:szCs w:val="18"/>
              </w:rPr>
              <w:t>Toughened</w:t>
            </w:r>
            <w:r w:rsidRPr="003A71E6">
              <w:rPr>
                <w:rFonts w:ascii="Tahoma" w:hAnsi="Tahoma" w:cs="Tahoma"/>
                <w:color w:val="000000"/>
                <w:sz w:val="18"/>
                <w:szCs w:val="18"/>
              </w:rPr>
              <w:t xml:space="preserve"> Glass</w:t>
            </w:r>
          </w:p>
        </w:tc>
        <w:tc>
          <w:tcPr>
            <w:tcW w:w="1734" w:type="dxa"/>
            <w:tcBorders>
              <w:top w:val="nil"/>
              <w:left w:val="nil"/>
              <w:bottom w:val="single" w:sz="4" w:space="0" w:color="auto"/>
              <w:right w:val="single" w:sz="4" w:space="0" w:color="auto"/>
            </w:tcBorders>
            <w:shd w:val="clear" w:color="auto" w:fill="auto"/>
            <w:noWrap/>
            <w:vAlign w:val="bottom"/>
            <w:hideMark/>
          </w:tcPr>
          <w:p w14:paraId="52ED311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082126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294B2E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7ECFF79"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bottom"/>
            <w:hideMark/>
          </w:tcPr>
          <w:p w14:paraId="5A11CBF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noWrap/>
            <w:vAlign w:val="bottom"/>
            <w:hideMark/>
          </w:tcPr>
          <w:p w14:paraId="77CB1BF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LM80 certified high power LED</w:t>
            </w:r>
          </w:p>
        </w:tc>
        <w:tc>
          <w:tcPr>
            <w:tcW w:w="1734" w:type="dxa"/>
            <w:tcBorders>
              <w:top w:val="nil"/>
              <w:left w:val="nil"/>
              <w:bottom w:val="single" w:sz="4" w:space="0" w:color="auto"/>
              <w:right w:val="single" w:sz="4" w:space="0" w:color="auto"/>
            </w:tcBorders>
            <w:shd w:val="clear" w:color="auto" w:fill="auto"/>
            <w:noWrap/>
            <w:vAlign w:val="bottom"/>
            <w:hideMark/>
          </w:tcPr>
          <w:p w14:paraId="45FC02D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00673C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94F2FD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D9FE31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bottom"/>
            <w:hideMark/>
          </w:tcPr>
          <w:p w14:paraId="59D8CD4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Lens</w:t>
            </w:r>
          </w:p>
        </w:tc>
        <w:tc>
          <w:tcPr>
            <w:tcW w:w="2631" w:type="dxa"/>
            <w:tcBorders>
              <w:top w:val="nil"/>
              <w:left w:val="nil"/>
              <w:bottom w:val="single" w:sz="4" w:space="0" w:color="auto"/>
              <w:right w:val="single" w:sz="4" w:space="0" w:color="auto"/>
            </w:tcBorders>
            <w:shd w:val="clear" w:color="auto" w:fill="auto"/>
            <w:noWrap/>
            <w:vAlign w:val="bottom"/>
            <w:hideMark/>
          </w:tcPr>
          <w:p w14:paraId="6D477B9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Secondary Optics 60 Degree</w:t>
            </w:r>
          </w:p>
        </w:tc>
        <w:tc>
          <w:tcPr>
            <w:tcW w:w="1734" w:type="dxa"/>
            <w:tcBorders>
              <w:top w:val="nil"/>
              <w:left w:val="nil"/>
              <w:bottom w:val="single" w:sz="4" w:space="0" w:color="auto"/>
              <w:right w:val="single" w:sz="4" w:space="0" w:color="auto"/>
            </w:tcBorders>
            <w:shd w:val="clear" w:color="auto" w:fill="auto"/>
            <w:noWrap/>
            <w:vAlign w:val="bottom"/>
            <w:hideMark/>
          </w:tcPr>
          <w:p w14:paraId="6A5D8AE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1A59B9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95A6D2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1DEA731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bottom"/>
            <w:hideMark/>
          </w:tcPr>
          <w:p w14:paraId="464D1C9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noWrap/>
            <w:vAlign w:val="bottom"/>
            <w:hideMark/>
          </w:tcPr>
          <w:p w14:paraId="174F407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566842F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8DDA04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178692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D1A553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bottom"/>
            <w:hideMark/>
          </w:tcPr>
          <w:p w14:paraId="06434BD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bottom"/>
            <w:hideMark/>
          </w:tcPr>
          <w:p w14:paraId="5EC02C9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0D7ADE3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DABC38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F0BA0E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366107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bottom"/>
            <w:hideMark/>
          </w:tcPr>
          <w:p w14:paraId="7D91D01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noWrap/>
            <w:vAlign w:val="bottom"/>
            <w:hideMark/>
          </w:tcPr>
          <w:p w14:paraId="5DE9C0A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6B91D39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46E1AE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5B5F5D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1C27CD1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bottom"/>
            <w:hideMark/>
          </w:tcPr>
          <w:p w14:paraId="3DF33CF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bottom"/>
            <w:hideMark/>
          </w:tcPr>
          <w:p w14:paraId="37770BF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IP66</w:t>
            </w:r>
          </w:p>
        </w:tc>
        <w:tc>
          <w:tcPr>
            <w:tcW w:w="1734" w:type="dxa"/>
            <w:tcBorders>
              <w:top w:val="nil"/>
              <w:left w:val="nil"/>
              <w:bottom w:val="single" w:sz="4" w:space="0" w:color="auto"/>
              <w:right w:val="single" w:sz="4" w:space="0" w:color="auto"/>
            </w:tcBorders>
            <w:shd w:val="clear" w:color="auto" w:fill="auto"/>
            <w:noWrap/>
            <w:vAlign w:val="bottom"/>
            <w:hideMark/>
          </w:tcPr>
          <w:p w14:paraId="6D124DE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24394F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967506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0A4D83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bottom"/>
            <w:hideMark/>
          </w:tcPr>
          <w:p w14:paraId="5F0704F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Lumen Maintenance</w:t>
            </w:r>
          </w:p>
        </w:tc>
        <w:tc>
          <w:tcPr>
            <w:tcW w:w="2631" w:type="dxa"/>
            <w:tcBorders>
              <w:top w:val="nil"/>
              <w:left w:val="nil"/>
              <w:bottom w:val="single" w:sz="4" w:space="0" w:color="auto"/>
              <w:right w:val="single" w:sz="4" w:space="0" w:color="auto"/>
            </w:tcBorders>
            <w:shd w:val="clear" w:color="auto" w:fill="auto"/>
            <w:noWrap/>
            <w:vAlign w:val="bottom"/>
            <w:hideMark/>
          </w:tcPr>
          <w:p w14:paraId="2B56CC9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bottom"/>
            <w:hideMark/>
          </w:tcPr>
          <w:p w14:paraId="3BF40B5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C6492F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8465D9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B8408C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q</w:t>
            </w:r>
          </w:p>
        </w:tc>
        <w:tc>
          <w:tcPr>
            <w:tcW w:w="2611" w:type="dxa"/>
            <w:tcBorders>
              <w:top w:val="nil"/>
              <w:left w:val="nil"/>
              <w:bottom w:val="single" w:sz="4" w:space="0" w:color="auto"/>
              <w:right w:val="single" w:sz="4" w:space="0" w:color="auto"/>
            </w:tcBorders>
            <w:shd w:val="clear" w:color="auto" w:fill="auto"/>
            <w:noWrap/>
            <w:vAlign w:val="bottom"/>
            <w:hideMark/>
          </w:tcPr>
          <w:p w14:paraId="4351D58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357A1D1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0 Degree C to 50 Degree C</w:t>
            </w:r>
          </w:p>
        </w:tc>
        <w:tc>
          <w:tcPr>
            <w:tcW w:w="1734" w:type="dxa"/>
            <w:tcBorders>
              <w:top w:val="nil"/>
              <w:left w:val="nil"/>
              <w:bottom w:val="single" w:sz="4" w:space="0" w:color="auto"/>
              <w:right w:val="single" w:sz="4" w:space="0" w:color="auto"/>
            </w:tcBorders>
            <w:shd w:val="clear" w:color="auto" w:fill="auto"/>
            <w:noWrap/>
            <w:vAlign w:val="bottom"/>
            <w:hideMark/>
          </w:tcPr>
          <w:p w14:paraId="28BC101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1C3314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8FFD92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E8139C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r</w:t>
            </w:r>
          </w:p>
        </w:tc>
        <w:tc>
          <w:tcPr>
            <w:tcW w:w="2611" w:type="dxa"/>
            <w:tcBorders>
              <w:top w:val="nil"/>
              <w:left w:val="nil"/>
              <w:bottom w:val="single" w:sz="4" w:space="0" w:color="auto"/>
              <w:right w:val="single" w:sz="4" w:space="0" w:color="auto"/>
            </w:tcBorders>
            <w:shd w:val="clear" w:color="auto" w:fill="auto"/>
            <w:noWrap/>
            <w:vAlign w:val="bottom"/>
            <w:hideMark/>
          </w:tcPr>
          <w:p w14:paraId="4E93666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Mounting </w:t>
            </w:r>
          </w:p>
        </w:tc>
        <w:tc>
          <w:tcPr>
            <w:tcW w:w="2631" w:type="dxa"/>
            <w:tcBorders>
              <w:top w:val="nil"/>
              <w:left w:val="nil"/>
              <w:bottom w:val="single" w:sz="4" w:space="0" w:color="auto"/>
              <w:right w:val="single" w:sz="4" w:space="0" w:color="auto"/>
            </w:tcBorders>
            <w:shd w:val="clear" w:color="auto" w:fill="auto"/>
            <w:noWrap/>
            <w:vAlign w:val="bottom"/>
            <w:hideMark/>
          </w:tcPr>
          <w:p w14:paraId="07CC841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Bracket provided for mounting</w:t>
            </w:r>
          </w:p>
        </w:tc>
        <w:tc>
          <w:tcPr>
            <w:tcW w:w="1734" w:type="dxa"/>
            <w:tcBorders>
              <w:top w:val="nil"/>
              <w:left w:val="nil"/>
              <w:bottom w:val="single" w:sz="4" w:space="0" w:color="auto"/>
              <w:right w:val="single" w:sz="4" w:space="0" w:color="auto"/>
            </w:tcBorders>
            <w:shd w:val="clear" w:color="auto" w:fill="auto"/>
            <w:noWrap/>
            <w:vAlign w:val="bottom"/>
            <w:hideMark/>
          </w:tcPr>
          <w:p w14:paraId="4BF3435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E6A244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779C43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A3A303D"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t>12</w:t>
            </w:r>
          </w:p>
        </w:tc>
        <w:tc>
          <w:tcPr>
            <w:tcW w:w="2611" w:type="dxa"/>
            <w:tcBorders>
              <w:top w:val="nil"/>
              <w:left w:val="nil"/>
              <w:bottom w:val="single" w:sz="4" w:space="0" w:color="auto"/>
              <w:right w:val="single" w:sz="4" w:space="0" w:color="auto"/>
            </w:tcBorders>
            <w:shd w:val="clear" w:color="auto" w:fill="auto"/>
            <w:noWrap/>
            <w:vAlign w:val="bottom"/>
            <w:hideMark/>
          </w:tcPr>
          <w:p w14:paraId="55597F28"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50 Watt LED Flood Light</w:t>
            </w:r>
          </w:p>
        </w:tc>
        <w:tc>
          <w:tcPr>
            <w:tcW w:w="2631" w:type="dxa"/>
            <w:tcBorders>
              <w:top w:val="nil"/>
              <w:left w:val="nil"/>
              <w:bottom w:val="single" w:sz="4" w:space="0" w:color="auto"/>
              <w:right w:val="single" w:sz="4" w:space="0" w:color="auto"/>
            </w:tcBorders>
            <w:shd w:val="clear" w:color="auto" w:fill="auto"/>
            <w:noWrap/>
            <w:vAlign w:val="bottom"/>
            <w:hideMark/>
          </w:tcPr>
          <w:p w14:paraId="65700A0E"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 </w:t>
            </w:r>
          </w:p>
        </w:tc>
        <w:tc>
          <w:tcPr>
            <w:tcW w:w="1734" w:type="dxa"/>
            <w:tcBorders>
              <w:top w:val="nil"/>
              <w:left w:val="nil"/>
              <w:bottom w:val="single" w:sz="4" w:space="0" w:color="auto"/>
              <w:right w:val="single" w:sz="4" w:space="0" w:color="auto"/>
            </w:tcBorders>
            <w:shd w:val="clear" w:color="auto" w:fill="auto"/>
            <w:noWrap/>
            <w:vAlign w:val="bottom"/>
            <w:hideMark/>
          </w:tcPr>
          <w:p w14:paraId="163EA3D7" w14:textId="64FC9A3E"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7C20200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94ADE9D"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1568A49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noWrap/>
            <w:vAlign w:val="bottom"/>
            <w:hideMark/>
          </w:tcPr>
          <w:p w14:paraId="6A7EA9B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 of Light</w:t>
            </w:r>
          </w:p>
        </w:tc>
        <w:tc>
          <w:tcPr>
            <w:tcW w:w="2631" w:type="dxa"/>
            <w:tcBorders>
              <w:top w:val="nil"/>
              <w:left w:val="nil"/>
              <w:bottom w:val="single" w:sz="4" w:space="0" w:color="auto"/>
              <w:right w:val="single" w:sz="4" w:space="0" w:color="auto"/>
            </w:tcBorders>
            <w:shd w:val="clear" w:color="auto" w:fill="auto"/>
            <w:noWrap/>
            <w:vAlign w:val="bottom"/>
            <w:hideMark/>
          </w:tcPr>
          <w:p w14:paraId="1840C2A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 Flood Light</w:t>
            </w:r>
          </w:p>
        </w:tc>
        <w:tc>
          <w:tcPr>
            <w:tcW w:w="1734" w:type="dxa"/>
            <w:tcBorders>
              <w:top w:val="nil"/>
              <w:left w:val="nil"/>
              <w:bottom w:val="single" w:sz="4" w:space="0" w:color="auto"/>
              <w:right w:val="single" w:sz="4" w:space="0" w:color="auto"/>
            </w:tcBorders>
            <w:shd w:val="clear" w:color="auto" w:fill="auto"/>
            <w:noWrap/>
            <w:vAlign w:val="bottom"/>
            <w:hideMark/>
          </w:tcPr>
          <w:p w14:paraId="0778EC0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50343B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3029BB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384AF9E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2F62476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685AC3A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7D112AE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6A780B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F95BE26"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61C992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122BD5D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36B86CA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5 years</w:t>
            </w:r>
          </w:p>
        </w:tc>
        <w:tc>
          <w:tcPr>
            <w:tcW w:w="1734" w:type="dxa"/>
            <w:tcBorders>
              <w:top w:val="nil"/>
              <w:left w:val="nil"/>
              <w:bottom w:val="single" w:sz="4" w:space="0" w:color="auto"/>
              <w:right w:val="single" w:sz="4" w:space="0" w:color="auto"/>
            </w:tcBorders>
            <w:shd w:val="clear" w:color="auto" w:fill="auto"/>
            <w:noWrap/>
            <w:vAlign w:val="bottom"/>
            <w:hideMark/>
          </w:tcPr>
          <w:p w14:paraId="5C2E308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3091C7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D30FE5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6EAC853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6B7F0E1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044C0E9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50 Watt</w:t>
            </w:r>
          </w:p>
        </w:tc>
        <w:tc>
          <w:tcPr>
            <w:tcW w:w="1734" w:type="dxa"/>
            <w:tcBorders>
              <w:top w:val="nil"/>
              <w:left w:val="nil"/>
              <w:bottom w:val="single" w:sz="4" w:space="0" w:color="auto"/>
              <w:right w:val="single" w:sz="4" w:space="0" w:color="auto"/>
            </w:tcBorders>
            <w:shd w:val="clear" w:color="auto" w:fill="auto"/>
            <w:noWrap/>
            <w:vAlign w:val="bottom"/>
            <w:hideMark/>
          </w:tcPr>
          <w:p w14:paraId="74D7FA3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CA7D20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6AF6A96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B99C7A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noWrap/>
            <w:vAlign w:val="bottom"/>
            <w:hideMark/>
          </w:tcPr>
          <w:p w14:paraId="258D950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 Rated frequency</w:t>
            </w:r>
          </w:p>
        </w:tc>
        <w:tc>
          <w:tcPr>
            <w:tcW w:w="2631" w:type="dxa"/>
            <w:tcBorders>
              <w:top w:val="nil"/>
              <w:left w:val="nil"/>
              <w:bottom w:val="single" w:sz="4" w:space="0" w:color="auto"/>
              <w:right w:val="single" w:sz="4" w:space="0" w:color="auto"/>
            </w:tcBorders>
            <w:shd w:val="clear" w:color="auto" w:fill="auto"/>
            <w:noWrap/>
            <w:vAlign w:val="bottom"/>
            <w:hideMark/>
          </w:tcPr>
          <w:p w14:paraId="439A35C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240 Voltage /50Hz</w:t>
            </w:r>
          </w:p>
        </w:tc>
        <w:tc>
          <w:tcPr>
            <w:tcW w:w="1734" w:type="dxa"/>
            <w:tcBorders>
              <w:top w:val="nil"/>
              <w:left w:val="nil"/>
              <w:bottom w:val="single" w:sz="4" w:space="0" w:color="auto"/>
              <w:right w:val="single" w:sz="4" w:space="0" w:color="auto"/>
            </w:tcBorders>
            <w:shd w:val="clear" w:color="auto" w:fill="auto"/>
            <w:noWrap/>
            <w:vAlign w:val="bottom"/>
            <w:hideMark/>
          </w:tcPr>
          <w:p w14:paraId="0E0F160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3CBC2A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0772C1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13CCB0B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noWrap/>
            <w:vAlign w:val="bottom"/>
            <w:hideMark/>
          </w:tcPr>
          <w:p w14:paraId="2EA3A15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Size (L x W  )</w:t>
            </w:r>
          </w:p>
        </w:tc>
        <w:tc>
          <w:tcPr>
            <w:tcW w:w="2631" w:type="dxa"/>
            <w:tcBorders>
              <w:top w:val="nil"/>
              <w:left w:val="nil"/>
              <w:bottom w:val="single" w:sz="4" w:space="0" w:color="auto"/>
              <w:right w:val="single" w:sz="4" w:space="0" w:color="auto"/>
            </w:tcBorders>
            <w:shd w:val="clear" w:color="auto" w:fill="auto"/>
            <w:noWrap/>
            <w:vAlign w:val="bottom"/>
            <w:hideMark/>
          </w:tcPr>
          <w:p w14:paraId="56723A8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125 x 269 mm</w:t>
            </w:r>
          </w:p>
        </w:tc>
        <w:tc>
          <w:tcPr>
            <w:tcW w:w="1734" w:type="dxa"/>
            <w:tcBorders>
              <w:top w:val="nil"/>
              <w:left w:val="nil"/>
              <w:bottom w:val="single" w:sz="4" w:space="0" w:color="auto"/>
              <w:right w:val="single" w:sz="4" w:space="0" w:color="auto"/>
            </w:tcBorders>
            <w:shd w:val="clear" w:color="auto" w:fill="auto"/>
            <w:noWrap/>
            <w:vAlign w:val="bottom"/>
            <w:hideMark/>
          </w:tcPr>
          <w:p w14:paraId="773D6E9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AC9881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EBFE6F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6E2E4E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6974C35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Colour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3F76D4B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5700 K</w:t>
            </w:r>
          </w:p>
        </w:tc>
        <w:tc>
          <w:tcPr>
            <w:tcW w:w="1734" w:type="dxa"/>
            <w:tcBorders>
              <w:top w:val="nil"/>
              <w:left w:val="nil"/>
              <w:bottom w:val="single" w:sz="4" w:space="0" w:color="auto"/>
              <w:right w:val="single" w:sz="4" w:space="0" w:color="auto"/>
            </w:tcBorders>
            <w:shd w:val="clear" w:color="auto" w:fill="auto"/>
            <w:noWrap/>
            <w:vAlign w:val="bottom"/>
            <w:hideMark/>
          </w:tcPr>
          <w:p w14:paraId="4CCC6BB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94C4A0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CFF65A4" w14:textId="77777777" w:rsidTr="00C45490">
        <w:trPr>
          <w:trHeight w:val="465"/>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30DAE4A"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bottom"/>
            <w:hideMark/>
          </w:tcPr>
          <w:p w14:paraId="3EE404B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bottom"/>
            <w:hideMark/>
          </w:tcPr>
          <w:p w14:paraId="4C95539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Excellent thermally managed pressure die cast aluminum</w:t>
            </w:r>
          </w:p>
        </w:tc>
        <w:tc>
          <w:tcPr>
            <w:tcW w:w="1734" w:type="dxa"/>
            <w:tcBorders>
              <w:top w:val="nil"/>
              <w:left w:val="nil"/>
              <w:bottom w:val="single" w:sz="4" w:space="0" w:color="auto"/>
              <w:right w:val="single" w:sz="4" w:space="0" w:color="auto"/>
            </w:tcBorders>
            <w:shd w:val="clear" w:color="auto" w:fill="auto"/>
            <w:noWrap/>
            <w:vAlign w:val="bottom"/>
            <w:hideMark/>
          </w:tcPr>
          <w:p w14:paraId="17B4D5C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F79C17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EC12344"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CEB30FF"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bottom"/>
            <w:hideMark/>
          </w:tcPr>
          <w:p w14:paraId="65C3A07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noWrap/>
            <w:vAlign w:val="bottom"/>
            <w:hideMark/>
          </w:tcPr>
          <w:p w14:paraId="1CF002E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Clear </w:t>
            </w:r>
            <w:proofErr w:type="spellStart"/>
            <w:r w:rsidRPr="003A71E6">
              <w:rPr>
                <w:rFonts w:ascii="Tahoma" w:hAnsi="Tahoma" w:cs="Tahoma"/>
                <w:color w:val="000000"/>
                <w:sz w:val="18"/>
                <w:szCs w:val="18"/>
              </w:rPr>
              <w:t>Toughned</w:t>
            </w:r>
            <w:proofErr w:type="spellEnd"/>
            <w:r w:rsidRPr="003A71E6">
              <w:rPr>
                <w:rFonts w:ascii="Tahoma" w:hAnsi="Tahoma" w:cs="Tahoma"/>
                <w:color w:val="000000"/>
                <w:sz w:val="18"/>
                <w:szCs w:val="18"/>
              </w:rPr>
              <w:t xml:space="preserve"> Glass</w:t>
            </w:r>
          </w:p>
        </w:tc>
        <w:tc>
          <w:tcPr>
            <w:tcW w:w="1734" w:type="dxa"/>
            <w:tcBorders>
              <w:top w:val="nil"/>
              <w:left w:val="nil"/>
              <w:bottom w:val="single" w:sz="4" w:space="0" w:color="auto"/>
              <w:right w:val="single" w:sz="4" w:space="0" w:color="auto"/>
            </w:tcBorders>
            <w:shd w:val="clear" w:color="auto" w:fill="auto"/>
            <w:noWrap/>
            <w:vAlign w:val="bottom"/>
            <w:hideMark/>
          </w:tcPr>
          <w:p w14:paraId="3EACDDB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8C2A85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593D97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4272C5B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bottom"/>
            <w:hideMark/>
          </w:tcPr>
          <w:p w14:paraId="4818BBE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noWrap/>
            <w:vAlign w:val="bottom"/>
            <w:hideMark/>
          </w:tcPr>
          <w:p w14:paraId="77EE4BE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LM80 certified high power LED</w:t>
            </w:r>
          </w:p>
        </w:tc>
        <w:tc>
          <w:tcPr>
            <w:tcW w:w="1734" w:type="dxa"/>
            <w:tcBorders>
              <w:top w:val="nil"/>
              <w:left w:val="nil"/>
              <w:bottom w:val="single" w:sz="4" w:space="0" w:color="auto"/>
              <w:right w:val="single" w:sz="4" w:space="0" w:color="auto"/>
            </w:tcBorders>
            <w:shd w:val="clear" w:color="auto" w:fill="auto"/>
            <w:noWrap/>
            <w:vAlign w:val="bottom"/>
            <w:hideMark/>
          </w:tcPr>
          <w:p w14:paraId="0BE226AC"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DF25AD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83FBD0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409E79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bottom"/>
            <w:hideMark/>
          </w:tcPr>
          <w:p w14:paraId="2B07863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Lens</w:t>
            </w:r>
          </w:p>
        </w:tc>
        <w:tc>
          <w:tcPr>
            <w:tcW w:w="2631" w:type="dxa"/>
            <w:tcBorders>
              <w:top w:val="nil"/>
              <w:left w:val="nil"/>
              <w:bottom w:val="single" w:sz="4" w:space="0" w:color="auto"/>
              <w:right w:val="single" w:sz="4" w:space="0" w:color="auto"/>
            </w:tcBorders>
            <w:shd w:val="clear" w:color="auto" w:fill="auto"/>
            <w:noWrap/>
            <w:vAlign w:val="bottom"/>
            <w:hideMark/>
          </w:tcPr>
          <w:p w14:paraId="5AB5DD4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Secondary Optics 60 Degree</w:t>
            </w:r>
          </w:p>
        </w:tc>
        <w:tc>
          <w:tcPr>
            <w:tcW w:w="1734" w:type="dxa"/>
            <w:tcBorders>
              <w:top w:val="nil"/>
              <w:left w:val="nil"/>
              <w:bottom w:val="single" w:sz="4" w:space="0" w:color="auto"/>
              <w:right w:val="single" w:sz="4" w:space="0" w:color="auto"/>
            </w:tcBorders>
            <w:shd w:val="clear" w:color="auto" w:fill="auto"/>
            <w:noWrap/>
            <w:vAlign w:val="bottom"/>
            <w:hideMark/>
          </w:tcPr>
          <w:p w14:paraId="0DF7B89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370C4E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76B3674E"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0434BA5"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bottom"/>
            <w:hideMark/>
          </w:tcPr>
          <w:p w14:paraId="40B9E92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noWrap/>
            <w:vAlign w:val="bottom"/>
            <w:hideMark/>
          </w:tcPr>
          <w:p w14:paraId="37338DA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4FCE613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B74462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A486313"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5B8F1D2F"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bottom"/>
            <w:hideMark/>
          </w:tcPr>
          <w:p w14:paraId="1C5F8C0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bottom"/>
            <w:hideMark/>
          </w:tcPr>
          <w:p w14:paraId="188C07B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4F0FE3A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F9D22A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CB1222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060D9F0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bottom"/>
            <w:hideMark/>
          </w:tcPr>
          <w:p w14:paraId="539AA23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noWrap/>
            <w:vAlign w:val="bottom"/>
            <w:hideMark/>
          </w:tcPr>
          <w:p w14:paraId="6E4CF2B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19072F5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3AF072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C1F8042"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22780F9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bottom"/>
            <w:hideMark/>
          </w:tcPr>
          <w:p w14:paraId="72FB743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noWrap/>
            <w:vAlign w:val="bottom"/>
            <w:hideMark/>
          </w:tcPr>
          <w:p w14:paraId="33A54F3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IP66</w:t>
            </w:r>
          </w:p>
        </w:tc>
        <w:tc>
          <w:tcPr>
            <w:tcW w:w="1734" w:type="dxa"/>
            <w:tcBorders>
              <w:top w:val="nil"/>
              <w:left w:val="nil"/>
              <w:bottom w:val="single" w:sz="4" w:space="0" w:color="auto"/>
              <w:right w:val="single" w:sz="4" w:space="0" w:color="auto"/>
            </w:tcBorders>
            <w:shd w:val="clear" w:color="auto" w:fill="auto"/>
            <w:noWrap/>
            <w:vAlign w:val="bottom"/>
            <w:hideMark/>
          </w:tcPr>
          <w:p w14:paraId="67DC117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0962BE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48A8561C"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F882C0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bottom"/>
            <w:hideMark/>
          </w:tcPr>
          <w:p w14:paraId="260F16C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Lumen Maintenance</w:t>
            </w:r>
          </w:p>
        </w:tc>
        <w:tc>
          <w:tcPr>
            <w:tcW w:w="2631" w:type="dxa"/>
            <w:tcBorders>
              <w:top w:val="nil"/>
              <w:left w:val="nil"/>
              <w:bottom w:val="single" w:sz="4" w:space="0" w:color="auto"/>
              <w:right w:val="single" w:sz="4" w:space="0" w:color="auto"/>
            </w:tcBorders>
            <w:shd w:val="clear" w:color="auto" w:fill="auto"/>
            <w:noWrap/>
            <w:vAlign w:val="bottom"/>
            <w:hideMark/>
          </w:tcPr>
          <w:p w14:paraId="2BE8972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bottom"/>
            <w:hideMark/>
          </w:tcPr>
          <w:p w14:paraId="14FB46A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6D230D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471A89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14:paraId="7CFC5E3D"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q</w:t>
            </w:r>
          </w:p>
        </w:tc>
        <w:tc>
          <w:tcPr>
            <w:tcW w:w="2611" w:type="dxa"/>
            <w:tcBorders>
              <w:top w:val="nil"/>
              <w:left w:val="nil"/>
              <w:bottom w:val="single" w:sz="4" w:space="0" w:color="auto"/>
              <w:right w:val="single" w:sz="4" w:space="0" w:color="auto"/>
            </w:tcBorders>
            <w:shd w:val="clear" w:color="auto" w:fill="auto"/>
            <w:noWrap/>
            <w:vAlign w:val="bottom"/>
            <w:hideMark/>
          </w:tcPr>
          <w:p w14:paraId="78B843D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bottom"/>
            <w:hideMark/>
          </w:tcPr>
          <w:p w14:paraId="500F8EB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0 Degree C to 50 Degree C</w:t>
            </w:r>
          </w:p>
        </w:tc>
        <w:tc>
          <w:tcPr>
            <w:tcW w:w="1734" w:type="dxa"/>
            <w:tcBorders>
              <w:top w:val="nil"/>
              <w:left w:val="nil"/>
              <w:bottom w:val="single" w:sz="4" w:space="0" w:color="auto"/>
              <w:right w:val="single" w:sz="4" w:space="0" w:color="auto"/>
            </w:tcBorders>
            <w:shd w:val="clear" w:color="auto" w:fill="auto"/>
            <w:noWrap/>
            <w:vAlign w:val="bottom"/>
            <w:hideMark/>
          </w:tcPr>
          <w:p w14:paraId="7FE29C7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399F5A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D1B46F1" w14:textId="77777777" w:rsidTr="00931BE5">
        <w:trPr>
          <w:trHeight w:val="240"/>
        </w:trPr>
        <w:tc>
          <w:tcPr>
            <w:tcW w:w="693" w:type="dxa"/>
            <w:tcBorders>
              <w:top w:val="nil"/>
              <w:left w:val="single" w:sz="4" w:space="0" w:color="auto"/>
              <w:bottom w:val="single" w:sz="4" w:space="0" w:color="auto"/>
              <w:right w:val="single" w:sz="4" w:space="0" w:color="auto"/>
            </w:tcBorders>
            <w:shd w:val="clear" w:color="auto" w:fill="auto"/>
            <w:noWrap/>
            <w:hideMark/>
          </w:tcPr>
          <w:p w14:paraId="075C6C31" w14:textId="77777777" w:rsidR="003A71E6" w:rsidRPr="003A71E6" w:rsidRDefault="003A71E6" w:rsidP="00931BE5">
            <w:pPr>
              <w:rPr>
                <w:rFonts w:ascii="Tahoma" w:hAnsi="Tahoma" w:cs="Tahoma"/>
                <w:color w:val="000000"/>
                <w:sz w:val="18"/>
                <w:szCs w:val="18"/>
              </w:rPr>
            </w:pPr>
            <w:r w:rsidRPr="003A71E6">
              <w:rPr>
                <w:rFonts w:ascii="Tahoma" w:hAnsi="Tahoma" w:cs="Tahoma"/>
                <w:color w:val="000000"/>
                <w:sz w:val="18"/>
                <w:szCs w:val="18"/>
              </w:rPr>
              <w:t>r</w:t>
            </w:r>
          </w:p>
        </w:tc>
        <w:tc>
          <w:tcPr>
            <w:tcW w:w="2611" w:type="dxa"/>
            <w:tcBorders>
              <w:top w:val="nil"/>
              <w:left w:val="nil"/>
              <w:bottom w:val="single" w:sz="4" w:space="0" w:color="auto"/>
              <w:right w:val="single" w:sz="4" w:space="0" w:color="auto"/>
            </w:tcBorders>
            <w:shd w:val="clear" w:color="auto" w:fill="auto"/>
            <w:noWrap/>
            <w:hideMark/>
          </w:tcPr>
          <w:p w14:paraId="7FAF3909" w14:textId="77777777" w:rsidR="003A71E6" w:rsidRPr="003A71E6" w:rsidRDefault="003A71E6" w:rsidP="00931BE5">
            <w:pPr>
              <w:rPr>
                <w:rFonts w:ascii="Tahoma" w:hAnsi="Tahoma" w:cs="Tahoma"/>
                <w:color w:val="000000"/>
                <w:sz w:val="18"/>
                <w:szCs w:val="18"/>
              </w:rPr>
            </w:pPr>
            <w:r w:rsidRPr="003A71E6">
              <w:rPr>
                <w:rFonts w:ascii="Tahoma" w:hAnsi="Tahoma" w:cs="Tahoma"/>
                <w:color w:val="000000"/>
                <w:sz w:val="18"/>
                <w:szCs w:val="18"/>
              </w:rPr>
              <w:t xml:space="preserve">Mounting </w:t>
            </w:r>
          </w:p>
        </w:tc>
        <w:tc>
          <w:tcPr>
            <w:tcW w:w="2631" w:type="dxa"/>
            <w:tcBorders>
              <w:top w:val="nil"/>
              <w:left w:val="nil"/>
              <w:bottom w:val="single" w:sz="4" w:space="0" w:color="auto"/>
              <w:right w:val="single" w:sz="4" w:space="0" w:color="auto"/>
            </w:tcBorders>
            <w:shd w:val="clear" w:color="auto" w:fill="auto"/>
            <w:noWrap/>
            <w:vAlign w:val="bottom"/>
            <w:hideMark/>
          </w:tcPr>
          <w:p w14:paraId="17D25FF2" w14:textId="77777777" w:rsidR="003A71E6" w:rsidRDefault="003A71E6" w:rsidP="003A71E6">
            <w:pPr>
              <w:rPr>
                <w:rFonts w:ascii="Tahoma" w:hAnsi="Tahoma" w:cs="Tahoma"/>
                <w:color w:val="000000"/>
                <w:sz w:val="18"/>
                <w:szCs w:val="18"/>
              </w:rPr>
            </w:pPr>
            <w:r w:rsidRPr="003A71E6">
              <w:rPr>
                <w:rFonts w:ascii="Tahoma" w:hAnsi="Tahoma" w:cs="Tahoma"/>
                <w:color w:val="000000"/>
                <w:sz w:val="18"/>
                <w:szCs w:val="18"/>
              </w:rPr>
              <w:t>Bracket provided for mounting</w:t>
            </w:r>
          </w:p>
          <w:p w14:paraId="26C235C9" w14:textId="77777777" w:rsidR="00931BE5" w:rsidRDefault="00931BE5" w:rsidP="003A71E6">
            <w:pPr>
              <w:rPr>
                <w:rFonts w:ascii="Tahoma" w:hAnsi="Tahoma" w:cs="Tahoma"/>
                <w:color w:val="000000"/>
                <w:sz w:val="18"/>
                <w:szCs w:val="18"/>
              </w:rPr>
            </w:pPr>
          </w:p>
          <w:p w14:paraId="5BFEB384" w14:textId="77777777" w:rsidR="00931BE5" w:rsidRDefault="00931BE5" w:rsidP="003A71E6">
            <w:pPr>
              <w:rPr>
                <w:rFonts w:ascii="Tahoma" w:hAnsi="Tahoma" w:cs="Tahoma"/>
                <w:color w:val="000000"/>
                <w:sz w:val="18"/>
                <w:szCs w:val="18"/>
              </w:rPr>
            </w:pPr>
          </w:p>
          <w:p w14:paraId="325C5F72" w14:textId="77777777" w:rsidR="00931BE5" w:rsidRDefault="00931BE5" w:rsidP="003A71E6">
            <w:pPr>
              <w:rPr>
                <w:rFonts w:ascii="Tahoma" w:hAnsi="Tahoma" w:cs="Tahoma"/>
                <w:color w:val="000000"/>
                <w:sz w:val="18"/>
                <w:szCs w:val="18"/>
              </w:rPr>
            </w:pPr>
          </w:p>
          <w:p w14:paraId="7FECA964" w14:textId="77777777" w:rsidR="00931BE5" w:rsidRDefault="00931BE5" w:rsidP="003A71E6">
            <w:pPr>
              <w:rPr>
                <w:rFonts w:ascii="Tahoma" w:hAnsi="Tahoma" w:cs="Tahoma"/>
                <w:color w:val="000000"/>
                <w:sz w:val="18"/>
                <w:szCs w:val="18"/>
              </w:rPr>
            </w:pPr>
          </w:p>
          <w:p w14:paraId="002C190A" w14:textId="77777777" w:rsidR="00931BE5" w:rsidRPr="003A71E6" w:rsidRDefault="00931BE5" w:rsidP="003A71E6">
            <w:pPr>
              <w:rPr>
                <w:rFonts w:ascii="Tahoma" w:hAnsi="Tahoma" w:cs="Tahoma"/>
                <w:color w:val="000000"/>
                <w:sz w:val="18"/>
                <w:szCs w:val="18"/>
              </w:rPr>
            </w:pPr>
          </w:p>
        </w:tc>
        <w:tc>
          <w:tcPr>
            <w:tcW w:w="1734" w:type="dxa"/>
            <w:tcBorders>
              <w:top w:val="nil"/>
              <w:left w:val="nil"/>
              <w:bottom w:val="single" w:sz="4" w:space="0" w:color="auto"/>
              <w:right w:val="single" w:sz="4" w:space="0" w:color="auto"/>
            </w:tcBorders>
            <w:shd w:val="clear" w:color="auto" w:fill="auto"/>
            <w:noWrap/>
            <w:vAlign w:val="bottom"/>
            <w:hideMark/>
          </w:tcPr>
          <w:p w14:paraId="36C9576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52A917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CE3B60E" w14:textId="77777777" w:rsidTr="00C45490">
        <w:trPr>
          <w:trHeight w:val="30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A7D54AF" w14:textId="77777777" w:rsidR="003A71E6" w:rsidRPr="003A71E6" w:rsidRDefault="003A71E6" w:rsidP="003A71E6">
            <w:pPr>
              <w:jc w:val="center"/>
              <w:rPr>
                <w:rFonts w:ascii="Tahoma" w:hAnsi="Tahoma" w:cs="Tahoma"/>
                <w:b/>
                <w:bCs/>
                <w:color w:val="C0504D" w:themeColor="accent2"/>
                <w:sz w:val="18"/>
                <w:szCs w:val="18"/>
              </w:rPr>
            </w:pPr>
            <w:r w:rsidRPr="003A71E6">
              <w:rPr>
                <w:rFonts w:ascii="Tahoma" w:hAnsi="Tahoma" w:cs="Tahoma"/>
                <w:b/>
                <w:bCs/>
                <w:color w:val="C0504D" w:themeColor="accent2"/>
                <w:sz w:val="18"/>
                <w:szCs w:val="18"/>
              </w:rPr>
              <w:lastRenderedPageBreak/>
              <w:t>13</w:t>
            </w:r>
          </w:p>
        </w:tc>
        <w:tc>
          <w:tcPr>
            <w:tcW w:w="524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5267BD8" w14:textId="77777777" w:rsidR="003A71E6" w:rsidRPr="003A71E6" w:rsidRDefault="003A71E6" w:rsidP="003A71E6">
            <w:pPr>
              <w:rPr>
                <w:rFonts w:ascii="Tahoma" w:hAnsi="Tahoma" w:cs="Tahoma"/>
                <w:b/>
                <w:bCs/>
                <w:color w:val="C0504D" w:themeColor="accent2"/>
                <w:sz w:val="18"/>
                <w:szCs w:val="18"/>
              </w:rPr>
            </w:pPr>
            <w:r w:rsidRPr="003A71E6">
              <w:rPr>
                <w:rFonts w:ascii="Tahoma" w:hAnsi="Tahoma" w:cs="Tahoma"/>
                <w:b/>
                <w:bCs/>
                <w:color w:val="C0504D" w:themeColor="accent2"/>
                <w:sz w:val="18"/>
                <w:szCs w:val="18"/>
              </w:rPr>
              <w:t>24 watt 1 x 1 Recess Square Panel LED Light</w:t>
            </w:r>
          </w:p>
        </w:tc>
        <w:tc>
          <w:tcPr>
            <w:tcW w:w="1734" w:type="dxa"/>
            <w:tcBorders>
              <w:top w:val="nil"/>
              <w:left w:val="nil"/>
              <w:bottom w:val="single" w:sz="4" w:space="0" w:color="auto"/>
              <w:right w:val="single" w:sz="4" w:space="0" w:color="auto"/>
            </w:tcBorders>
            <w:shd w:val="clear" w:color="auto" w:fill="auto"/>
            <w:noWrap/>
            <w:vAlign w:val="bottom"/>
            <w:hideMark/>
          </w:tcPr>
          <w:p w14:paraId="3069BEC6" w14:textId="49B63109" w:rsidR="003A71E6" w:rsidRPr="003A71E6" w:rsidRDefault="003A71E6" w:rsidP="003A71E6">
            <w:pPr>
              <w:jc w:val="center"/>
              <w:rPr>
                <w:rFonts w:ascii="Tahoma" w:hAnsi="Tahoma" w:cs="Tahoma"/>
                <w:color w:val="C0504D" w:themeColor="accent2"/>
                <w:sz w:val="18"/>
                <w:szCs w:val="18"/>
              </w:rPr>
            </w:pPr>
          </w:p>
        </w:tc>
        <w:tc>
          <w:tcPr>
            <w:tcW w:w="1681" w:type="dxa"/>
            <w:tcBorders>
              <w:top w:val="nil"/>
              <w:left w:val="nil"/>
              <w:bottom w:val="single" w:sz="4" w:space="0" w:color="auto"/>
              <w:right w:val="single" w:sz="4" w:space="0" w:color="auto"/>
            </w:tcBorders>
            <w:shd w:val="clear" w:color="auto" w:fill="auto"/>
            <w:noWrap/>
            <w:vAlign w:val="bottom"/>
            <w:hideMark/>
          </w:tcPr>
          <w:p w14:paraId="63C8795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AF5448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6CBFA72"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a</w:t>
            </w:r>
          </w:p>
        </w:tc>
        <w:tc>
          <w:tcPr>
            <w:tcW w:w="2611" w:type="dxa"/>
            <w:tcBorders>
              <w:top w:val="nil"/>
              <w:left w:val="nil"/>
              <w:bottom w:val="single" w:sz="4" w:space="0" w:color="auto"/>
              <w:right w:val="single" w:sz="4" w:space="0" w:color="auto"/>
            </w:tcBorders>
            <w:shd w:val="clear" w:color="auto" w:fill="auto"/>
            <w:vAlign w:val="center"/>
            <w:hideMark/>
          </w:tcPr>
          <w:p w14:paraId="3A53CC9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Type</w:t>
            </w:r>
          </w:p>
        </w:tc>
        <w:tc>
          <w:tcPr>
            <w:tcW w:w="2631" w:type="dxa"/>
            <w:tcBorders>
              <w:top w:val="nil"/>
              <w:left w:val="nil"/>
              <w:bottom w:val="single" w:sz="4" w:space="0" w:color="auto"/>
              <w:right w:val="single" w:sz="4" w:space="0" w:color="auto"/>
            </w:tcBorders>
            <w:shd w:val="clear" w:color="auto" w:fill="auto"/>
            <w:vAlign w:val="bottom"/>
            <w:hideMark/>
          </w:tcPr>
          <w:p w14:paraId="3BDBB8C2"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1 x  1 Recess Square mounting </w:t>
            </w:r>
          </w:p>
        </w:tc>
        <w:tc>
          <w:tcPr>
            <w:tcW w:w="1734" w:type="dxa"/>
            <w:tcBorders>
              <w:top w:val="nil"/>
              <w:left w:val="nil"/>
              <w:bottom w:val="single" w:sz="4" w:space="0" w:color="auto"/>
              <w:right w:val="single" w:sz="4" w:space="0" w:color="auto"/>
            </w:tcBorders>
            <w:shd w:val="clear" w:color="auto" w:fill="auto"/>
            <w:noWrap/>
            <w:vAlign w:val="bottom"/>
            <w:hideMark/>
          </w:tcPr>
          <w:p w14:paraId="774BBB6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F61187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CB0D1C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E53F0E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b</w:t>
            </w:r>
          </w:p>
        </w:tc>
        <w:tc>
          <w:tcPr>
            <w:tcW w:w="2611" w:type="dxa"/>
            <w:tcBorders>
              <w:top w:val="nil"/>
              <w:left w:val="nil"/>
              <w:bottom w:val="single" w:sz="4" w:space="0" w:color="auto"/>
              <w:right w:val="single" w:sz="4" w:space="0" w:color="auto"/>
            </w:tcBorders>
            <w:shd w:val="clear" w:color="auto" w:fill="auto"/>
            <w:vAlign w:val="bottom"/>
            <w:hideMark/>
          </w:tcPr>
          <w:p w14:paraId="254E78C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Brand/ Make</w:t>
            </w:r>
          </w:p>
        </w:tc>
        <w:tc>
          <w:tcPr>
            <w:tcW w:w="2631" w:type="dxa"/>
            <w:tcBorders>
              <w:top w:val="nil"/>
              <w:left w:val="nil"/>
              <w:bottom w:val="single" w:sz="4" w:space="0" w:color="auto"/>
              <w:right w:val="single" w:sz="4" w:space="0" w:color="auto"/>
            </w:tcBorders>
            <w:shd w:val="clear" w:color="auto" w:fill="auto"/>
            <w:noWrap/>
            <w:vAlign w:val="bottom"/>
            <w:hideMark/>
          </w:tcPr>
          <w:p w14:paraId="4E7D666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Orient/Philips/CG</w:t>
            </w:r>
          </w:p>
        </w:tc>
        <w:tc>
          <w:tcPr>
            <w:tcW w:w="1734" w:type="dxa"/>
            <w:tcBorders>
              <w:top w:val="nil"/>
              <w:left w:val="nil"/>
              <w:bottom w:val="single" w:sz="4" w:space="0" w:color="auto"/>
              <w:right w:val="single" w:sz="4" w:space="0" w:color="auto"/>
            </w:tcBorders>
            <w:shd w:val="clear" w:color="auto" w:fill="auto"/>
            <w:noWrap/>
            <w:vAlign w:val="bottom"/>
            <w:hideMark/>
          </w:tcPr>
          <w:p w14:paraId="3BCE690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789F91FF"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72E98D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66CC018"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c</w:t>
            </w:r>
          </w:p>
        </w:tc>
        <w:tc>
          <w:tcPr>
            <w:tcW w:w="2611" w:type="dxa"/>
            <w:tcBorders>
              <w:top w:val="nil"/>
              <w:left w:val="nil"/>
              <w:bottom w:val="single" w:sz="4" w:space="0" w:color="auto"/>
              <w:right w:val="single" w:sz="4" w:space="0" w:color="auto"/>
            </w:tcBorders>
            <w:shd w:val="clear" w:color="auto" w:fill="auto"/>
            <w:vAlign w:val="bottom"/>
            <w:hideMark/>
          </w:tcPr>
          <w:p w14:paraId="55123BC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Warranty </w:t>
            </w:r>
          </w:p>
        </w:tc>
        <w:tc>
          <w:tcPr>
            <w:tcW w:w="2631" w:type="dxa"/>
            <w:tcBorders>
              <w:top w:val="nil"/>
              <w:left w:val="nil"/>
              <w:bottom w:val="single" w:sz="4" w:space="0" w:color="auto"/>
              <w:right w:val="single" w:sz="4" w:space="0" w:color="auto"/>
            </w:tcBorders>
            <w:shd w:val="clear" w:color="auto" w:fill="auto"/>
            <w:noWrap/>
            <w:vAlign w:val="bottom"/>
            <w:hideMark/>
          </w:tcPr>
          <w:p w14:paraId="378BF9B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 years</w:t>
            </w:r>
          </w:p>
        </w:tc>
        <w:tc>
          <w:tcPr>
            <w:tcW w:w="1734" w:type="dxa"/>
            <w:tcBorders>
              <w:top w:val="nil"/>
              <w:left w:val="nil"/>
              <w:bottom w:val="single" w:sz="4" w:space="0" w:color="auto"/>
              <w:right w:val="single" w:sz="4" w:space="0" w:color="auto"/>
            </w:tcBorders>
            <w:shd w:val="clear" w:color="auto" w:fill="auto"/>
            <w:noWrap/>
            <w:vAlign w:val="bottom"/>
            <w:hideMark/>
          </w:tcPr>
          <w:p w14:paraId="0FF7B2B5"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C8F795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1AAB883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71A9ECE1"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d</w:t>
            </w:r>
          </w:p>
        </w:tc>
        <w:tc>
          <w:tcPr>
            <w:tcW w:w="2611" w:type="dxa"/>
            <w:tcBorders>
              <w:top w:val="nil"/>
              <w:left w:val="nil"/>
              <w:bottom w:val="single" w:sz="4" w:space="0" w:color="auto"/>
              <w:right w:val="single" w:sz="4" w:space="0" w:color="auto"/>
            </w:tcBorders>
            <w:shd w:val="clear" w:color="auto" w:fill="auto"/>
            <w:noWrap/>
            <w:vAlign w:val="bottom"/>
            <w:hideMark/>
          </w:tcPr>
          <w:p w14:paraId="1EF17B3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power (Watt )</w:t>
            </w:r>
          </w:p>
        </w:tc>
        <w:tc>
          <w:tcPr>
            <w:tcW w:w="2631" w:type="dxa"/>
            <w:tcBorders>
              <w:top w:val="nil"/>
              <w:left w:val="nil"/>
              <w:bottom w:val="single" w:sz="4" w:space="0" w:color="auto"/>
              <w:right w:val="single" w:sz="4" w:space="0" w:color="auto"/>
            </w:tcBorders>
            <w:shd w:val="clear" w:color="auto" w:fill="auto"/>
            <w:noWrap/>
            <w:vAlign w:val="bottom"/>
            <w:hideMark/>
          </w:tcPr>
          <w:p w14:paraId="311089AE"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 Watt</w:t>
            </w:r>
          </w:p>
        </w:tc>
        <w:tc>
          <w:tcPr>
            <w:tcW w:w="1734" w:type="dxa"/>
            <w:tcBorders>
              <w:top w:val="nil"/>
              <w:left w:val="nil"/>
              <w:bottom w:val="single" w:sz="4" w:space="0" w:color="auto"/>
              <w:right w:val="single" w:sz="4" w:space="0" w:color="auto"/>
            </w:tcBorders>
            <w:shd w:val="clear" w:color="auto" w:fill="auto"/>
            <w:noWrap/>
            <w:vAlign w:val="bottom"/>
            <w:hideMark/>
          </w:tcPr>
          <w:p w14:paraId="627EA17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F062AFA"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7465548"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196A10B"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e</w:t>
            </w:r>
          </w:p>
        </w:tc>
        <w:tc>
          <w:tcPr>
            <w:tcW w:w="2611" w:type="dxa"/>
            <w:tcBorders>
              <w:top w:val="nil"/>
              <w:left w:val="nil"/>
              <w:bottom w:val="single" w:sz="4" w:space="0" w:color="auto"/>
              <w:right w:val="single" w:sz="4" w:space="0" w:color="auto"/>
            </w:tcBorders>
            <w:shd w:val="clear" w:color="auto" w:fill="auto"/>
            <w:noWrap/>
            <w:vAlign w:val="center"/>
            <w:hideMark/>
          </w:tcPr>
          <w:p w14:paraId="4AACF9C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Color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68F694B7"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6500 K</w:t>
            </w:r>
          </w:p>
        </w:tc>
        <w:tc>
          <w:tcPr>
            <w:tcW w:w="1734" w:type="dxa"/>
            <w:tcBorders>
              <w:top w:val="nil"/>
              <w:left w:val="nil"/>
              <w:bottom w:val="single" w:sz="4" w:space="0" w:color="auto"/>
              <w:right w:val="single" w:sz="4" w:space="0" w:color="auto"/>
            </w:tcBorders>
            <w:shd w:val="clear" w:color="auto" w:fill="auto"/>
            <w:noWrap/>
            <w:vAlign w:val="bottom"/>
            <w:hideMark/>
          </w:tcPr>
          <w:p w14:paraId="56B4196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63E837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36CDF5D" w14:textId="77777777" w:rsidTr="00C45490">
        <w:trPr>
          <w:trHeight w:val="42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04277F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f</w:t>
            </w:r>
          </w:p>
        </w:tc>
        <w:tc>
          <w:tcPr>
            <w:tcW w:w="2611" w:type="dxa"/>
            <w:tcBorders>
              <w:top w:val="nil"/>
              <w:left w:val="nil"/>
              <w:bottom w:val="single" w:sz="4" w:space="0" w:color="auto"/>
              <w:right w:val="single" w:sz="4" w:space="0" w:color="auto"/>
            </w:tcBorders>
            <w:shd w:val="clear" w:color="auto" w:fill="auto"/>
            <w:noWrap/>
            <w:vAlign w:val="center"/>
            <w:hideMark/>
          </w:tcPr>
          <w:p w14:paraId="3100D2D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Main Housing </w:t>
            </w:r>
          </w:p>
        </w:tc>
        <w:tc>
          <w:tcPr>
            <w:tcW w:w="2631" w:type="dxa"/>
            <w:tcBorders>
              <w:top w:val="nil"/>
              <w:left w:val="nil"/>
              <w:bottom w:val="single" w:sz="4" w:space="0" w:color="auto"/>
              <w:right w:val="single" w:sz="4" w:space="0" w:color="auto"/>
            </w:tcBorders>
            <w:shd w:val="clear" w:color="auto" w:fill="auto"/>
            <w:vAlign w:val="center"/>
            <w:hideMark/>
          </w:tcPr>
          <w:p w14:paraId="07A4431E" w14:textId="6B531203"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Excellent thermally Managed </w:t>
            </w:r>
            <w:r w:rsidR="006F12D9" w:rsidRPr="003A71E6">
              <w:rPr>
                <w:rFonts w:ascii="Tahoma" w:hAnsi="Tahoma" w:cs="Tahoma"/>
                <w:color w:val="000000"/>
                <w:sz w:val="18"/>
                <w:szCs w:val="18"/>
              </w:rPr>
              <w:t>pressure</w:t>
            </w:r>
            <w:r w:rsidRPr="003A71E6">
              <w:rPr>
                <w:rFonts w:ascii="Tahoma" w:hAnsi="Tahoma" w:cs="Tahoma"/>
                <w:color w:val="000000"/>
                <w:sz w:val="18"/>
                <w:szCs w:val="18"/>
              </w:rPr>
              <w:t xml:space="preserve"> Die Cast Aluminium</w:t>
            </w:r>
          </w:p>
        </w:tc>
        <w:tc>
          <w:tcPr>
            <w:tcW w:w="1734" w:type="dxa"/>
            <w:tcBorders>
              <w:top w:val="nil"/>
              <w:left w:val="nil"/>
              <w:bottom w:val="single" w:sz="4" w:space="0" w:color="auto"/>
              <w:right w:val="single" w:sz="4" w:space="0" w:color="auto"/>
            </w:tcBorders>
            <w:shd w:val="clear" w:color="auto" w:fill="auto"/>
            <w:noWrap/>
            <w:vAlign w:val="bottom"/>
            <w:hideMark/>
          </w:tcPr>
          <w:p w14:paraId="43AF894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03319A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3CD4070"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2C19A47"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g</w:t>
            </w:r>
          </w:p>
        </w:tc>
        <w:tc>
          <w:tcPr>
            <w:tcW w:w="2611" w:type="dxa"/>
            <w:tcBorders>
              <w:top w:val="nil"/>
              <w:left w:val="nil"/>
              <w:bottom w:val="single" w:sz="4" w:space="0" w:color="auto"/>
              <w:right w:val="single" w:sz="4" w:space="0" w:color="auto"/>
            </w:tcBorders>
            <w:shd w:val="clear" w:color="auto" w:fill="auto"/>
            <w:noWrap/>
            <w:vAlign w:val="bottom"/>
            <w:hideMark/>
          </w:tcPr>
          <w:p w14:paraId="58483EB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Front Cover</w:t>
            </w:r>
          </w:p>
        </w:tc>
        <w:tc>
          <w:tcPr>
            <w:tcW w:w="2631" w:type="dxa"/>
            <w:tcBorders>
              <w:top w:val="nil"/>
              <w:left w:val="nil"/>
              <w:bottom w:val="single" w:sz="4" w:space="0" w:color="auto"/>
              <w:right w:val="single" w:sz="4" w:space="0" w:color="auto"/>
            </w:tcBorders>
            <w:shd w:val="clear" w:color="auto" w:fill="auto"/>
            <w:vAlign w:val="center"/>
            <w:hideMark/>
          </w:tcPr>
          <w:p w14:paraId="669A5FF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Opal Diffuser</w:t>
            </w:r>
          </w:p>
        </w:tc>
        <w:tc>
          <w:tcPr>
            <w:tcW w:w="1734" w:type="dxa"/>
            <w:tcBorders>
              <w:top w:val="nil"/>
              <w:left w:val="nil"/>
              <w:bottom w:val="single" w:sz="4" w:space="0" w:color="auto"/>
              <w:right w:val="single" w:sz="4" w:space="0" w:color="auto"/>
            </w:tcBorders>
            <w:shd w:val="clear" w:color="auto" w:fill="auto"/>
            <w:noWrap/>
            <w:vAlign w:val="bottom"/>
            <w:hideMark/>
          </w:tcPr>
          <w:p w14:paraId="4B60C97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B1DDDA7"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3ED6535"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142DCA5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h</w:t>
            </w:r>
          </w:p>
        </w:tc>
        <w:tc>
          <w:tcPr>
            <w:tcW w:w="2611" w:type="dxa"/>
            <w:tcBorders>
              <w:top w:val="nil"/>
              <w:left w:val="nil"/>
              <w:bottom w:val="single" w:sz="4" w:space="0" w:color="auto"/>
              <w:right w:val="single" w:sz="4" w:space="0" w:color="auto"/>
            </w:tcBorders>
            <w:shd w:val="clear" w:color="auto" w:fill="auto"/>
            <w:noWrap/>
            <w:vAlign w:val="center"/>
            <w:hideMark/>
          </w:tcPr>
          <w:p w14:paraId="3BB7B07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LED</w:t>
            </w:r>
          </w:p>
        </w:tc>
        <w:tc>
          <w:tcPr>
            <w:tcW w:w="2631" w:type="dxa"/>
            <w:tcBorders>
              <w:top w:val="nil"/>
              <w:left w:val="nil"/>
              <w:bottom w:val="single" w:sz="4" w:space="0" w:color="auto"/>
              <w:right w:val="single" w:sz="4" w:space="0" w:color="auto"/>
            </w:tcBorders>
            <w:shd w:val="clear" w:color="auto" w:fill="auto"/>
            <w:vAlign w:val="center"/>
            <w:hideMark/>
          </w:tcPr>
          <w:p w14:paraId="10FA793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LM80 certified LED</w:t>
            </w:r>
          </w:p>
        </w:tc>
        <w:tc>
          <w:tcPr>
            <w:tcW w:w="1734" w:type="dxa"/>
            <w:tcBorders>
              <w:top w:val="nil"/>
              <w:left w:val="nil"/>
              <w:bottom w:val="single" w:sz="4" w:space="0" w:color="auto"/>
              <w:right w:val="single" w:sz="4" w:space="0" w:color="auto"/>
            </w:tcBorders>
            <w:shd w:val="clear" w:color="auto" w:fill="auto"/>
            <w:noWrap/>
            <w:vAlign w:val="bottom"/>
            <w:hideMark/>
          </w:tcPr>
          <w:p w14:paraId="7407EEB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6F5ED3B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C7A0F4A" w14:textId="77777777" w:rsidTr="00C45490">
        <w:trPr>
          <w:trHeight w:val="40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6550659D" w14:textId="77777777" w:rsidR="003A71E6" w:rsidRPr="003A71E6" w:rsidRDefault="003A71E6" w:rsidP="003A71E6">
            <w:pPr>
              <w:jc w:val="center"/>
              <w:rPr>
                <w:rFonts w:ascii="Tahoma" w:hAnsi="Tahoma" w:cs="Tahoma"/>
                <w:color w:val="000000"/>
                <w:sz w:val="18"/>
                <w:szCs w:val="18"/>
              </w:rPr>
            </w:pPr>
            <w:proofErr w:type="spellStart"/>
            <w:r w:rsidRPr="003A71E6">
              <w:rPr>
                <w:rFonts w:ascii="Tahoma" w:hAnsi="Tahoma" w:cs="Tahoma"/>
                <w:color w:val="000000"/>
                <w:sz w:val="18"/>
                <w:szCs w:val="18"/>
              </w:rPr>
              <w:t>i</w:t>
            </w:r>
            <w:proofErr w:type="spellEnd"/>
          </w:p>
        </w:tc>
        <w:tc>
          <w:tcPr>
            <w:tcW w:w="2611" w:type="dxa"/>
            <w:tcBorders>
              <w:top w:val="nil"/>
              <w:left w:val="nil"/>
              <w:bottom w:val="single" w:sz="4" w:space="0" w:color="auto"/>
              <w:right w:val="single" w:sz="4" w:space="0" w:color="auto"/>
            </w:tcBorders>
            <w:shd w:val="clear" w:color="auto" w:fill="auto"/>
            <w:noWrap/>
            <w:vAlign w:val="center"/>
            <w:hideMark/>
          </w:tcPr>
          <w:p w14:paraId="58571D3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Gear</w:t>
            </w:r>
          </w:p>
        </w:tc>
        <w:tc>
          <w:tcPr>
            <w:tcW w:w="2631" w:type="dxa"/>
            <w:tcBorders>
              <w:top w:val="nil"/>
              <w:left w:val="nil"/>
              <w:bottom w:val="single" w:sz="4" w:space="0" w:color="auto"/>
              <w:right w:val="single" w:sz="4" w:space="0" w:color="auto"/>
            </w:tcBorders>
            <w:shd w:val="clear" w:color="auto" w:fill="auto"/>
            <w:vAlign w:val="center"/>
            <w:hideMark/>
          </w:tcPr>
          <w:p w14:paraId="21079C85"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Integral, Electronic, Constant Current driver</w:t>
            </w:r>
          </w:p>
        </w:tc>
        <w:tc>
          <w:tcPr>
            <w:tcW w:w="1734" w:type="dxa"/>
            <w:tcBorders>
              <w:top w:val="nil"/>
              <w:left w:val="nil"/>
              <w:bottom w:val="single" w:sz="4" w:space="0" w:color="auto"/>
              <w:right w:val="single" w:sz="4" w:space="0" w:color="auto"/>
            </w:tcBorders>
            <w:shd w:val="clear" w:color="auto" w:fill="auto"/>
            <w:noWrap/>
            <w:vAlign w:val="bottom"/>
            <w:hideMark/>
          </w:tcPr>
          <w:p w14:paraId="3C0C6B3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437AE39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8E1298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1A97840"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j</w:t>
            </w:r>
          </w:p>
        </w:tc>
        <w:tc>
          <w:tcPr>
            <w:tcW w:w="2611" w:type="dxa"/>
            <w:tcBorders>
              <w:top w:val="nil"/>
              <w:left w:val="nil"/>
              <w:bottom w:val="single" w:sz="4" w:space="0" w:color="auto"/>
              <w:right w:val="single" w:sz="4" w:space="0" w:color="auto"/>
            </w:tcBorders>
            <w:shd w:val="clear" w:color="auto" w:fill="auto"/>
            <w:noWrap/>
            <w:vAlign w:val="center"/>
            <w:hideMark/>
          </w:tcPr>
          <w:p w14:paraId="6D771E71"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Ingress protection</w:t>
            </w:r>
          </w:p>
        </w:tc>
        <w:tc>
          <w:tcPr>
            <w:tcW w:w="2631" w:type="dxa"/>
            <w:tcBorders>
              <w:top w:val="nil"/>
              <w:left w:val="nil"/>
              <w:bottom w:val="single" w:sz="4" w:space="0" w:color="auto"/>
              <w:right w:val="single" w:sz="4" w:space="0" w:color="auto"/>
            </w:tcBorders>
            <w:shd w:val="clear" w:color="auto" w:fill="auto"/>
            <w:vAlign w:val="center"/>
            <w:hideMark/>
          </w:tcPr>
          <w:p w14:paraId="0DD7C42C"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IP20</w:t>
            </w:r>
          </w:p>
        </w:tc>
        <w:tc>
          <w:tcPr>
            <w:tcW w:w="1734" w:type="dxa"/>
            <w:tcBorders>
              <w:top w:val="nil"/>
              <w:left w:val="nil"/>
              <w:bottom w:val="single" w:sz="4" w:space="0" w:color="auto"/>
              <w:right w:val="single" w:sz="4" w:space="0" w:color="auto"/>
            </w:tcBorders>
            <w:shd w:val="clear" w:color="auto" w:fill="auto"/>
            <w:noWrap/>
            <w:vAlign w:val="bottom"/>
            <w:hideMark/>
          </w:tcPr>
          <w:p w14:paraId="298D8DD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36878AB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5345D6D1"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1030FD6"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k</w:t>
            </w:r>
          </w:p>
        </w:tc>
        <w:tc>
          <w:tcPr>
            <w:tcW w:w="2611" w:type="dxa"/>
            <w:tcBorders>
              <w:top w:val="nil"/>
              <w:left w:val="nil"/>
              <w:bottom w:val="single" w:sz="4" w:space="0" w:color="auto"/>
              <w:right w:val="single" w:sz="4" w:space="0" w:color="auto"/>
            </w:tcBorders>
            <w:shd w:val="clear" w:color="auto" w:fill="auto"/>
            <w:noWrap/>
            <w:vAlign w:val="center"/>
            <w:hideMark/>
          </w:tcPr>
          <w:p w14:paraId="2D835EE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Rated Voltage &amp; Frequency</w:t>
            </w:r>
          </w:p>
        </w:tc>
        <w:tc>
          <w:tcPr>
            <w:tcW w:w="2631" w:type="dxa"/>
            <w:tcBorders>
              <w:top w:val="nil"/>
              <w:left w:val="nil"/>
              <w:bottom w:val="single" w:sz="4" w:space="0" w:color="auto"/>
              <w:right w:val="single" w:sz="4" w:space="0" w:color="auto"/>
            </w:tcBorders>
            <w:shd w:val="clear" w:color="auto" w:fill="auto"/>
            <w:noWrap/>
            <w:vAlign w:val="center"/>
            <w:hideMark/>
          </w:tcPr>
          <w:p w14:paraId="23DBCB4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240V, 50Hz AC</w:t>
            </w:r>
          </w:p>
        </w:tc>
        <w:tc>
          <w:tcPr>
            <w:tcW w:w="1734" w:type="dxa"/>
            <w:tcBorders>
              <w:top w:val="nil"/>
              <w:left w:val="nil"/>
              <w:bottom w:val="single" w:sz="4" w:space="0" w:color="auto"/>
              <w:right w:val="single" w:sz="4" w:space="0" w:color="auto"/>
            </w:tcBorders>
            <w:shd w:val="clear" w:color="auto" w:fill="auto"/>
            <w:noWrap/>
            <w:vAlign w:val="bottom"/>
            <w:hideMark/>
          </w:tcPr>
          <w:p w14:paraId="4212786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9A2BD52"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0294C8D9"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394EFC9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l</w:t>
            </w:r>
          </w:p>
        </w:tc>
        <w:tc>
          <w:tcPr>
            <w:tcW w:w="2611" w:type="dxa"/>
            <w:tcBorders>
              <w:top w:val="nil"/>
              <w:left w:val="nil"/>
              <w:bottom w:val="single" w:sz="4" w:space="0" w:color="auto"/>
              <w:right w:val="single" w:sz="4" w:space="0" w:color="auto"/>
            </w:tcBorders>
            <w:shd w:val="clear" w:color="auto" w:fill="auto"/>
            <w:noWrap/>
            <w:vAlign w:val="center"/>
            <w:hideMark/>
          </w:tcPr>
          <w:p w14:paraId="263C556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Lumen Maintenance </w:t>
            </w:r>
          </w:p>
        </w:tc>
        <w:tc>
          <w:tcPr>
            <w:tcW w:w="2631" w:type="dxa"/>
            <w:tcBorders>
              <w:top w:val="nil"/>
              <w:left w:val="nil"/>
              <w:bottom w:val="single" w:sz="4" w:space="0" w:color="auto"/>
              <w:right w:val="single" w:sz="4" w:space="0" w:color="auto"/>
            </w:tcBorders>
            <w:shd w:val="clear" w:color="auto" w:fill="auto"/>
            <w:vAlign w:val="center"/>
            <w:hideMark/>
          </w:tcPr>
          <w:p w14:paraId="73A59E51"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50000 </w:t>
            </w:r>
            <w:proofErr w:type="spellStart"/>
            <w:r w:rsidRPr="003A71E6">
              <w:rPr>
                <w:rFonts w:ascii="Tahoma" w:hAnsi="Tahoma" w:cs="Tahoma"/>
                <w:color w:val="000000"/>
                <w:sz w:val="18"/>
                <w:szCs w:val="18"/>
              </w:rPr>
              <w:t>Hrs</w:t>
            </w:r>
            <w:proofErr w:type="spellEnd"/>
          </w:p>
        </w:tc>
        <w:tc>
          <w:tcPr>
            <w:tcW w:w="1734" w:type="dxa"/>
            <w:tcBorders>
              <w:top w:val="nil"/>
              <w:left w:val="nil"/>
              <w:bottom w:val="single" w:sz="4" w:space="0" w:color="auto"/>
              <w:right w:val="single" w:sz="4" w:space="0" w:color="auto"/>
            </w:tcBorders>
            <w:shd w:val="clear" w:color="auto" w:fill="auto"/>
            <w:noWrap/>
            <w:vAlign w:val="bottom"/>
            <w:hideMark/>
          </w:tcPr>
          <w:p w14:paraId="33B78F5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24022D69"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3BC1E6F"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20E9ED0C"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m</w:t>
            </w:r>
          </w:p>
        </w:tc>
        <w:tc>
          <w:tcPr>
            <w:tcW w:w="2611" w:type="dxa"/>
            <w:tcBorders>
              <w:top w:val="nil"/>
              <w:left w:val="nil"/>
              <w:bottom w:val="single" w:sz="4" w:space="0" w:color="auto"/>
              <w:right w:val="single" w:sz="4" w:space="0" w:color="auto"/>
            </w:tcBorders>
            <w:shd w:val="clear" w:color="auto" w:fill="auto"/>
            <w:noWrap/>
            <w:vAlign w:val="center"/>
            <w:hideMark/>
          </w:tcPr>
          <w:p w14:paraId="4937B26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xml:space="preserve">Size : L x W x H </w:t>
            </w:r>
          </w:p>
        </w:tc>
        <w:tc>
          <w:tcPr>
            <w:tcW w:w="2631" w:type="dxa"/>
            <w:tcBorders>
              <w:top w:val="nil"/>
              <w:left w:val="nil"/>
              <w:bottom w:val="single" w:sz="4" w:space="0" w:color="auto"/>
              <w:right w:val="single" w:sz="4" w:space="0" w:color="auto"/>
            </w:tcBorders>
            <w:shd w:val="clear" w:color="auto" w:fill="auto"/>
            <w:vAlign w:val="center"/>
            <w:hideMark/>
          </w:tcPr>
          <w:p w14:paraId="78C36650"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 300 mm x 300 mm x 13 mm</w:t>
            </w:r>
          </w:p>
        </w:tc>
        <w:tc>
          <w:tcPr>
            <w:tcW w:w="1734" w:type="dxa"/>
            <w:tcBorders>
              <w:top w:val="nil"/>
              <w:left w:val="nil"/>
              <w:bottom w:val="single" w:sz="4" w:space="0" w:color="auto"/>
              <w:right w:val="single" w:sz="4" w:space="0" w:color="auto"/>
            </w:tcBorders>
            <w:shd w:val="clear" w:color="auto" w:fill="auto"/>
            <w:noWrap/>
            <w:vAlign w:val="bottom"/>
            <w:hideMark/>
          </w:tcPr>
          <w:p w14:paraId="7B390FE8"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5724396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0254B2B"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02E84A44"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n</w:t>
            </w:r>
          </w:p>
        </w:tc>
        <w:tc>
          <w:tcPr>
            <w:tcW w:w="2611" w:type="dxa"/>
            <w:tcBorders>
              <w:top w:val="nil"/>
              <w:left w:val="nil"/>
              <w:bottom w:val="single" w:sz="4" w:space="0" w:color="auto"/>
              <w:right w:val="single" w:sz="4" w:space="0" w:color="auto"/>
            </w:tcBorders>
            <w:shd w:val="clear" w:color="auto" w:fill="auto"/>
            <w:noWrap/>
            <w:vAlign w:val="center"/>
            <w:hideMark/>
          </w:tcPr>
          <w:p w14:paraId="2475C03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Operating Temperature</w:t>
            </w:r>
          </w:p>
        </w:tc>
        <w:tc>
          <w:tcPr>
            <w:tcW w:w="2631" w:type="dxa"/>
            <w:tcBorders>
              <w:top w:val="nil"/>
              <w:left w:val="nil"/>
              <w:bottom w:val="single" w:sz="4" w:space="0" w:color="auto"/>
              <w:right w:val="single" w:sz="4" w:space="0" w:color="auto"/>
            </w:tcBorders>
            <w:shd w:val="clear" w:color="auto" w:fill="auto"/>
            <w:noWrap/>
            <w:vAlign w:val="center"/>
            <w:hideMark/>
          </w:tcPr>
          <w:p w14:paraId="545AAEBB"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0 C to 50 C</w:t>
            </w:r>
          </w:p>
        </w:tc>
        <w:tc>
          <w:tcPr>
            <w:tcW w:w="1734" w:type="dxa"/>
            <w:tcBorders>
              <w:top w:val="nil"/>
              <w:left w:val="nil"/>
              <w:bottom w:val="single" w:sz="4" w:space="0" w:color="auto"/>
              <w:right w:val="single" w:sz="4" w:space="0" w:color="auto"/>
            </w:tcBorders>
            <w:shd w:val="clear" w:color="auto" w:fill="auto"/>
            <w:noWrap/>
            <w:vAlign w:val="bottom"/>
            <w:hideMark/>
          </w:tcPr>
          <w:p w14:paraId="35EE1CBE"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AD17294"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20BB1827" w14:textId="77777777" w:rsidTr="00C45490">
        <w:trPr>
          <w:trHeight w:val="2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51C17B53"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o</w:t>
            </w:r>
          </w:p>
        </w:tc>
        <w:tc>
          <w:tcPr>
            <w:tcW w:w="2611" w:type="dxa"/>
            <w:tcBorders>
              <w:top w:val="nil"/>
              <w:left w:val="nil"/>
              <w:bottom w:val="single" w:sz="4" w:space="0" w:color="auto"/>
              <w:right w:val="single" w:sz="4" w:space="0" w:color="auto"/>
            </w:tcBorders>
            <w:shd w:val="clear" w:color="auto" w:fill="auto"/>
            <w:noWrap/>
            <w:vAlign w:val="center"/>
            <w:hideMark/>
          </w:tcPr>
          <w:p w14:paraId="06A4FCA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Internal Wiring</w:t>
            </w:r>
          </w:p>
        </w:tc>
        <w:tc>
          <w:tcPr>
            <w:tcW w:w="2631" w:type="dxa"/>
            <w:tcBorders>
              <w:top w:val="nil"/>
              <w:left w:val="nil"/>
              <w:bottom w:val="single" w:sz="4" w:space="0" w:color="auto"/>
              <w:right w:val="single" w:sz="4" w:space="0" w:color="auto"/>
            </w:tcBorders>
            <w:shd w:val="clear" w:color="auto" w:fill="auto"/>
            <w:noWrap/>
            <w:vAlign w:val="center"/>
            <w:hideMark/>
          </w:tcPr>
          <w:p w14:paraId="027DD39D"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Industrial grade cooper wire</w:t>
            </w:r>
          </w:p>
        </w:tc>
        <w:tc>
          <w:tcPr>
            <w:tcW w:w="1734" w:type="dxa"/>
            <w:tcBorders>
              <w:top w:val="nil"/>
              <w:left w:val="nil"/>
              <w:bottom w:val="single" w:sz="4" w:space="0" w:color="auto"/>
              <w:right w:val="single" w:sz="4" w:space="0" w:color="auto"/>
            </w:tcBorders>
            <w:shd w:val="clear" w:color="auto" w:fill="auto"/>
            <w:noWrap/>
            <w:vAlign w:val="bottom"/>
            <w:hideMark/>
          </w:tcPr>
          <w:p w14:paraId="302BD6F3"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1CE1E280"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r w:rsidR="003A71E6" w:rsidRPr="003A71E6" w14:paraId="322CFDBD" w14:textId="77777777" w:rsidTr="00C45490">
        <w:trPr>
          <w:trHeight w:val="39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14:paraId="449A46DE" w14:textId="77777777" w:rsidR="003A71E6" w:rsidRPr="003A71E6" w:rsidRDefault="003A71E6" w:rsidP="003A71E6">
            <w:pPr>
              <w:jc w:val="center"/>
              <w:rPr>
                <w:rFonts w:ascii="Tahoma" w:hAnsi="Tahoma" w:cs="Tahoma"/>
                <w:color w:val="000000"/>
                <w:sz w:val="18"/>
                <w:szCs w:val="18"/>
              </w:rPr>
            </w:pPr>
            <w:r w:rsidRPr="003A71E6">
              <w:rPr>
                <w:rFonts w:ascii="Tahoma" w:hAnsi="Tahoma" w:cs="Tahoma"/>
                <w:color w:val="000000"/>
                <w:sz w:val="18"/>
                <w:szCs w:val="18"/>
              </w:rPr>
              <w:t>p</w:t>
            </w:r>
          </w:p>
        </w:tc>
        <w:tc>
          <w:tcPr>
            <w:tcW w:w="2611" w:type="dxa"/>
            <w:tcBorders>
              <w:top w:val="nil"/>
              <w:left w:val="nil"/>
              <w:bottom w:val="single" w:sz="4" w:space="0" w:color="auto"/>
              <w:right w:val="single" w:sz="4" w:space="0" w:color="auto"/>
            </w:tcBorders>
            <w:shd w:val="clear" w:color="auto" w:fill="auto"/>
            <w:noWrap/>
            <w:vAlign w:val="center"/>
            <w:hideMark/>
          </w:tcPr>
          <w:p w14:paraId="6D9D7D0D"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Hardware</w:t>
            </w:r>
          </w:p>
        </w:tc>
        <w:tc>
          <w:tcPr>
            <w:tcW w:w="2631" w:type="dxa"/>
            <w:tcBorders>
              <w:top w:val="nil"/>
              <w:left w:val="nil"/>
              <w:bottom w:val="single" w:sz="4" w:space="0" w:color="auto"/>
              <w:right w:val="single" w:sz="4" w:space="0" w:color="auto"/>
            </w:tcBorders>
            <w:shd w:val="clear" w:color="auto" w:fill="auto"/>
            <w:vAlign w:val="center"/>
            <w:hideMark/>
          </w:tcPr>
          <w:p w14:paraId="4DD343B9" w14:textId="77777777" w:rsidR="003A71E6" w:rsidRPr="003A71E6" w:rsidRDefault="003A71E6" w:rsidP="006F12D9">
            <w:pPr>
              <w:rPr>
                <w:rFonts w:ascii="Tahoma" w:hAnsi="Tahoma" w:cs="Tahoma"/>
                <w:color w:val="000000"/>
                <w:sz w:val="18"/>
                <w:szCs w:val="18"/>
              </w:rPr>
            </w:pPr>
            <w:r w:rsidRPr="003A71E6">
              <w:rPr>
                <w:rFonts w:ascii="Tahoma" w:hAnsi="Tahoma" w:cs="Tahoma"/>
                <w:color w:val="000000"/>
                <w:sz w:val="18"/>
                <w:szCs w:val="18"/>
              </w:rPr>
              <w:t xml:space="preserve">SS or </w:t>
            </w:r>
            <w:proofErr w:type="spellStart"/>
            <w:r w:rsidRPr="003A71E6">
              <w:rPr>
                <w:rFonts w:ascii="Tahoma" w:hAnsi="Tahoma" w:cs="Tahoma"/>
                <w:color w:val="000000"/>
                <w:sz w:val="18"/>
                <w:szCs w:val="18"/>
              </w:rPr>
              <w:t>Ms</w:t>
            </w:r>
            <w:proofErr w:type="spellEnd"/>
            <w:r w:rsidRPr="003A71E6">
              <w:rPr>
                <w:rFonts w:ascii="Tahoma" w:hAnsi="Tahoma" w:cs="Tahoma"/>
                <w:color w:val="000000"/>
                <w:sz w:val="18"/>
                <w:szCs w:val="18"/>
              </w:rPr>
              <w:t xml:space="preserve"> Zinc OR Nickle plated &amp; passivated</w:t>
            </w:r>
          </w:p>
        </w:tc>
        <w:tc>
          <w:tcPr>
            <w:tcW w:w="1734" w:type="dxa"/>
            <w:tcBorders>
              <w:top w:val="nil"/>
              <w:left w:val="nil"/>
              <w:bottom w:val="single" w:sz="4" w:space="0" w:color="auto"/>
              <w:right w:val="single" w:sz="4" w:space="0" w:color="auto"/>
            </w:tcBorders>
            <w:shd w:val="clear" w:color="auto" w:fill="auto"/>
            <w:noWrap/>
            <w:vAlign w:val="bottom"/>
            <w:hideMark/>
          </w:tcPr>
          <w:p w14:paraId="3CD9EE8B"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c>
          <w:tcPr>
            <w:tcW w:w="1681" w:type="dxa"/>
            <w:tcBorders>
              <w:top w:val="nil"/>
              <w:left w:val="nil"/>
              <w:bottom w:val="single" w:sz="4" w:space="0" w:color="auto"/>
              <w:right w:val="single" w:sz="4" w:space="0" w:color="auto"/>
            </w:tcBorders>
            <w:shd w:val="clear" w:color="auto" w:fill="auto"/>
            <w:noWrap/>
            <w:vAlign w:val="bottom"/>
            <w:hideMark/>
          </w:tcPr>
          <w:p w14:paraId="0FA11846" w14:textId="77777777" w:rsidR="003A71E6" w:rsidRPr="003A71E6" w:rsidRDefault="003A71E6" w:rsidP="003A71E6">
            <w:pPr>
              <w:rPr>
                <w:rFonts w:ascii="Tahoma" w:hAnsi="Tahoma" w:cs="Tahoma"/>
                <w:color w:val="000000"/>
                <w:sz w:val="18"/>
                <w:szCs w:val="18"/>
              </w:rPr>
            </w:pPr>
            <w:r w:rsidRPr="003A71E6">
              <w:rPr>
                <w:rFonts w:ascii="Tahoma" w:hAnsi="Tahoma" w:cs="Tahoma"/>
                <w:color w:val="000000"/>
                <w:sz w:val="18"/>
                <w:szCs w:val="18"/>
              </w:rPr>
              <w:t> </w:t>
            </w:r>
          </w:p>
        </w:tc>
      </w:tr>
    </w:tbl>
    <w:p w14:paraId="66729D48" w14:textId="77777777" w:rsidR="003A71E6" w:rsidRPr="003A71E6" w:rsidRDefault="003A71E6" w:rsidP="003A71E6">
      <w:pPr>
        <w:rPr>
          <w:rFonts w:ascii="Tahoma" w:hAnsi="Tahoma" w:cs="Tahoma"/>
          <w:b/>
          <w:sz w:val="18"/>
          <w:szCs w:val="18"/>
        </w:rPr>
      </w:pPr>
    </w:p>
    <w:p w14:paraId="614C9D63" w14:textId="77777777" w:rsidR="000419A3" w:rsidRPr="003A71E6" w:rsidRDefault="000419A3" w:rsidP="000419A3">
      <w:pPr>
        <w:pStyle w:val="ListParagraph"/>
        <w:numPr>
          <w:ilvl w:val="0"/>
          <w:numId w:val="48"/>
        </w:numPr>
        <w:ind w:left="360"/>
        <w:rPr>
          <w:rFonts w:ascii="Tahoma" w:hAnsi="Tahoma" w:cs="Tahoma"/>
          <w:sz w:val="18"/>
          <w:szCs w:val="18"/>
        </w:rPr>
      </w:pPr>
      <w:r w:rsidRPr="003A71E6">
        <w:rPr>
          <w:rFonts w:ascii="Tahoma" w:hAnsi="Tahoma" w:cs="Tahoma"/>
          <w:sz w:val="18"/>
          <w:szCs w:val="18"/>
        </w:rPr>
        <w:t xml:space="preserve">Financial Bid-2 for price quotations shall be opened in respect of those tenderer who qualify Technical Bid-1 for specifications and other requirements. </w:t>
      </w:r>
    </w:p>
    <w:p w14:paraId="533EC8EA" w14:textId="4ED907A8" w:rsidR="000419A3" w:rsidRPr="003A71E6" w:rsidRDefault="000419A3" w:rsidP="000419A3">
      <w:pPr>
        <w:pStyle w:val="ListParagraph"/>
        <w:numPr>
          <w:ilvl w:val="0"/>
          <w:numId w:val="48"/>
        </w:numPr>
        <w:ind w:left="360"/>
        <w:rPr>
          <w:rFonts w:ascii="Tahoma" w:hAnsi="Tahoma" w:cs="Tahoma"/>
          <w:sz w:val="18"/>
          <w:szCs w:val="18"/>
        </w:rPr>
      </w:pPr>
      <w:r w:rsidRPr="003A71E6">
        <w:rPr>
          <w:rFonts w:ascii="Tahoma" w:hAnsi="Tahoma" w:cs="Tahoma"/>
          <w:sz w:val="18"/>
          <w:szCs w:val="18"/>
        </w:rPr>
        <w:t>Tender should be signed by the authorized person</w:t>
      </w:r>
      <w:r w:rsidR="007D2937" w:rsidRPr="003A71E6">
        <w:rPr>
          <w:rFonts w:ascii="Tahoma" w:hAnsi="Tahoma" w:cs="Tahoma"/>
          <w:sz w:val="18"/>
          <w:szCs w:val="18"/>
        </w:rPr>
        <w:t>.</w:t>
      </w:r>
    </w:p>
    <w:p w14:paraId="2AAE8CB4" w14:textId="77777777" w:rsidR="000419A3" w:rsidRPr="003A71E6" w:rsidRDefault="000419A3" w:rsidP="000419A3">
      <w:pPr>
        <w:pStyle w:val="ListParagraph"/>
        <w:numPr>
          <w:ilvl w:val="0"/>
          <w:numId w:val="48"/>
        </w:numPr>
        <w:ind w:left="360"/>
        <w:rPr>
          <w:rFonts w:ascii="Tahoma" w:hAnsi="Tahoma" w:cs="Tahoma"/>
          <w:sz w:val="18"/>
          <w:szCs w:val="18"/>
        </w:rPr>
      </w:pPr>
      <w:r w:rsidRPr="003A71E6">
        <w:rPr>
          <w:rFonts w:ascii="Tahoma" w:hAnsi="Tahoma" w:cs="Tahoma"/>
          <w:sz w:val="18"/>
          <w:szCs w:val="18"/>
        </w:rPr>
        <w:t>Tenders containing false, incomplete and/ or inadequate information are liable to be rejected.</w:t>
      </w:r>
    </w:p>
    <w:p w14:paraId="0558AB1D" w14:textId="0BA7977F" w:rsidR="000419A3" w:rsidRPr="003A71E6" w:rsidRDefault="000419A3" w:rsidP="000419A3">
      <w:pPr>
        <w:pStyle w:val="ListParagraph"/>
        <w:numPr>
          <w:ilvl w:val="0"/>
          <w:numId w:val="48"/>
        </w:numPr>
        <w:ind w:left="360"/>
        <w:rPr>
          <w:rFonts w:ascii="Tahoma" w:hAnsi="Tahoma" w:cs="Tahoma"/>
          <w:sz w:val="18"/>
          <w:szCs w:val="18"/>
        </w:rPr>
      </w:pPr>
      <w:r w:rsidRPr="003A71E6">
        <w:rPr>
          <w:rFonts w:ascii="Tahoma" w:hAnsi="Tahoma" w:cs="Tahoma"/>
          <w:sz w:val="18"/>
          <w:szCs w:val="18"/>
        </w:rPr>
        <w:t>Conditional tender shall not be accepted.</w:t>
      </w:r>
      <w:r w:rsidR="007D2937" w:rsidRPr="003A71E6">
        <w:rPr>
          <w:rFonts w:ascii="Tahoma" w:hAnsi="Tahoma" w:cs="Tahoma"/>
          <w:sz w:val="18"/>
          <w:szCs w:val="18"/>
        </w:rPr>
        <w:t xml:space="preserve"> If the supplier does not have a particular item offered in the tender or a different make is being proposed by him, the same should be highlighted/mentioned especially by him.</w:t>
      </w:r>
    </w:p>
    <w:p w14:paraId="7AA0E5F2" w14:textId="09A26409" w:rsidR="007D2937" w:rsidRPr="003A71E6" w:rsidRDefault="007D2937" w:rsidP="000419A3">
      <w:pPr>
        <w:pStyle w:val="ListParagraph"/>
        <w:numPr>
          <w:ilvl w:val="0"/>
          <w:numId w:val="48"/>
        </w:numPr>
        <w:ind w:left="360"/>
        <w:rPr>
          <w:rFonts w:ascii="Tahoma" w:hAnsi="Tahoma" w:cs="Tahoma"/>
          <w:sz w:val="18"/>
          <w:szCs w:val="18"/>
        </w:rPr>
      </w:pPr>
      <w:r w:rsidRPr="003A71E6">
        <w:rPr>
          <w:rFonts w:ascii="Tahoma" w:eastAsia="Arial" w:hAnsi="Tahoma" w:cs="Tahoma"/>
          <w:spacing w:val="3"/>
          <w:sz w:val="18"/>
          <w:szCs w:val="18"/>
        </w:rPr>
        <w:t>The prices should include all (Packing, forwarding, Transit Insurance, Transportation Loading/unloading, Installation etc.). Loading/unloading up to 50 Mtr. shall be done by the supplier.</w:t>
      </w:r>
    </w:p>
    <w:p w14:paraId="4780EF2C" w14:textId="77777777" w:rsidR="007D2937" w:rsidRPr="003A71E6" w:rsidRDefault="007D2937" w:rsidP="007D2937">
      <w:pPr>
        <w:pStyle w:val="ListParagraph"/>
        <w:numPr>
          <w:ilvl w:val="0"/>
          <w:numId w:val="48"/>
        </w:numPr>
        <w:spacing w:before="240" w:after="240"/>
        <w:ind w:left="360"/>
        <w:jc w:val="both"/>
        <w:rPr>
          <w:rFonts w:ascii="Tahoma" w:eastAsia="Arial" w:hAnsi="Tahoma" w:cs="Tahoma"/>
          <w:spacing w:val="3"/>
          <w:sz w:val="18"/>
          <w:szCs w:val="18"/>
        </w:rPr>
      </w:pPr>
      <w:r w:rsidRPr="003A71E6">
        <w:rPr>
          <w:rFonts w:ascii="Tahoma" w:eastAsia="Arial" w:hAnsi="Tahoma" w:cs="Tahoma"/>
          <w:spacing w:val="3"/>
          <w:sz w:val="18"/>
          <w:szCs w:val="18"/>
        </w:rPr>
        <w:t>Bid should be submitted for F.O.R delivery at the destination i.e. The LNM Institute of Information Technology, Gram – Rupa Ki Nangal, Post – Sumel, Via – Jamdoli, Jaipur- 302031</w:t>
      </w:r>
    </w:p>
    <w:p w14:paraId="5C1CCBF5" w14:textId="5D3B222D" w:rsidR="007D2937" w:rsidRPr="003A71E6" w:rsidRDefault="007D2937" w:rsidP="007D2937">
      <w:pPr>
        <w:pStyle w:val="ListParagraph"/>
        <w:numPr>
          <w:ilvl w:val="0"/>
          <w:numId w:val="48"/>
        </w:numPr>
        <w:spacing w:before="240" w:after="240"/>
        <w:ind w:left="360"/>
        <w:jc w:val="both"/>
        <w:rPr>
          <w:rFonts w:ascii="Tahoma" w:eastAsia="Arial" w:hAnsi="Tahoma" w:cs="Tahoma"/>
          <w:b/>
          <w:spacing w:val="3"/>
          <w:sz w:val="18"/>
          <w:szCs w:val="18"/>
        </w:rPr>
      </w:pPr>
      <w:r w:rsidRPr="003A71E6">
        <w:rPr>
          <w:rFonts w:ascii="Tahoma" w:eastAsia="Arial" w:hAnsi="Tahoma" w:cs="Tahoma"/>
          <w:b/>
          <w:spacing w:val="3"/>
          <w:sz w:val="18"/>
          <w:szCs w:val="18"/>
        </w:rPr>
        <w:t xml:space="preserve">The bid should be valid for a minimum period of </w:t>
      </w:r>
      <w:r w:rsidR="00730C1F">
        <w:rPr>
          <w:rFonts w:ascii="Tahoma" w:eastAsia="Arial" w:hAnsi="Tahoma" w:cs="Tahoma"/>
          <w:b/>
          <w:spacing w:val="3"/>
          <w:sz w:val="18"/>
          <w:szCs w:val="18"/>
        </w:rPr>
        <w:t>one year (it can be extended on yearly basis with mutual consent)</w:t>
      </w:r>
      <w:r w:rsidRPr="003A71E6">
        <w:rPr>
          <w:rFonts w:ascii="Tahoma" w:eastAsia="Arial" w:hAnsi="Tahoma" w:cs="Tahoma"/>
          <w:b/>
          <w:spacing w:val="3"/>
          <w:sz w:val="18"/>
          <w:szCs w:val="18"/>
        </w:rPr>
        <w:t>. The Change in prices shall not be accepted within the validity period.</w:t>
      </w:r>
    </w:p>
    <w:p w14:paraId="5263D96E" w14:textId="77777777" w:rsidR="007D2937" w:rsidRPr="003A71E6" w:rsidRDefault="007D2937" w:rsidP="003A71E6">
      <w:pPr>
        <w:pStyle w:val="ListParagraph"/>
        <w:numPr>
          <w:ilvl w:val="0"/>
          <w:numId w:val="48"/>
        </w:numPr>
        <w:spacing w:before="240" w:after="240"/>
        <w:ind w:left="360"/>
        <w:jc w:val="both"/>
        <w:rPr>
          <w:rFonts w:ascii="Tahoma" w:eastAsia="Arial" w:hAnsi="Tahoma" w:cs="Tahoma"/>
          <w:spacing w:val="3"/>
          <w:sz w:val="18"/>
          <w:szCs w:val="18"/>
        </w:rPr>
      </w:pPr>
      <w:r w:rsidRPr="003A71E6">
        <w:rPr>
          <w:rFonts w:ascii="Tahoma" w:eastAsia="Arial" w:hAnsi="Tahoma" w:cs="Tahoma"/>
          <w:spacing w:val="3"/>
          <w:sz w:val="18"/>
          <w:szCs w:val="18"/>
        </w:rPr>
        <w:t>The LNMIIT reserves the right to reject any quotation(s) without assigning any reasons.</w:t>
      </w:r>
    </w:p>
    <w:p w14:paraId="5B993AE8" w14:textId="77777777" w:rsidR="007D2937" w:rsidRPr="003A71E6" w:rsidRDefault="007D2937" w:rsidP="003A71E6">
      <w:pPr>
        <w:pStyle w:val="ListParagraph"/>
        <w:numPr>
          <w:ilvl w:val="0"/>
          <w:numId w:val="48"/>
        </w:numPr>
        <w:spacing w:before="240" w:after="240"/>
        <w:ind w:left="360"/>
        <w:jc w:val="both"/>
        <w:rPr>
          <w:rFonts w:ascii="Tahoma" w:eastAsia="Arial" w:hAnsi="Tahoma" w:cs="Tahoma"/>
          <w:spacing w:val="3"/>
          <w:sz w:val="18"/>
          <w:szCs w:val="18"/>
        </w:rPr>
      </w:pPr>
      <w:r w:rsidRPr="003A71E6">
        <w:rPr>
          <w:rFonts w:ascii="Tahoma" w:eastAsia="Arial" w:hAnsi="Tahoma" w:cs="Tahoma"/>
          <w:spacing w:val="3"/>
          <w:sz w:val="18"/>
          <w:szCs w:val="18"/>
        </w:rPr>
        <w:t>Payment terms shall be decided mutually.</w:t>
      </w:r>
    </w:p>
    <w:p w14:paraId="2075D057" w14:textId="77777777" w:rsidR="007D2937" w:rsidRPr="003A71E6" w:rsidRDefault="007D2937" w:rsidP="003A71E6">
      <w:pPr>
        <w:pStyle w:val="ListParagraph"/>
        <w:numPr>
          <w:ilvl w:val="0"/>
          <w:numId w:val="48"/>
        </w:numPr>
        <w:spacing w:before="240" w:after="240"/>
        <w:ind w:left="360"/>
        <w:jc w:val="both"/>
        <w:rPr>
          <w:rFonts w:ascii="Tahoma" w:eastAsia="Arial" w:hAnsi="Tahoma" w:cs="Tahoma"/>
          <w:spacing w:val="3"/>
          <w:sz w:val="18"/>
          <w:szCs w:val="18"/>
        </w:rPr>
      </w:pPr>
      <w:r w:rsidRPr="003A71E6">
        <w:rPr>
          <w:rFonts w:ascii="Tahoma" w:eastAsia="Arial" w:hAnsi="Tahoma" w:cs="Tahoma"/>
          <w:spacing w:val="3"/>
          <w:sz w:val="18"/>
          <w:szCs w:val="18"/>
        </w:rPr>
        <w:t>There should not be any conflict of interest (Declaration to be submitted by the Vendor).</w:t>
      </w:r>
    </w:p>
    <w:p w14:paraId="62C66F52" w14:textId="77777777" w:rsidR="007D2937" w:rsidRPr="003A71E6" w:rsidRDefault="007D2937" w:rsidP="003A71E6">
      <w:pPr>
        <w:pStyle w:val="ListParagraph"/>
        <w:numPr>
          <w:ilvl w:val="0"/>
          <w:numId w:val="48"/>
        </w:numPr>
        <w:spacing w:before="240" w:after="240"/>
        <w:ind w:left="360"/>
        <w:jc w:val="both"/>
        <w:rPr>
          <w:rFonts w:ascii="Tahoma" w:eastAsia="Arial" w:hAnsi="Tahoma" w:cs="Tahoma"/>
          <w:spacing w:val="3"/>
          <w:sz w:val="18"/>
          <w:szCs w:val="18"/>
        </w:rPr>
      </w:pPr>
      <w:r w:rsidRPr="003A71E6">
        <w:rPr>
          <w:rFonts w:ascii="Tahoma" w:eastAsia="Arial" w:hAnsi="Tahoma" w:cs="Tahoma"/>
          <w:spacing w:val="3"/>
          <w:sz w:val="18"/>
          <w:szCs w:val="18"/>
        </w:rPr>
        <w:t>The bid should be on the company’s letterhead and should submit their bid in the LNMIIT format only.</w:t>
      </w:r>
    </w:p>
    <w:p w14:paraId="71A99532" w14:textId="77777777" w:rsidR="007D2937" w:rsidRPr="003A71E6" w:rsidRDefault="007D2937" w:rsidP="003A71E6">
      <w:pPr>
        <w:pStyle w:val="ListParagraph"/>
        <w:numPr>
          <w:ilvl w:val="0"/>
          <w:numId w:val="48"/>
        </w:numPr>
        <w:spacing w:before="240" w:after="240"/>
        <w:ind w:left="360"/>
        <w:jc w:val="both"/>
        <w:rPr>
          <w:rFonts w:ascii="Tahoma" w:eastAsia="Arial" w:hAnsi="Tahoma" w:cs="Tahoma"/>
          <w:spacing w:val="3"/>
          <w:sz w:val="18"/>
          <w:szCs w:val="18"/>
        </w:rPr>
      </w:pPr>
      <w:r w:rsidRPr="003A71E6">
        <w:rPr>
          <w:rFonts w:ascii="Tahoma" w:eastAsia="Arial" w:hAnsi="Tahoma" w:cs="Tahoma"/>
          <w:spacing w:val="3"/>
          <w:sz w:val="18"/>
          <w:szCs w:val="18"/>
        </w:rPr>
        <w:t>Item/Service not supplied by the supplier/service provider should be mentioned separately.</w:t>
      </w:r>
    </w:p>
    <w:p w14:paraId="11CD9B66" w14:textId="77777777" w:rsidR="007D2937" w:rsidRPr="003A71E6" w:rsidRDefault="007D2937" w:rsidP="003A71E6">
      <w:pPr>
        <w:pStyle w:val="ListParagraph"/>
        <w:numPr>
          <w:ilvl w:val="0"/>
          <w:numId w:val="48"/>
        </w:numPr>
        <w:spacing w:before="240"/>
        <w:ind w:left="360"/>
        <w:jc w:val="both"/>
        <w:rPr>
          <w:rFonts w:ascii="Tahoma" w:eastAsia="Arial" w:hAnsi="Tahoma" w:cs="Tahoma"/>
          <w:spacing w:val="3"/>
          <w:sz w:val="18"/>
          <w:szCs w:val="18"/>
        </w:rPr>
      </w:pPr>
      <w:r w:rsidRPr="003A71E6">
        <w:rPr>
          <w:rFonts w:ascii="Tahoma" w:eastAsia="Arial" w:hAnsi="Tahoma" w:cs="Tahoma"/>
          <w:spacing w:val="3"/>
          <w:sz w:val="18"/>
          <w:szCs w:val="18"/>
        </w:rPr>
        <w:t>Vendor should provide a photocopy of the cheque/cancelled cheque while presenting the Invoice to LNMIIT.</w:t>
      </w:r>
    </w:p>
    <w:p w14:paraId="17CF51D4" w14:textId="77777777" w:rsidR="007D2937" w:rsidRPr="003A71E6" w:rsidRDefault="007D2937" w:rsidP="003A71E6">
      <w:pPr>
        <w:pStyle w:val="ListParagraph"/>
        <w:numPr>
          <w:ilvl w:val="0"/>
          <w:numId w:val="48"/>
        </w:numPr>
        <w:spacing w:before="240"/>
        <w:ind w:left="360"/>
        <w:jc w:val="both"/>
        <w:rPr>
          <w:rFonts w:ascii="Tahoma" w:eastAsia="Arial" w:hAnsi="Tahoma" w:cs="Tahoma"/>
          <w:spacing w:val="3"/>
          <w:sz w:val="18"/>
          <w:szCs w:val="18"/>
        </w:rPr>
      </w:pPr>
      <w:r w:rsidRPr="003A71E6">
        <w:rPr>
          <w:rFonts w:ascii="Tahoma" w:eastAsia="Arial" w:hAnsi="Tahoma" w:cs="Tahoma"/>
          <w:spacing w:val="3"/>
          <w:sz w:val="18"/>
          <w:szCs w:val="18"/>
        </w:rPr>
        <w:t xml:space="preserve">Pre-bid meeting and pre-bid site visit can be done before quoting the rate in the tender to clear up any confusion regarding project details, the scope of work, and solicitation of documents. </w:t>
      </w:r>
    </w:p>
    <w:p w14:paraId="5C1656DB" w14:textId="77777777" w:rsidR="007D2937" w:rsidRPr="003A71E6" w:rsidRDefault="007D2937" w:rsidP="003A71E6">
      <w:pPr>
        <w:pStyle w:val="ListParagraph"/>
        <w:numPr>
          <w:ilvl w:val="0"/>
          <w:numId w:val="48"/>
        </w:numPr>
        <w:spacing w:before="240"/>
        <w:ind w:left="360"/>
        <w:jc w:val="both"/>
        <w:rPr>
          <w:rFonts w:ascii="Tahoma" w:eastAsia="Arial" w:hAnsi="Tahoma" w:cs="Tahoma"/>
          <w:spacing w:val="3"/>
          <w:sz w:val="18"/>
          <w:szCs w:val="18"/>
        </w:rPr>
      </w:pPr>
      <w:r w:rsidRPr="003A71E6">
        <w:rPr>
          <w:rFonts w:ascii="Tahoma" w:eastAsia="Arial" w:hAnsi="Tahoma" w:cs="Tahoma"/>
          <w:spacing w:val="3"/>
          <w:sz w:val="18"/>
          <w:szCs w:val="18"/>
        </w:rPr>
        <w:t>If any vendor is applying for the first time in the LNMIIT, Jaipur then they must submit their last three years working/ supplying record in the work domain.</w:t>
      </w:r>
    </w:p>
    <w:p w14:paraId="0EF0AC2F" w14:textId="5EC58F46" w:rsidR="000419A3" w:rsidRPr="003A71E6" w:rsidRDefault="007D2937" w:rsidP="003A71E6">
      <w:pPr>
        <w:pStyle w:val="ListParagraph"/>
        <w:numPr>
          <w:ilvl w:val="0"/>
          <w:numId w:val="48"/>
        </w:numPr>
        <w:spacing w:before="240"/>
        <w:ind w:left="360"/>
        <w:jc w:val="both"/>
        <w:rPr>
          <w:rFonts w:ascii="Tahoma" w:eastAsia="Arial" w:hAnsi="Tahoma" w:cs="Tahoma"/>
          <w:spacing w:val="3"/>
          <w:sz w:val="18"/>
          <w:szCs w:val="18"/>
        </w:rPr>
      </w:pPr>
      <w:r w:rsidRPr="003A71E6">
        <w:rPr>
          <w:rFonts w:ascii="Tahoma" w:eastAsia="Arial" w:hAnsi="Tahoma" w:cs="Tahoma"/>
          <w:spacing w:val="3"/>
          <w:sz w:val="18"/>
          <w:szCs w:val="18"/>
        </w:rPr>
        <w:t>Vendors must submit their bids in the LNMIIT format other than that given format shall be rejected.</w:t>
      </w:r>
    </w:p>
    <w:p w14:paraId="420A2E0A" w14:textId="77777777" w:rsidR="000419A3" w:rsidRDefault="000419A3" w:rsidP="000419A3">
      <w:pPr>
        <w:rPr>
          <w:rFonts w:ascii="Tahoma" w:hAnsi="Tahoma" w:cs="Tahoma"/>
          <w:sz w:val="18"/>
          <w:szCs w:val="18"/>
        </w:rPr>
      </w:pPr>
    </w:p>
    <w:p w14:paraId="6FF4BEC9" w14:textId="77777777" w:rsidR="003A71E6" w:rsidRDefault="003A71E6" w:rsidP="000419A3">
      <w:pPr>
        <w:rPr>
          <w:rFonts w:ascii="Tahoma" w:hAnsi="Tahoma" w:cs="Tahoma"/>
          <w:sz w:val="18"/>
          <w:szCs w:val="18"/>
        </w:rPr>
      </w:pPr>
    </w:p>
    <w:p w14:paraId="3813E11D" w14:textId="77777777" w:rsidR="003A71E6" w:rsidRDefault="003A71E6" w:rsidP="000419A3">
      <w:pPr>
        <w:rPr>
          <w:rFonts w:ascii="Tahoma" w:hAnsi="Tahoma" w:cs="Tahoma"/>
          <w:sz w:val="18"/>
          <w:szCs w:val="18"/>
        </w:rPr>
      </w:pPr>
    </w:p>
    <w:p w14:paraId="4AD7D659" w14:textId="77777777" w:rsidR="00C45490" w:rsidRPr="003A71E6" w:rsidRDefault="00C45490" w:rsidP="000419A3">
      <w:pPr>
        <w:rPr>
          <w:rFonts w:ascii="Tahoma" w:hAnsi="Tahoma" w:cs="Tahoma"/>
          <w:sz w:val="18"/>
          <w:szCs w:val="18"/>
        </w:rPr>
      </w:pPr>
    </w:p>
    <w:p w14:paraId="1B94FA7F" w14:textId="77777777" w:rsidR="000419A3" w:rsidRPr="003A71E6" w:rsidRDefault="000419A3" w:rsidP="000419A3">
      <w:pPr>
        <w:rPr>
          <w:rFonts w:ascii="Tahoma" w:hAnsi="Tahoma" w:cs="Tahoma"/>
          <w:b/>
          <w:sz w:val="18"/>
          <w:szCs w:val="18"/>
        </w:rPr>
      </w:pPr>
    </w:p>
    <w:p w14:paraId="3D5A8AD7" w14:textId="77777777" w:rsidR="000419A3" w:rsidRPr="003A71E6" w:rsidRDefault="000419A3" w:rsidP="000419A3">
      <w:pPr>
        <w:jc w:val="right"/>
        <w:rPr>
          <w:rFonts w:ascii="Tahoma" w:hAnsi="Tahoma" w:cs="Tahoma"/>
          <w:b/>
          <w:sz w:val="18"/>
          <w:szCs w:val="18"/>
        </w:rPr>
      </w:pPr>
      <w:r w:rsidRPr="003A71E6">
        <w:rPr>
          <w:rFonts w:ascii="Tahoma" w:hAnsi="Tahoma" w:cs="Tahoma"/>
          <w:b/>
          <w:sz w:val="18"/>
          <w:szCs w:val="18"/>
        </w:rPr>
        <w:t>Signature and Seal of the Tenderer</w:t>
      </w:r>
    </w:p>
    <w:p w14:paraId="558D367E" w14:textId="1EC3AEF8" w:rsidR="000419A3" w:rsidRPr="003A71E6" w:rsidRDefault="000419A3" w:rsidP="000419A3">
      <w:pPr>
        <w:jc w:val="right"/>
        <w:rPr>
          <w:rFonts w:ascii="Tahoma" w:hAnsi="Tahoma" w:cs="Tahoma"/>
          <w:b/>
          <w:sz w:val="18"/>
          <w:szCs w:val="18"/>
        </w:rPr>
      </w:pPr>
      <w:r w:rsidRPr="003A71E6">
        <w:rPr>
          <w:rFonts w:ascii="Tahoma" w:hAnsi="Tahoma" w:cs="Tahoma"/>
          <w:b/>
          <w:sz w:val="18"/>
          <w:szCs w:val="18"/>
        </w:rPr>
        <w:t>With the address of the Insurance Company</w:t>
      </w:r>
    </w:p>
    <w:p w14:paraId="1F0D48E8" w14:textId="0A660DD5" w:rsidR="000564FE" w:rsidRPr="003A71E6" w:rsidRDefault="000564FE" w:rsidP="003A71E6">
      <w:pPr>
        <w:rPr>
          <w:rFonts w:ascii="Tahoma" w:hAnsi="Tahoma" w:cs="Tahoma"/>
          <w:b/>
          <w:sz w:val="18"/>
          <w:szCs w:val="18"/>
        </w:rPr>
      </w:pPr>
    </w:p>
    <w:sectPr w:rsidR="000564FE" w:rsidRPr="003A71E6" w:rsidSect="00877586">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0F735658"/>
    <w:multiLevelType w:val="hybridMultilevel"/>
    <w:tmpl w:val="EEC23474"/>
    <w:lvl w:ilvl="0" w:tplc="0409000F">
      <w:start w:val="1"/>
      <w:numFmt w:val="decimal"/>
      <w:lvlText w:val="%1."/>
      <w:lvlJc w:val="left"/>
      <w:pPr>
        <w:ind w:left="720" w:hanging="360"/>
      </w:pPr>
      <w:rPr>
        <w:rFonts w:ascii="Times New Roma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D0CCF"/>
    <w:multiLevelType w:val="hybridMultilevel"/>
    <w:tmpl w:val="BD8ACEA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2F7882"/>
    <w:multiLevelType w:val="multilevel"/>
    <w:tmpl w:val="ED4E8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69F2F11"/>
    <w:multiLevelType w:val="hybridMultilevel"/>
    <w:tmpl w:val="6E04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185540E"/>
    <w:multiLevelType w:val="hybridMultilevel"/>
    <w:tmpl w:val="0F929A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8010BD9"/>
    <w:multiLevelType w:val="hybridMultilevel"/>
    <w:tmpl w:val="6E0416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3142988">
    <w:abstractNumId w:val="44"/>
  </w:num>
  <w:num w:numId="2" w16cid:durableId="610864796">
    <w:abstractNumId w:val="31"/>
  </w:num>
  <w:num w:numId="3" w16cid:durableId="1321081958">
    <w:abstractNumId w:val="26"/>
  </w:num>
  <w:num w:numId="4" w16cid:durableId="2100979032">
    <w:abstractNumId w:val="15"/>
  </w:num>
  <w:num w:numId="5" w16cid:durableId="1688291638">
    <w:abstractNumId w:val="39"/>
  </w:num>
  <w:num w:numId="6" w16cid:durableId="1755007077">
    <w:abstractNumId w:val="35"/>
  </w:num>
  <w:num w:numId="7" w16cid:durableId="1542090757">
    <w:abstractNumId w:val="12"/>
  </w:num>
  <w:num w:numId="8" w16cid:durableId="149181982">
    <w:abstractNumId w:val="2"/>
  </w:num>
  <w:num w:numId="9" w16cid:durableId="1163664628">
    <w:abstractNumId w:val="30"/>
  </w:num>
  <w:num w:numId="10" w16cid:durableId="1405444435">
    <w:abstractNumId w:val="22"/>
  </w:num>
  <w:num w:numId="11" w16cid:durableId="228030928">
    <w:abstractNumId w:val="28"/>
  </w:num>
  <w:num w:numId="12" w16cid:durableId="185376472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9363407">
    <w:abstractNumId w:val="27"/>
  </w:num>
  <w:num w:numId="14" w16cid:durableId="1059208933">
    <w:abstractNumId w:val="25"/>
  </w:num>
  <w:num w:numId="15" w16cid:durableId="1234000349">
    <w:abstractNumId w:val="32"/>
  </w:num>
  <w:num w:numId="16" w16cid:durableId="459343438">
    <w:abstractNumId w:val="27"/>
  </w:num>
  <w:num w:numId="17" w16cid:durableId="775441912">
    <w:abstractNumId w:val="5"/>
  </w:num>
  <w:num w:numId="18" w16cid:durableId="1878932782">
    <w:abstractNumId w:val="40"/>
  </w:num>
  <w:num w:numId="19" w16cid:durableId="1198931513">
    <w:abstractNumId w:val="0"/>
  </w:num>
  <w:num w:numId="20" w16cid:durableId="263273691">
    <w:abstractNumId w:val="23"/>
  </w:num>
  <w:num w:numId="21" w16cid:durableId="1798838911">
    <w:abstractNumId w:val="21"/>
  </w:num>
  <w:num w:numId="22" w16cid:durableId="1137723157">
    <w:abstractNumId w:val="36"/>
  </w:num>
  <w:num w:numId="23" w16cid:durableId="267204483">
    <w:abstractNumId w:val="38"/>
  </w:num>
  <w:num w:numId="24" w16cid:durableId="780993918">
    <w:abstractNumId w:val="20"/>
  </w:num>
  <w:num w:numId="25" w16cid:durableId="338774886">
    <w:abstractNumId w:val="11"/>
  </w:num>
  <w:num w:numId="26" w16cid:durableId="9504719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7364778">
    <w:abstractNumId w:val="1"/>
  </w:num>
  <w:num w:numId="28" w16cid:durableId="990133147">
    <w:abstractNumId w:val="29"/>
  </w:num>
  <w:num w:numId="29" w16cid:durableId="1461875095">
    <w:abstractNumId w:val="10"/>
  </w:num>
  <w:num w:numId="30" w16cid:durableId="1181359936">
    <w:abstractNumId w:val="34"/>
  </w:num>
  <w:num w:numId="31" w16cid:durableId="1229803399">
    <w:abstractNumId w:val="18"/>
  </w:num>
  <w:num w:numId="32" w16cid:durableId="607930822">
    <w:abstractNumId w:val="17"/>
  </w:num>
  <w:num w:numId="33" w16cid:durableId="1262881026">
    <w:abstractNumId w:val="24"/>
  </w:num>
  <w:num w:numId="34" w16cid:durableId="6022316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333009">
    <w:abstractNumId w:val="16"/>
  </w:num>
  <w:num w:numId="36" w16cid:durableId="632058110">
    <w:abstractNumId w:val="19"/>
  </w:num>
  <w:num w:numId="37" w16cid:durableId="180827916">
    <w:abstractNumId w:val="42"/>
  </w:num>
  <w:num w:numId="38" w16cid:durableId="421679412">
    <w:abstractNumId w:val="43"/>
  </w:num>
  <w:num w:numId="39" w16cid:durableId="812213440">
    <w:abstractNumId w:val="14"/>
  </w:num>
  <w:num w:numId="40" w16cid:durableId="756898363">
    <w:abstractNumId w:val="6"/>
  </w:num>
  <w:num w:numId="41" w16cid:durableId="1800997328">
    <w:abstractNumId w:val="13"/>
  </w:num>
  <w:num w:numId="42" w16cid:durableId="150098337">
    <w:abstractNumId w:val="33"/>
  </w:num>
  <w:num w:numId="43" w16cid:durableId="1250308171">
    <w:abstractNumId w:val="41"/>
  </w:num>
  <w:num w:numId="44" w16cid:durableId="1717001531">
    <w:abstractNumId w:val="37"/>
  </w:num>
  <w:num w:numId="45" w16cid:durableId="1403256975">
    <w:abstractNumId w:val="8"/>
  </w:num>
  <w:num w:numId="46" w16cid:durableId="8794279">
    <w:abstractNumId w:val="4"/>
  </w:num>
  <w:num w:numId="47" w16cid:durableId="1928730877">
    <w:abstractNumId w:val="9"/>
  </w:num>
  <w:num w:numId="48" w16cid:durableId="1862890316">
    <w:abstractNumId w:val="3"/>
  </w:num>
  <w:num w:numId="49" w16cid:durableId="13950825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238EA"/>
    <w:rsid w:val="00033272"/>
    <w:rsid w:val="00035B58"/>
    <w:rsid w:val="00036AE6"/>
    <w:rsid w:val="000372F3"/>
    <w:rsid w:val="000419A3"/>
    <w:rsid w:val="00055488"/>
    <w:rsid w:val="000564FE"/>
    <w:rsid w:val="00061640"/>
    <w:rsid w:val="00061F44"/>
    <w:rsid w:val="0008077E"/>
    <w:rsid w:val="00084EF4"/>
    <w:rsid w:val="00085CA7"/>
    <w:rsid w:val="000A7E1D"/>
    <w:rsid w:val="000C4E7E"/>
    <w:rsid w:val="000C6691"/>
    <w:rsid w:val="000C7C68"/>
    <w:rsid w:val="000D1F40"/>
    <w:rsid w:val="000E4391"/>
    <w:rsid w:val="000F0395"/>
    <w:rsid w:val="000F051F"/>
    <w:rsid w:val="000F77E2"/>
    <w:rsid w:val="00100DD4"/>
    <w:rsid w:val="00116541"/>
    <w:rsid w:val="00135BD8"/>
    <w:rsid w:val="00136B36"/>
    <w:rsid w:val="001A3D07"/>
    <w:rsid w:val="001C276D"/>
    <w:rsid w:val="001E6979"/>
    <w:rsid w:val="001F189A"/>
    <w:rsid w:val="001F42B6"/>
    <w:rsid w:val="001F6B9B"/>
    <w:rsid w:val="001F7A01"/>
    <w:rsid w:val="0020307A"/>
    <w:rsid w:val="002104AD"/>
    <w:rsid w:val="002163D2"/>
    <w:rsid w:val="00232872"/>
    <w:rsid w:val="00244432"/>
    <w:rsid w:val="00255F92"/>
    <w:rsid w:val="0025664B"/>
    <w:rsid w:val="00260A99"/>
    <w:rsid w:val="00270B4D"/>
    <w:rsid w:val="00280553"/>
    <w:rsid w:val="00282153"/>
    <w:rsid w:val="0029282B"/>
    <w:rsid w:val="002A7AD9"/>
    <w:rsid w:val="002B40F3"/>
    <w:rsid w:val="002D3883"/>
    <w:rsid w:val="002D746A"/>
    <w:rsid w:val="002F11AA"/>
    <w:rsid w:val="00301C63"/>
    <w:rsid w:val="003061C4"/>
    <w:rsid w:val="003123E5"/>
    <w:rsid w:val="0031400C"/>
    <w:rsid w:val="003163A6"/>
    <w:rsid w:val="003251D6"/>
    <w:rsid w:val="00331F56"/>
    <w:rsid w:val="0033454F"/>
    <w:rsid w:val="00362E06"/>
    <w:rsid w:val="00365324"/>
    <w:rsid w:val="003917A7"/>
    <w:rsid w:val="00392631"/>
    <w:rsid w:val="00393F5E"/>
    <w:rsid w:val="0039754D"/>
    <w:rsid w:val="003A71E6"/>
    <w:rsid w:val="003B036D"/>
    <w:rsid w:val="003B2A4C"/>
    <w:rsid w:val="003C1AFA"/>
    <w:rsid w:val="003C6FCC"/>
    <w:rsid w:val="003D76E3"/>
    <w:rsid w:val="003E3A0D"/>
    <w:rsid w:val="00401FCE"/>
    <w:rsid w:val="004104A1"/>
    <w:rsid w:val="00412180"/>
    <w:rsid w:val="00416367"/>
    <w:rsid w:val="00417087"/>
    <w:rsid w:val="00431922"/>
    <w:rsid w:val="00434429"/>
    <w:rsid w:val="00461303"/>
    <w:rsid w:val="004618C1"/>
    <w:rsid w:val="00463EE3"/>
    <w:rsid w:val="0047125A"/>
    <w:rsid w:val="004A0893"/>
    <w:rsid w:val="004A1C0A"/>
    <w:rsid w:val="004B70F6"/>
    <w:rsid w:val="004C1DAD"/>
    <w:rsid w:val="004D0498"/>
    <w:rsid w:val="004E291D"/>
    <w:rsid w:val="004E5B91"/>
    <w:rsid w:val="004F0F1A"/>
    <w:rsid w:val="005027C5"/>
    <w:rsid w:val="00502DBE"/>
    <w:rsid w:val="005058C7"/>
    <w:rsid w:val="00505B91"/>
    <w:rsid w:val="00513D3F"/>
    <w:rsid w:val="00517CAE"/>
    <w:rsid w:val="00525F9A"/>
    <w:rsid w:val="005512FD"/>
    <w:rsid w:val="00570C42"/>
    <w:rsid w:val="00582C3F"/>
    <w:rsid w:val="00590944"/>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2261"/>
    <w:rsid w:val="006A75EF"/>
    <w:rsid w:val="006C1A1B"/>
    <w:rsid w:val="006D2543"/>
    <w:rsid w:val="006D5728"/>
    <w:rsid w:val="006F12D9"/>
    <w:rsid w:val="0071036E"/>
    <w:rsid w:val="00716E84"/>
    <w:rsid w:val="00724744"/>
    <w:rsid w:val="00726EF8"/>
    <w:rsid w:val="00730C1F"/>
    <w:rsid w:val="00752950"/>
    <w:rsid w:val="00753F39"/>
    <w:rsid w:val="00761473"/>
    <w:rsid w:val="00770533"/>
    <w:rsid w:val="00773AC9"/>
    <w:rsid w:val="00775E41"/>
    <w:rsid w:val="007B09C3"/>
    <w:rsid w:val="007B6BFB"/>
    <w:rsid w:val="007D2937"/>
    <w:rsid w:val="007E1FF1"/>
    <w:rsid w:val="007E6C39"/>
    <w:rsid w:val="008048D1"/>
    <w:rsid w:val="00807A30"/>
    <w:rsid w:val="00811F6E"/>
    <w:rsid w:val="00812A53"/>
    <w:rsid w:val="008141D0"/>
    <w:rsid w:val="00820A45"/>
    <w:rsid w:val="00834ED1"/>
    <w:rsid w:val="00836DCB"/>
    <w:rsid w:val="00837881"/>
    <w:rsid w:val="00852D4D"/>
    <w:rsid w:val="008555A8"/>
    <w:rsid w:val="0086173D"/>
    <w:rsid w:val="008644D9"/>
    <w:rsid w:val="00870229"/>
    <w:rsid w:val="00877586"/>
    <w:rsid w:val="0089049B"/>
    <w:rsid w:val="008A2469"/>
    <w:rsid w:val="008A6D49"/>
    <w:rsid w:val="008D1D93"/>
    <w:rsid w:val="008E2E6F"/>
    <w:rsid w:val="008E3A24"/>
    <w:rsid w:val="008F2105"/>
    <w:rsid w:val="008F6F36"/>
    <w:rsid w:val="00915DE3"/>
    <w:rsid w:val="0092029F"/>
    <w:rsid w:val="00931BE5"/>
    <w:rsid w:val="009326E0"/>
    <w:rsid w:val="009536DE"/>
    <w:rsid w:val="00955196"/>
    <w:rsid w:val="00956C83"/>
    <w:rsid w:val="00984A02"/>
    <w:rsid w:val="00985703"/>
    <w:rsid w:val="009A025F"/>
    <w:rsid w:val="009A6BF0"/>
    <w:rsid w:val="009B0DAC"/>
    <w:rsid w:val="009C425B"/>
    <w:rsid w:val="00A050E8"/>
    <w:rsid w:val="00A05D53"/>
    <w:rsid w:val="00A06643"/>
    <w:rsid w:val="00A14ACE"/>
    <w:rsid w:val="00A20879"/>
    <w:rsid w:val="00A20D65"/>
    <w:rsid w:val="00A35D02"/>
    <w:rsid w:val="00A4256A"/>
    <w:rsid w:val="00A42B7C"/>
    <w:rsid w:val="00A42FF1"/>
    <w:rsid w:val="00A45F3A"/>
    <w:rsid w:val="00A464E6"/>
    <w:rsid w:val="00A86CBF"/>
    <w:rsid w:val="00A9202C"/>
    <w:rsid w:val="00A9479E"/>
    <w:rsid w:val="00A956DE"/>
    <w:rsid w:val="00AA10CC"/>
    <w:rsid w:val="00AA2232"/>
    <w:rsid w:val="00AB4445"/>
    <w:rsid w:val="00AB5B4D"/>
    <w:rsid w:val="00AC0ED6"/>
    <w:rsid w:val="00AC10F2"/>
    <w:rsid w:val="00AD1888"/>
    <w:rsid w:val="00AF19E6"/>
    <w:rsid w:val="00B10204"/>
    <w:rsid w:val="00B11635"/>
    <w:rsid w:val="00B12829"/>
    <w:rsid w:val="00B14CD3"/>
    <w:rsid w:val="00B22389"/>
    <w:rsid w:val="00B264A9"/>
    <w:rsid w:val="00B41A6F"/>
    <w:rsid w:val="00B50796"/>
    <w:rsid w:val="00B803BE"/>
    <w:rsid w:val="00B847A9"/>
    <w:rsid w:val="00BA651D"/>
    <w:rsid w:val="00BD33B5"/>
    <w:rsid w:val="00BE6D49"/>
    <w:rsid w:val="00C04D95"/>
    <w:rsid w:val="00C13C3F"/>
    <w:rsid w:val="00C23263"/>
    <w:rsid w:val="00C24DE7"/>
    <w:rsid w:val="00C33C3C"/>
    <w:rsid w:val="00C45490"/>
    <w:rsid w:val="00C53125"/>
    <w:rsid w:val="00C62D83"/>
    <w:rsid w:val="00C667DC"/>
    <w:rsid w:val="00C7271E"/>
    <w:rsid w:val="00C9233D"/>
    <w:rsid w:val="00C9629A"/>
    <w:rsid w:val="00CA4079"/>
    <w:rsid w:val="00CA4BDF"/>
    <w:rsid w:val="00CA63CA"/>
    <w:rsid w:val="00CB3DB6"/>
    <w:rsid w:val="00CB55E4"/>
    <w:rsid w:val="00CC498F"/>
    <w:rsid w:val="00CC7567"/>
    <w:rsid w:val="00CD391C"/>
    <w:rsid w:val="00CE127C"/>
    <w:rsid w:val="00CF0311"/>
    <w:rsid w:val="00D123A3"/>
    <w:rsid w:val="00D22363"/>
    <w:rsid w:val="00D22A11"/>
    <w:rsid w:val="00D27297"/>
    <w:rsid w:val="00D45794"/>
    <w:rsid w:val="00D67076"/>
    <w:rsid w:val="00D677F3"/>
    <w:rsid w:val="00D7517C"/>
    <w:rsid w:val="00D755D6"/>
    <w:rsid w:val="00D76586"/>
    <w:rsid w:val="00D829F3"/>
    <w:rsid w:val="00D91EDB"/>
    <w:rsid w:val="00DA3BD9"/>
    <w:rsid w:val="00DA40DD"/>
    <w:rsid w:val="00DD0DFE"/>
    <w:rsid w:val="00E0056C"/>
    <w:rsid w:val="00E2759B"/>
    <w:rsid w:val="00E3178F"/>
    <w:rsid w:val="00E62DEA"/>
    <w:rsid w:val="00E634D5"/>
    <w:rsid w:val="00E70688"/>
    <w:rsid w:val="00E73ABB"/>
    <w:rsid w:val="00E91804"/>
    <w:rsid w:val="00E9333E"/>
    <w:rsid w:val="00E93B17"/>
    <w:rsid w:val="00EC03ED"/>
    <w:rsid w:val="00ED0363"/>
    <w:rsid w:val="00ED25B3"/>
    <w:rsid w:val="00ED355F"/>
    <w:rsid w:val="00ED618E"/>
    <w:rsid w:val="00EF3711"/>
    <w:rsid w:val="00F2319B"/>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 w:type="paragraph" w:styleId="NormalWeb">
    <w:name w:val="Normal (Web)"/>
    <w:basedOn w:val="Normal"/>
    <w:uiPriority w:val="99"/>
    <w:semiHidden/>
    <w:unhideWhenUsed/>
    <w:rsid w:val="0047125A"/>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3A71E6"/>
    <w:rPr>
      <w:color w:val="800080"/>
      <w:u w:val="single"/>
    </w:rPr>
  </w:style>
  <w:style w:type="paragraph" w:customStyle="1" w:styleId="msonormal0">
    <w:name w:val="msonormal"/>
    <w:basedOn w:val="Normal"/>
    <w:rsid w:val="003A71E6"/>
    <w:pPr>
      <w:spacing w:before="100" w:beforeAutospacing="1" w:after="100" w:afterAutospacing="1"/>
    </w:pPr>
    <w:rPr>
      <w:sz w:val="24"/>
      <w:szCs w:val="24"/>
    </w:rPr>
  </w:style>
  <w:style w:type="paragraph" w:customStyle="1" w:styleId="xl64">
    <w:name w:val="xl64"/>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5">
    <w:name w:val="xl65"/>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6">
    <w:name w:val="xl66"/>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7">
    <w:name w:val="xl67"/>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68">
    <w:name w:val="xl68"/>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9">
    <w:name w:val="xl69"/>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0">
    <w:name w:val="xl70"/>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1">
    <w:name w:val="xl71"/>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2">
    <w:name w:val="xl72"/>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3">
    <w:name w:val="xl73"/>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Normal"/>
    <w:rsid w:val="003A71E6"/>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b/>
      <w:bCs/>
      <w:color w:val="000000"/>
      <w:sz w:val="24"/>
      <w:szCs w:val="24"/>
    </w:rPr>
  </w:style>
  <w:style w:type="paragraph" w:customStyle="1" w:styleId="xl75">
    <w:name w:val="xl75"/>
    <w:basedOn w:val="Normal"/>
    <w:rsid w:val="003A71E6"/>
    <w:pPr>
      <w:pBdr>
        <w:top w:val="single" w:sz="8" w:space="0" w:color="auto"/>
        <w:right w:val="single" w:sz="8" w:space="0" w:color="auto"/>
      </w:pBdr>
      <w:shd w:val="clear" w:color="000000" w:fill="FFFF00"/>
      <w:spacing w:before="100" w:beforeAutospacing="1" w:after="100" w:afterAutospacing="1"/>
      <w:jc w:val="center"/>
      <w:textAlignment w:val="center"/>
    </w:pPr>
    <w:rPr>
      <w:b/>
      <w:bCs/>
      <w:color w:val="000000"/>
      <w:sz w:val="24"/>
      <w:szCs w:val="24"/>
    </w:rPr>
  </w:style>
  <w:style w:type="paragraph" w:customStyle="1" w:styleId="xl76">
    <w:name w:val="xl76"/>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7">
    <w:name w:val="xl77"/>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8">
    <w:name w:val="xl78"/>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9">
    <w:name w:val="xl79"/>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80">
    <w:name w:val="xl80"/>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81">
    <w:name w:val="xl81"/>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82">
    <w:name w:val="xl82"/>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83">
    <w:name w:val="xl83"/>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84">
    <w:name w:val="xl84"/>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85">
    <w:name w:val="xl85"/>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86">
    <w:name w:val="xl86"/>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7">
    <w:name w:val="xl87"/>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8">
    <w:name w:val="xl88"/>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91">
    <w:name w:val="xl91"/>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92">
    <w:name w:val="xl92"/>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93">
    <w:name w:val="xl93"/>
    <w:basedOn w:val="Normal"/>
    <w:rsid w:val="003A71E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4">
    <w:name w:val="xl94"/>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95">
    <w:name w:val="xl95"/>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6">
    <w:name w:val="xl96"/>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7">
    <w:name w:val="xl97"/>
    <w:basedOn w:val="Normal"/>
    <w:rsid w:val="003A71E6"/>
    <w:pPr>
      <w:pBdr>
        <w:top w:val="single" w:sz="4" w:space="0" w:color="auto"/>
        <w:left w:val="single" w:sz="4" w:space="0" w:color="auto"/>
        <w:bottom w:val="single" w:sz="4" w:space="0" w:color="auto"/>
      </w:pBdr>
      <w:spacing w:before="100" w:beforeAutospacing="1" w:after="100" w:afterAutospacing="1"/>
      <w:textAlignment w:val="center"/>
    </w:pPr>
    <w:rPr>
      <w:b/>
      <w:bCs/>
      <w:sz w:val="24"/>
      <w:szCs w:val="24"/>
    </w:rPr>
  </w:style>
  <w:style w:type="paragraph" w:customStyle="1" w:styleId="xl98">
    <w:name w:val="xl98"/>
    <w:basedOn w:val="Normal"/>
    <w:rsid w:val="003A71E6"/>
    <w:pPr>
      <w:pBdr>
        <w:top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
    <w:name w:val="xl99"/>
    <w:basedOn w:val="Normal"/>
    <w:rsid w:val="003A71E6"/>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100">
    <w:name w:val="xl100"/>
    <w:basedOn w:val="Normal"/>
    <w:rsid w:val="003A71E6"/>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01">
    <w:name w:val="xl101"/>
    <w:basedOn w:val="Normal"/>
    <w:rsid w:val="003A71E6"/>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24"/>
      <w:szCs w:val="24"/>
    </w:rPr>
  </w:style>
  <w:style w:type="paragraph" w:customStyle="1" w:styleId="xl102">
    <w:name w:val="xl102"/>
    <w:basedOn w:val="Normal"/>
    <w:rsid w:val="003A71E6"/>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3">
    <w:name w:val="xl103"/>
    <w:basedOn w:val="Normal"/>
    <w:rsid w:val="003A71E6"/>
    <w:pPr>
      <w:pBdr>
        <w:top w:val="single" w:sz="4" w:space="0" w:color="auto"/>
        <w:left w:val="single" w:sz="4" w:space="0" w:color="auto"/>
        <w:bottom w:val="single" w:sz="4" w:space="0" w:color="auto"/>
      </w:pBdr>
      <w:spacing w:before="100" w:beforeAutospacing="1" w:after="100" w:afterAutospacing="1"/>
      <w:textAlignment w:val="center"/>
    </w:pPr>
    <w:rPr>
      <w:b/>
      <w:bCs/>
      <w:sz w:val="24"/>
      <w:szCs w:val="24"/>
    </w:rPr>
  </w:style>
  <w:style w:type="paragraph" w:customStyle="1" w:styleId="xl104">
    <w:name w:val="xl104"/>
    <w:basedOn w:val="Normal"/>
    <w:rsid w:val="003A71E6"/>
    <w:pPr>
      <w:pBdr>
        <w:top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5">
    <w:name w:val="xl105"/>
    <w:basedOn w:val="Normal"/>
    <w:rsid w:val="003A71E6"/>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106">
    <w:name w:val="xl106"/>
    <w:basedOn w:val="Normal"/>
    <w:rsid w:val="003A71E6"/>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7">
    <w:name w:val="xl107"/>
    <w:basedOn w:val="Normal"/>
    <w:rsid w:val="003A71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8">
    <w:name w:val="xl108"/>
    <w:basedOn w:val="Normal"/>
    <w:rsid w:val="003A71E6"/>
    <w:pPr>
      <w:pBdr>
        <w:top w:val="single" w:sz="8" w:space="0" w:color="auto"/>
        <w:left w:val="single" w:sz="8"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rPr>
  </w:style>
  <w:style w:type="paragraph" w:customStyle="1" w:styleId="xl109">
    <w:name w:val="xl109"/>
    <w:basedOn w:val="Normal"/>
    <w:rsid w:val="003A71E6"/>
    <w:pPr>
      <w:pBdr>
        <w:top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5536686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28280374">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295947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0ACE6-5BD1-454B-9E82-1BA848BA3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12</cp:revision>
  <cp:lastPrinted>2024-05-04T11:04:00Z</cp:lastPrinted>
  <dcterms:created xsi:type="dcterms:W3CDTF">2024-04-24T12:24:00Z</dcterms:created>
  <dcterms:modified xsi:type="dcterms:W3CDTF">2024-05-06T11:01:00Z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