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6CCC2997" w:rsidR="00F84C31" w:rsidRPr="008F4155"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8F4155">
        <w:rPr>
          <w:rFonts w:ascii="Tahoma" w:hAnsi="Tahoma" w:cs="Tahoma"/>
          <w:b/>
          <w:bCs/>
          <w:color w:val="000000"/>
          <w:sz w:val="18"/>
          <w:szCs w:val="18"/>
          <w:u w:val="single"/>
        </w:rPr>
        <w:t>Tender No:.</w:t>
      </w:r>
      <w:r w:rsidRPr="008F4155">
        <w:rPr>
          <w:rFonts w:ascii="Tahoma" w:hAnsi="Tahoma" w:cs="Tahoma"/>
          <w:b/>
          <w:color w:val="4F81BD" w:themeColor="accent1"/>
          <w:sz w:val="18"/>
          <w:szCs w:val="18"/>
        </w:rPr>
        <w:t xml:space="preserve"> 202</w:t>
      </w:r>
      <w:r w:rsidR="00E60316">
        <w:rPr>
          <w:rFonts w:ascii="Tahoma" w:hAnsi="Tahoma" w:cs="Tahoma"/>
          <w:b/>
          <w:color w:val="4F81BD" w:themeColor="accent1"/>
          <w:sz w:val="18"/>
          <w:szCs w:val="18"/>
        </w:rPr>
        <w:t>4</w:t>
      </w:r>
      <w:r w:rsidRPr="008F4155">
        <w:rPr>
          <w:rFonts w:ascii="Tahoma" w:hAnsi="Tahoma" w:cs="Tahoma"/>
          <w:b/>
          <w:color w:val="4F81BD" w:themeColor="accent1"/>
          <w:sz w:val="18"/>
          <w:szCs w:val="18"/>
        </w:rPr>
        <w:t>-2</w:t>
      </w:r>
      <w:r w:rsidR="00E60316">
        <w:rPr>
          <w:rFonts w:ascii="Tahoma" w:hAnsi="Tahoma" w:cs="Tahoma"/>
          <w:b/>
          <w:color w:val="4F81BD" w:themeColor="accent1"/>
          <w:sz w:val="18"/>
          <w:szCs w:val="18"/>
        </w:rPr>
        <w:t>5</w:t>
      </w:r>
      <w:r w:rsidRPr="008F4155">
        <w:rPr>
          <w:rFonts w:ascii="Tahoma" w:hAnsi="Tahoma" w:cs="Tahoma"/>
          <w:b/>
          <w:color w:val="4F81BD" w:themeColor="accent1"/>
          <w:sz w:val="18"/>
          <w:szCs w:val="18"/>
        </w:rPr>
        <w:t>/</w:t>
      </w:r>
      <w:r w:rsidR="00E60316">
        <w:rPr>
          <w:rFonts w:ascii="Tahoma" w:hAnsi="Tahoma" w:cs="Tahoma"/>
          <w:b/>
          <w:color w:val="4F81BD" w:themeColor="accent1"/>
          <w:sz w:val="18"/>
          <w:szCs w:val="18"/>
        </w:rPr>
        <w:t>LUCS</w:t>
      </w:r>
      <w:r w:rsidRPr="008F4155">
        <w:rPr>
          <w:rFonts w:ascii="Tahoma" w:hAnsi="Tahoma" w:cs="Tahoma"/>
          <w:b/>
          <w:color w:val="4F81BD" w:themeColor="accent1"/>
          <w:sz w:val="18"/>
          <w:szCs w:val="18"/>
        </w:rPr>
        <w:t>/2B/LNM-</w:t>
      </w:r>
      <w:r w:rsidR="00E60316">
        <w:rPr>
          <w:rFonts w:ascii="Tahoma" w:hAnsi="Tahoma" w:cs="Tahoma"/>
          <w:b/>
          <w:color w:val="4F81BD" w:themeColor="accent1"/>
          <w:sz w:val="18"/>
          <w:szCs w:val="18"/>
        </w:rPr>
        <w:t>591</w:t>
      </w:r>
    </w:p>
    <w:p w14:paraId="73772D5E" w14:textId="77777777" w:rsidR="00F84C31" w:rsidRPr="008F4155" w:rsidRDefault="00F84C31" w:rsidP="008F4155">
      <w:pPr>
        <w:pStyle w:val="NormalWeb"/>
        <w:spacing w:before="0" w:beforeAutospacing="0" w:after="0" w:afterAutospacing="0"/>
        <w:jc w:val="center"/>
        <w:rPr>
          <w:rFonts w:ascii="Tahoma" w:hAnsi="Tahoma" w:cs="Tahoma"/>
          <w:sz w:val="30"/>
          <w:szCs w:val="30"/>
        </w:rPr>
      </w:pPr>
      <w:r w:rsidRPr="008F4155">
        <w:rPr>
          <w:rFonts w:ascii="Tahoma" w:hAnsi="Tahoma" w:cs="Tahoma"/>
          <w:b/>
          <w:bCs/>
          <w:color w:val="000000"/>
          <w:sz w:val="30"/>
          <w:szCs w:val="30"/>
          <w:u w:val="single"/>
        </w:rPr>
        <w:t>The LNM Institute of Information Technology, Jaipur</w:t>
      </w:r>
    </w:p>
    <w:p w14:paraId="3E14678F" w14:textId="77777777" w:rsidR="00F84C31" w:rsidRPr="008F4155" w:rsidRDefault="00F84C31" w:rsidP="008F4155">
      <w:pPr>
        <w:rPr>
          <w:rFonts w:ascii="Tahoma" w:hAnsi="Tahoma" w:cs="Tahoma"/>
          <w:sz w:val="20"/>
          <w:szCs w:val="20"/>
        </w:rPr>
      </w:pPr>
    </w:p>
    <w:p w14:paraId="2FD5AEE5" w14:textId="77777777" w:rsidR="00F84C31"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8F4155">
        <w:rPr>
          <w:rFonts w:ascii="Tahoma" w:hAnsi="Tahoma" w:cs="Tahoma"/>
          <w:b/>
          <w:bCs/>
          <w:color w:val="000000"/>
          <w:sz w:val="20"/>
          <w:szCs w:val="20"/>
          <w:u w:val="single"/>
        </w:rPr>
        <w:t>TENDER NOTICE</w:t>
      </w:r>
    </w:p>
    <w:p w14:paraId="37E43DDD" w14:textId="77777777" w:rsidR="00E60316" w:rsidRPr="008F4155" w:rsidRDefault="00E60316"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 xml:space="preserve">The LNM Institute of Information Technology, Jaipur is a Deemed-to-be-University, set up as a </w:t>
      </w:r>
      <w:r w:rsidR="005179CE" w:rsidRPr="008F4155">
        <w:rPr>
          <w:rFonts w:ascii="Tahoma" w:hAnsi="Tahoma" w:cs="Tahoma"/>
          <w:color w:val="000000"/>
          <w:sz w:val="20"/>
          <w:szCs w:val="20"/>
        </w:rPr>
        <w:t>Non-Profit</w:t>
      </w:r>
      <w:r w:rsidRPr="008F41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F12C89F"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color w:val="000000"/>
          <w:sz w:val="20"/>
          <w:szCs w:val="20"/>
        </w:rPr>
        <w:t>The institute invites proposals from competent vendors for “</w:t>
      </w:r>
      <w:r w:rsidR="00E60316">
        <w:rPr>
          <w:rFonts w:asciiTheme="minorHAnsi" w:hAnsiTheme="minorHAnsi" w:cs="Tahoma"/>
          <w:b/>
          <w:bCs/>
        </w:rPr>
        <w:t>Installation &amp; Upgradation of IP EPABX System</w:t>
      </w:r>
      <w:r w:rsidRPr="008F4155">
        <w:rPr>
          <w:rFonts w:ascii="Tahoma" w:hAnsi="Tahoma" w:cs="Tahoma"/>
          <w:color w:val="000000"/>
          <w:sz w:val="20"/>
          <w:szCs w:val="20"/>
        </w:rPr>
        <w:t xml:space="preserve">”. Bidders can submit their sealed </w:t>
      </w:r>
      <w:r w:rsidR="005179CE" w:rsidRPr="008F4155">
        <w:rPr>
          <w:rFonts w:ascii="Tahoma" w:hAnsi="Tahoma" w:cs="Tahoma"/>
          <w:color w:val="000000"/>
          <w:sz w:val="20"/>
          <w:szCs w:val="20"/>
        </w:rPr>
        <w:t>offers</w:t>
      </w:r>
      <w:r w:rsidRPr="008F4155">
        <w:rPr>
          <w:rFonts w:ascii="Tahoma" w:hAnsi="Tahoma" w:cs="Tahoma"/>
          <w:color w:val="000000"/>
          <w:sz w:val="20"/>
          <w:szCs w:val="20"/>
        </w:rPr>
        <w:t xml:space="preserve">/s at the following address by Email/Speed-Post/ Registered Post/ By-hand/courier before 05:00 PM on </w:t>
      </w:r>
      <w:r w:rsidR="00E60316">
        <w:rPr>
          <w:rFonts w:ascii="Tahoma" w:hAnsi="Tahoma" w:cs="Tahoma"/>
          <w:b/>
          <w:bCs/>
          <w:color w:val="000000"/>
          <w:sz w:val="20"/>
          <w:szCs w:val="20"/>
        </w:rPr>
        <w:t>22</w:t>
      </w:r>
      <w:r w:rsidRPr="008F4155">
        <w:rPr>
          <w:rFonts w:ascii="Tahoma" w:hAnsi="Tahoma" w:cs="Tahoma"/>
          <w:b/>
          <w:bCs/>
          <w:color w:val="000000"/>
          <w:sz w:val="20"/>
          <w:szCs w:val="20"/>
        </w:rPr>
        <w:t>.0</w:t>
      </w:r>
      <w:r w:rsidR="00D06625" w:rsidRPr="008F4155">
        <w:rPr>
          <w:rFonts w:ascii="Tahoma" w:hAnsi="Tahoma" w:cs="Tahoma"/>
          <w:b/>
          <w:bCs/>
          <w:color w:val="000000"/>
          <w:sz w:val="20"/>
          <w:szCs w:val="20"/>
        </w:rPr>
        <w:t>6</w:t>
      </w:r>
      <w:r w:rsidRPr="008F4155">
        <w:rPr>
          <w:rFonts w:ascii="Tahoma" w:hAnsi="Tahoma" w:cs="Tahoma"/>
          <w:b/>
          <w:bCs/>
          <w:color w:val="000000"/>
          <w:sz w:val="20"/>
          <w:szCs w:val="20"/>
        </w:rPr>
        <w:t>.2024.</w:t>
      </w:r>
    </w:p>
    <w:p w14:paraId="7E4ECC6C"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u w:val="single"/>
        </w:rPr>
        <w:t>Filing of Tender:</w:t>
      </w:r>
    </w:p>
    <w:p w14:paraId="30053AE1" w14:textId="77777777" w:rsidR="00F84C31" w:rsidRPr="008F4155" w:rsidRDefault="00F84C31" w:rsidP="008F4155">
      <w:pPr>
        <w:pStyle w:val="NormalWeb"/>
        <w:spacing w:before="20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1: Physical submission of offers (hard copy) in sealed envelopes.</w:t>
      </w:r>
    </w:p>
    <w:p w14:paraId="53B09617"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color w:val="000000"/>
          <w:sz w:val="20"/>
          <w:szCs w:val="20"/>
        </w:rPr>
        <w:t>The tender subject and reference number must be mentioned on the envelope. </w:t>
      </w:r>
    </w:p>
    <w:p w14:paraId="5A32CBC2" w14:textId="77777777" w:rsidR="00F84C31" w:rsidRPr="008F4155" w:rsidRDefault="00F84C31" w:rsidP="008F4155">
      <w:pPr>
        <w:rPr>
          <w:rFonts w:ascii="Tahoma" w:hAnsi="Tahoma" w:cs="Tahoma"/>
          <w:sz w:val="20"/>
          <w:szCs w:val="20"/>
        </w:rPr>
      </w:pPr>
    </w:p>
    <w:p w14:paraId="69BFA8FE"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Director</w:t>
      </w:r>
    </w:p>
    <w:p w14:paraId="78C2F81B"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The LNM Institute of Information Technology,</w:t>
      </w:r>
    </w:p>
    <w:p w14:paraId="6AB509D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Gram – Rupa Ki Nangal, Post – Sumel,</w:t>
      </w:r>
    </w:p>
    <w:p w14:paraId="3E48260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Via – Jamdoli, Jaipur- 302031</w:t>
      </w:r>
    </w:p>
    <w:p w14:paraId="70E86E20" w14:textId="77777777" w:rsidR="00F84C31" w:rsidRPr="008F4155" w:rsidRDefault="00F84C31" w:rsidP="008F4155">
      <w:pPr>
        <w:pStyle w:val="NormalWeb"/>
        <w:spacing w:before="0" w:beforeAutospacing="0" w:after="0" w:afterAutospacing="0"/>
        <w:jc w:val="center"/>
        <w:rPr>
          <w:rFonts w:ascii="Tahoma" w:hAnsi="Tahoma" w:cs="Tahoma"/>
          <w:color w:val="000000"/>
          <w:sz w:val="20"/>
          <w:szCs w:val="20"/>
        </w:rPr>
      </w:pPr>
      <w:r w:rsidRPr="008F4155">
        <w:rPr>
          <w:rFonts w:ascii="Tahoma" w:hAnsi="Tahoma" w:cs="Tahoma"/>
          <w:color w:val="000000"/>
          <w:sz w:val="20"/>
          <w:szCs w:val="20"/>
        </w:rPr>
        <w:t xml:space="preserve">Email: </w:t>
      </w:r>
      <w:hyperlink r:id="rId5" w:history="1">
        <w:r w:rsidRPr="008F4155">
          <w:rPr>
            <w:rFonts w:ascii="Tahoma" w:hAnsi="Tahoma" w:cs="Tahoma"/>
            <w:color w:val="000000"/>
            <w:sz w:val="20"/>
            <w:szCs w:val="20"/>
          </w:rPr>
          <w:t>directoroffice@lnmiit.ac.in</w:t>
        </w:r>
      </w:hyperlink>
    </w:p>
    <w:p w14:paraId="1FD5C4AD" w14:textId="77777777" w:rsidR="00F84C31" w:rsidRPr="008F4155" w:rsidRDefault="00F84C31" w:rsidP="008F4155">
      <w:pPr>
        <w:rPr>
          <w:rFonts w:ascii="Tahoma" w:hAnsi="Tahoma" w:cs="Tahoma"/>
          <w:sz w:val="20"/>
          <w:szCs w:val="20"/>
        </w:rPr>
      </w:pPr>
    </w:p>
    <w:p w14:paraId="66E6EED9" w14:textId="77777777" w:rsidR="00F84C31" w:rsidRPr="008F4155" w:rsidRDefault="00F84C31" w:rsidP="008F4155">
      <w:pPr>
        <w:pStyle w:val="NormalWeb"/>
        <w:spacing w:before="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2: Password-protected online submission via Email </w:t>
      </w:r>
    </w:p>
    <w:p w14:paraId="4465D80B"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Password-protected offers can be submitted by the bidders via email at the below-mentioned email IDs.</w:t>
      </w:r>
    </w:p>
    <w:p w14:paraId="22802101" w14:textId="77777777" w:rsidR="00F84C31" w:rsidRPr="008F4155" w:rsidRDefault="00000000" w:rsidP="008F4155">
      <w:pPr>
        <w:pStyle w:val="NormalWeb"/>
        <w:spacing w:before="0" w:beforeAutospacing="0" w:after="0" w:afterAutospacing="0"/>
        <w:jc w:val="both"/>
        <w:rPr>
          <w:rFonts w:ascii="Tahoma" w:hAnsi="Tahoma" w:cs="Tahoma"/>
          <w:sz w:val="20"/>
          <w:szCs w:val="20"/>
        </w:rPr>
      </w:pPr>
      <w:hyperlink r:id="rId6" w:history="1">
        <w:r w:rsidR="00F84C31" w:rsidRPr="008F4155">
          <w:rPr>
            <w:rStyle w:val="Hyperlink"/>
            <w:rFonts w:ascii="Tahoma" w:eastAsiaTheme="majorEastAsia" w:hAnsi="Tahoma" w:cs="Tahoma"/>
            <w:b/>
            <w:bCs/>
            <w:sz w:val="20"/>
            <w:szCs w:val="20"/>
          </w:rPr>
          <w:t>tender-document@lnmiit.ac.in</w:t>
        </w:r>
      </w:hyperlink>
      <w:r w:rsidR="00F84C31" w:rsidRPr="008F4155">
        <w:rPr>
          <w:rFonts w:ascii="Tahoma" w:hAnsi="Tahoma" w:cs="Tahoma"/>
          <w:b/>
          <w:bCs/>
          <w:color w:val="0000FF"/>
          <w:sz w:val="20"/>
          <w:szCs w:val="20"/>
          <w:u w:val="single"/>
        </w:rPr>
        <w:t xml:space="preserve"> </w:t>
      </w:r>
      <w:r w:rsidR="00F84C31" w:rsidRPr="008F4155">
        <w:rPr>
          <w:rFonts w:ascii="Tahoma" w:hAnsi="Tahoma" w:cs="Tahoma"/>
          <w:b/>
          <w:bCs/>
          <w:color w:val="000000"/>
          <w:sz w:val="20"/>
          <w:szCs w:val="20"/>
        </w:rPr>
        <w:t>(password-protected document)</w:t>
      </w:r>
    </w:p>
    <w:p w14:paraId="287EDC16" w14:textId="77777777" w:rsidR="00F84C31" w:rsidRPr="008F4155" w:rsidRDefault="00000000" w:rsidP="008F4155">
      <w:pPr>
        <w:pStyle w:val="NormalWeb"/>
        <w:spacing w:before="0" w:beforeAutospacing="0" w:after="0" w:afterAutospacing="0"/>
        <w:jc w:val="both"/>
        <w:rPr>
          <w:rFonts w:ascii="Tahoma" w:hAnsi="Tahoma" w:cs="Tahoma"/>
          <w:sz w:val="20"/>
          <w:szCs w:val="20"/>
        </w:rPr>
      </w:pPr>
      <w:hyperlink r:id="rId7" w:history="1">
        <w:r w:rsidR="00F84C31" w:rsidRPr="008F4155">
          <w:rPr>
            <w:rStyle w:val="Hyperlink"/>
            <w:rFonts w:ascii="Tahoma" w:eastAsiaTheme="majorEastAsia" w:hAnsi="Tahoma" w:cs="Tahoma"/>
            <w:b/>
            <w:bCs/>
            <w:sz w:val="20"/>
            <w:szCs w:val="20"/>
          </w:rPr>
          <w:t>tender-password@lnmiit.ac.in</w:t>
        </w:r>
      </w:hyperlink>
      <w:r w:rsidR="00F84C31" w:rsidRPr="008F4155">
        <w:rPr>
          <w:rFonts w:ascii="Tahoma" w:hAnsi="Tahoma" w:cs="Tahoma"/>
          <w:b/>
          <w:bCs/>
          <w:color w:val="0000FF"/>
          <w:sz w:val="20"/>
          <w:szCs w:val="20"/>
          <w:u w:val="single"/>
        </w:rPr>
        <w:t xml:space="preserve"> </w:t>
      </w:r>
      <w:r w:rsidR="00F84C31" w:rsidRPr="008F4155">
        <w:rPr>
          <w:rFonts w:ascii="Tahoma" w:hAnsi="Tahoma" w:cs="Tahoma"/>
          <w:b/>
          <w:bCs/>
          <w:color w:val="000000"/>
          <w:sz w:val="20"/>
          <w:szCs w:val="20"/>
        </w:rPr>
        <w:t>(password only)</w:t>
      </w:r>
    </w:p>
    <w:p w14:paraId="25CDFEBA"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rPr>
        <w:t>The tender subject and reference number must be mentioned in the subject line of the emails. </w:t>
      </w:r>
    </w:p>
    <w:p w14:paraId="73BB10FA" w14:textId="77777777" w:rsidR="000054FC" w:rsidRPr="008F4155"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8F4155" w:rsidRDefault="00F84C31" w:rsidP="008F4155">
      <w:pPr>
        <w:pStyle w:val="NormalWeb"/>
        <w:spacing w:before="0" w:beforeAutospacing="0" w:after="0" w:afterAutospacing="0"/>
        <w:rPr>
          <w:rFonts w:ascii="Tahoma" w:hAnsi="Tahoma" w:cs="Tahoma"/>
          <w:sz w:val="20"/>
          <w:szCs w:val="20"/>
        </w:rPr>
      </w:pPr>
      <w:r w:rsidRPr="008F4155">
        <w:rPr>
          <w:rFonts w:ascii="Tahoma" w:hAnsi="Tahoma" w:cs="Tahoma"/>
          <w:b/>
          <w:bCs/>
          <w:color w:val="000000"/>
          <w:sz w:val="20"/>
          <w:szCs w:val="20"/>
        </w:rPr>
        <w:t>Bid Process:</w:t>
      </w:r>
    </w:p>
    <w:p w14:paraId="76AD190D" w14:textId="77777777"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Envelopes/Emails should be duly marked as follows: </w:t>
      </w:r>
    </w:p>
    <w:p w14:paraId="48243E0E" w14:textId="7D941F4F" w:rsidR="00F84C31" w:rsidRPr="008F4155"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8F4155">
        <w:rPr>
          <w:rFonts w:ascii="Tahoma" w:hAnsi="Tahoma" w:cs="Tahoma"/>
          <w:b/>
          <w:bCs/>
          <w:color w:val="000000"/>
          <w:sz w:val="20"/>
          <w:szCs w:val="20"/>
        </w:rPr>
        <w:t>Technical bid for</w:t>
      </w:r>
      <w:r w:rsidRPr="008F4155">
        <w:rPr>
          <w:rFonts w:ascii="Tahoma" w:hAnsi="Tahoma" w:cs="Tahoma"/>
          <w:color w:val="000000"/>
          <w:sz w:val="20"/>
          <w:szCs w:val="20"/>
        </w:rPr>
        <w:t xml:space="preserve"> </w:t>
      </w:r>
      <w:r w:rsidRPr="008F4155">
        <w:rPr>
          <w:rFonts w:ascii="Tahoma" w:hAnsi="Tahoma" w:cs="Tahoma"/>
          <w:b/>
          <w:bCs/>
          <w:color w:val="000000"/>
          <w:sz w:val="20"/>
          <w:szCs w:val="20"/>
        </w:rPr>
        <w:t>the</w:t>
      </w:r>
      <w:r w:rsidRPr="008F4155">
        <w:rPr>
          <w:rFonts w:ascii="Tahoma" w:hAnsi="Tahoma" w:cs="Tahoma"/>
          <w:color w:val="000000"/>
          <w:sz w:val="20"/>
          <w:szCs w:val="20"/>
        </w:rPr>
        <w:t xml:space="preserve"> </w:t>
      </w:r>
      <w:r w:rsidR="00E60316">
        <w:rPr>
          <w:rFonts w:asciiTheme="minorHAnsi" w:hAnsiTheme="minorHAnsi" w:cs="Tahoma"/>
          <w:b/>
          <w:bCs/>
        </w:rPr>
        <w:t>Installation &amp; Upgradation of IP EPABX System</w:t>
      </w:r>
    </w:p>
    <w:p w14:paraId="316D6EA9" w14:textId="3902FAD6" w:rsidR="00F84C31" w:rsidRPr="008F4155"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8F4155">
        <w:rPr>
          <w:rFonts w:ascii="Tahoma" w:hAnsi="Tahoma" w:cs="Tahoma"/>
          <w:b/>
          <w:bCs/>
          <w:color w:val="000000"/>
          <w:sz w:val="20"/>
          <w:szCs w:val="20"/>
        </w:rPr>
        <w:t>Commercial Bid for</w:t>
      </w:r>
      <w:r w:rsidRPr="008F4155">
        <w:rPr>
          <w:rFonts w:ascii="Tahoma" w:hAnsi="Tahoma" w:cs="Tahoma"/>
          <w:color w:val="000000"/>
          <w:sz w:val="20"/>
          <w:szCs w:val="20"/>
        </w:rPr>
        <w:t xml:space="preserve"> </w:t>
      </w:r>
      <w:r w:rsidRPr="008F4155">
        <w:rPr>
          <w:rFonts w:ascii="Tahoma" w:hAnsi="Tahoma" w:cs="Tahoma"/>
          <w:b/>
          <w:bCs/>
          <w:color w:val="000000"/>
          <w:sz w:val="20"/>
          <w:szCs w:val="20"/>
        </w:rPr>
        <w:t>the</w:t>
      </w:r>
      <w:r w:rsidRPr="008F4155">
        <w:rPr>
          <w:rFonts w:ascii="Tahoma" w:hAnsi="Tahoma" w:cs="Tahoma"/>
          <w:color w:val="000000"/>
          <w:sz w:val="20"/>
          <w:szCs w:val="20"/>
        </w:rPr>
        <w:t xml:space="preserve"> </w:t>
      </w:r>
      <w:r w:rsidR="00E60316">
        <w:rPr>
          <w:rFonts w:asciiTheme="minorHAnsi" w:hAnsiTheme="minorHAnsi" w:cs="Tahoma"/>
          <w:b/>
          <w:bCs/>
        </w:rPr>
        <w:t>Installation &amp; Upgradation of IP EPABX System</w:t>
      </w:r>
    </w:p>
    <w:p w14:paraId="4E3B1F7D" w14:textId="457E6E3E"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Both Envelopes</w:t>
      </w:r>
      <w:r w:rsidR="00D06625" w:rsidRPr="008F4155">
        <w:rPr>
          <w:rFonts w:ascii="Tahoma" w:hAnsi="Tahoma" w:cs="Tahoma"/>
          <w:color w:val="000000"/>
          <w:sz w:val="20"/>
          <w:szCs w:val="20"/>
        </w:rPr>
        <w:t>/files</w:t>
      </w:r>
      <w:r w:rsidRPr="008F4155">
        <w:rPr>
          <w:rFonts w:ascii="Tahoma" w:hAnsi="Tahoma" w:cs="Tahoma"/>
          <w:color w:val="000000"/>
          <w:sz w:val="20"/>
          <w:szCs w:val="20"/>
        </w:rPr>
        <w:t xml:space="preserve"> should be enclosed</w:t>
      </w:r>
      <w:r w:rsidR="00D06625" w:rsidRPr="008F4155">
        <w:rPr>
          <w:rFonts w:ascii="Tahoma" w:hAnsi="Tahoma" w:cs="Tahoma"/>
          <w:color w:val="000000"/>
          <w:sz w:val="20"/>
          <w:szCs w:val="20"/>
        </w:rPr>
        <w:t>/attached</w:t>
      </w:r>
      <w:r w:rsidRPr="008F4155">
        <w:rPr>
          <w:rFonts w:ascii="Tahoma" w:hAnsi="Tahoma" w:cs="Tahoma"/>
          <w:color w:val="000000"/>
          <w:sz w:val="20"/>
          <w:szCs w:val="20"/>
        </w:rPr>
        <w:t xml:space="preserve"> in a single envelope</w:t>
      </w:r>
      <w:r w:rsidR="00D06625" w:rsidRPr="008F4155">
        <w:rPr>
          <w:rFonts w:ascii="Tahoma" w:hAnsi="Tahoma" w:cs="Tahoma"/>
          <w:color w:val="000000"/>
          <w:sz w:val="20"/>
          <w:szCs w:val="20"/>
        </w:rPr>
        <w:t>/email</w:t>
      </w:r>
      <w:r w:rsidRPr="008F4155">
        <w:rPr>
          <w:rFonts w:ascii="Tahoma" w:hAnsi="Tahoma" w:cs="Tahoma"/>
          <w:color w:val="000000"/>
          <w:sz w:val="20"/>
          <w:szCs w:val="20"/>
        </w:rPr>
        <w:t xml:space="preserve"> bearing the heading “</w:t>
      </w:r>
      <w:r w:rsidRPr="008F4155">
        <w:rPr>
          <w:rFonts w:ascii="Tahoma" w:hAnsi="Tahoma" w:cs="Tahoma"/>
          <w:b/>
          <w:bCs/>
          <w:color w:val="000000"/>
          <w:sz w:val="20"/>
          <w:szCs w:val="20"/>
        </w:rPr>
        <w:t>Bid for</w:t>
      </w:r>
      <w:r w:rsidRPr="008F4155">
        <w:rPr>
          <w:rFonts w:ascii="Tahoma" w:hAnsi="Tahoma" w:cs="Tahoma"/>
          <w:color w:val="000000"/>
          <w:sz w:val="20"/>
          <w:szCs w:val="20"/>
        </w:rPr>
        <w:t xml:space="preserve"> </w:t>
      </w:r>
      <w:r w:rsidR="000054FC" w:rsidRPr="008F4155">
        <w:rPr>
          <w:rFonts w:ascii="Tahoma" w:hAnsi="Tahoma" w:cs="Tahoma"/>
          <w:b/>
          <w:bCs/>
          <w:color w:val="000000"/>
          <w:sz w:val="20"/>
          <w:szCs w:val="20"/>
        </w:rPr>
        <w:t>the</w:t>
      </w:r>
      <w:r w:rsidR="000054FC" w:rsidRPr="008F4155">
        <w:rPr>
          <w:rFonts w:ascii="Tahoma" w:hAnsi="Tahoma" w:cs="Tahoma"/>
          <w:color w:val="000000"/>
          <w:sz w:val="20"/>
          <w:szCs w:val="20"/>
        </w:rPr>
        <w:t xml:space="preserve"> </w:t>
      </w:r>
      <w:r w:rsidR="00E60316">
        <w:rPr>
          <w:rFonts w:asciiTheme="minorHAnsi" w:hAnsiTheme="minorHAnsi" w:cs="Tahoma"/>
          <w:b/>
          <w:bCs/>
        </w:rPr>
        <w:t>Installation &amp; Upgradation of IP EPABX System</w:t>
      </w:r>
      <w:r w:rsidR="0088671E" w:rsidRPr="0088671E">
        <w:rPr>
          <w:rFonts w:ascii="Tahoma" w:hAnsi="Tahoma" w:cs="Tahoma"/>
          <w:b/>
          <w:sz w:val="20"/>
          <w:szCs w:val="20"/>
        </w:rPr>
        <w:t xml:space="preserve"> </w:t>
      </w:r>
      <w:r w:rsidR="00D06625" w:rsidRPr="008F4155">
        <w:rPr>
          <w:rFonts w:ascii="Tahoma" w:hAnsi="Tahoma" w:cs="Tahoma"/>
          <w:b/>
          <w:sz w:val="20"/>
          <w:szCs w:val="20"/>
        </w:rPr>
        <w:t xml:space="preserve">(Tender No. : </w:t>
      </w:r>
      <w:r w:rsidR="0088671E" w:rsidRPr="008F4155">
        <w:rPr>
          <w:rFonts w:ascii="Tahoma" w:hAnsi="Tahoma" w:cs="Tahoma"/>
          <w:b/>
          <w:color w:val="4F81BD" w:themeColor="accent1"/>
          <w:sz w:val="18"/>
          <w:szCs w:val="18"/>
        </w:rPr>
        <w:t>202</w:t>
      </w:r>
      <w:r w:rsidR="00E60316">
        <w:rPr>
          <w:rFonts w:ascii="Tahoma" w:hAnsi="Tahoma" w:cs="Tahoma"/>
          <w:b/>
          <w:color w:val="4F81BD" w:themeColor="accent1"/>
          <w:sz w:val="18"/>
          <w:szCs w:val="18"/>
        </w:rPr>
        <w:t>4</w:t>
      </w:r>
      <w:r w:rsidR="0088671E" w:rsidRPr="008F4155">
        <w:rPr>
          <w:rFonts w:ascii="Tahoma" w:hAnsi="Tahoma" w:cs="Tahoma"/>
          <w:b/>
          <w:color w:val="4F81BD" w:themeColor="accent1"/>
          <w:sz w:val="18"/>
          <w:szCs w:val="18"/>
        </w:rPr>
        <w:t>-2</w:t>
      </w:r>
      <w:r w:rsidR="00E60316">
        <w:rPr>
          <w:rFonts w:ascii="Tahoma" w:hAnsi="Tahoma" w:cs="Tahoma"/>
          <w:b/>
          <w:color w:val="4F81BD" w:themeColor="accent1"/>
          <w:sz w:val="18"/>
          <w:szCs w:val="18"/>
        </w:rPr>
        <w:t>5</w:t>
      </w:r>
      <w:r w:rsidR="0088671E" w:rsidRPr="008F4155">
        <w:rPr>
          <w:rFonts w:ascii="Tahoma" w:hAnsi="Tahoma" w:cs="Tahoma"/>
          <w:b/>
          <w:color w:val="4F81BD" w:themeColor="accent1"/>
          <w:sz w:val="18"/>
          <w:szCs w:val="18"/>
        </w:rPr>
        <w:t>/</w:t>
      </w:r>
      <w:r w:rsidR="00E60316">
        <w:rPr>
          <w:rFonts w:ascii="Tahoma" w:hAnsi="Tahoma" w:cs="Tahoma"/>
          <w:b/>
          <w:color w:val="4F81BD" w:themeColor="accent1"/>
          <w:sz w:val="18"/>
          <w:szCs w:val="18"/>
        </w:rPr>
        <w:t>LUCS</w:t>
      </w:r>
      <w:r w:rsidR="0088671E" w:rsidRPr="008F4155">
        <w:rPr>
          <w:rFonts w:ascii="Tahoma" w:hAnsi="Tahoma" w:cs="Tahoma"/>
          <w:b/>
          <w:color w:val="4F81BD" w:themeColor="accent1"/>
          <w:sz w:val="18"/>
          <w:szCs w:val="18"/>
        </w:rPr>
        <w:t>/2B/LNM-</w:t>
      </w:r>
      <w:r w:rsidR="00E60316">
        <w:rPr>
          <w:rFonts w:ascii="Tahoma" w:hAnsi="Tahoma" w:cs="Tahoma"/>
          <w:b/>
          <w:color w:val="4F81BD" w:themeColor="accent1"/>
          <w:sz w:val="18"/>
          <w:szCs w:val="18"/>
        </w:rPr>
        <w:t>591</w:t>
      </w:r>
      <w:r w:rsidR="00D06625" w:rsidRPr="008F4155">
        <w:rPr>
          <w:rFonts w:ascii="Tahoma" w:hAnsi="Tahoma" w:cs="Tahoma"/>
          <w:b/>
          <w:color w:val="4F81BD" w:themeColor="accent1"/>
          <w:sz w:val="20"/>
          <w:szCs w:val="20"/>
        </w:rPr>
        <w:t xml:space="preserve">) </w:t>
      </w:r>
      <w:r w:rsidRPr="008F4155">
        <w:rPr>
          <w:rFonts w:ascii="Tahoma" w:hAnsi="Tahoma" w:cs="Tahoma"/>
          <w:b/>
          <w:sz w:val="20"/>
          <w:szCs w:val="20"/>
        </w:rPr>
        <w:t>”. </w:t>
      </w:r>
    </w:p>
    <w:p w14:paraId="4D33CCEF"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are liable to be rejected: </w:t>
      </w:r>
    </w:p>
    <w:p w14:paraId="5749D473"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If the above-mentioned bid submission procedure is not followed.</w:t>
      </w:r>
    </w:p>
    <w:p w14:paraId="466821A2"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Incomplete and non-conforming bids.</w:t>
      </w:r>
    </w:p>
    <w:p w14:paraId="23DF263C" w14:textId="004ACA89" w:rsidR="00316F72" w:rsidRPr="008F415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6560C325" w:rsidR="00BB57A4" w:rsidRPr="008F4155" w:rsidRDefault="00000000" w:rsidP="008F4155">
      <w:pPr>
        <w:rPr>
          <w:rFonts w:ascii="Tahoma" w:hAnsi="Tahoma" w:cs="Tahoma"/>
          <w:i/>
          <w:sz w:val="20"/>
          <w:szCs w:val="20"/>
        </w:rPr>
      </w:pPr>
      <w:r w:rsidRPr="008F4155">
        <w:rPr>
          <w:rFonts w:ascii="Tahoma" w:hAnsi="Tahoma" w:cs="Tahoma"/>
          <w:b/>
          <w:sz w:val="20"/>
          <w:szCs w:val="20"/>
          <w:u w:val="single"/>
        </w:rPr>
        <w:lastRenderedPageBreak/>
        <w:t>Technical</w:t>
      </w:r>
      <w:r w:rsidRPr="008F4155">
        <w:rPr>
          <w:rFonts w:ascii="Tahoma" w:hAnsi="Tahoma" w:cs="Tahoma"/>
          <w:b/>
          <w:spacing w:val="-3"/>
          <w:sz w:val="20"/>
          <w:szCs w:val="20"/>
          <w:u w:val="single"/>
        </w:rPr>
        <w:t xml:space="preserve"> </w:t>
      </w:r>
      <w:r w:rsidRPr="008F4155">
        <w:rPr>
          <w:rFonts w:ascii="Tahoma" w:hAnsi="Tahoma" w:cs="Tahoma"/>
          <w:b/>
          <w:sz w:val="20"/>
          <w:szCs w:val="20"/>
          <w:u w:val="single"/>
        </w:rPr>
        <w:t>Bid:</w:t>
      </w:r>
      <w:r w:rsidRPr="008F4155">
        <w:rPr>
          <w:rFonts w:ascii="Tahoma" w:hAnsi="Tahoma" w:cs="Tahoma"/>
          <w:b/>
          <w:spacing w:val="-1"/>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a</w:t>
      </w:r>
      <w:r w:rsidRPr="008F4155">
        <w:rPr>
          <w:rFonts w:ascii="Tahoma" w:hAnsi="Tahoma" w:cs="Tahoma"/>
          <w:i/>
          <w:spacing w:val="-4"/>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1"/>
          <w:sz w:val="20"/>
          <w:szCs w:val="20"/>
          <w:u w:val="single"/>
        </w:rPr>
        <w:t xml:space="preserve"> </w:t>
      </w:r>
      <w:r w:rsidRPr="008F4155">
        <w:rPr>
          <w:rFonts w:ascii="Tahoma" w:hAnsi="Tahoma" w:cs="Tahoma"/>
          <w:i/>
          <w:sz w:val="20"/>
          <w:szCs w:val="20"/>
          <w:u w:val="single"/>
        </w:rPr>
        <w:t>sealed envelope)</w:t>
      </w:r>
    </w:p>
    <w:p w14:paraId="706D8FE5" w14:textId="77777777" w:rsidR="00BB57A4" w:rsidRPr="008F4155" w:rsidRDefault="00000000" w:rsidP="008F4155">
      <w:pPr>
        <w:pStyle w:val="BodyText"/>
        <w:jc w:val="both"/>
        <w:rPr>
          <w:rFonts w:ascii="Tahoma" w:hAnsi="Tahoma" w:cs="Tahoma"/>
          <w:sz w:val="20"/>
          <w:szCs w:val="20"/>
        </w:rPr>
      </w:pPr>
      <w:r w:rsidRPr="008F4155">
        <w:rPr>
          <w:rFonts w:ascii="Tahoma" w:hAnsi="Tahoma" w:cs="Tahoma"/>
          <w:sz w:val="20"/>
          <w:szCs w:val="20"/>
        </w:rPr>
        <w:t>While</w:t>
      </w:r>
      <w:r w:rsidRPr="008F4155">
        <w:rPr>
          <w:rFonts w:ascii="Tahoma" w:hAnsi="Tahoma" w:cs="Tahoma"/>
          <w:spacing w:val="-4"/>
          <w:sz w:val="20"/>
          <w:szCs w:val="20"/>
        </w:rPr>
        <w:t xml:space="preserve"> </w:t>
      </w:r>
      <w:r w:rsidRPr="008F4155">
        <w:rPr>
          <w:rFonts w:ascii="Tahoma" w:hAnsi="Tahoma" w:cs="Tahoma"/>
          <w:sz w:val="20"/>
          <w:szCs w:val="20"/>
        </w:rPr>
        <w:t>submitting</w:t>
      </w:r>
      <w:r w:rsidRPr="008F4155">
        <w:rPr>
          <w:rFonts w:ascii="Tahoma" w:hAnsi="Tahoma" w:cs="Tahoma"/>
          <w:spacing w:val="-6"/>
          <w:sz w:val="20"/>
          <w:szCs w:val="20"/>
        </w:rPr>
        <w:t xml:space="preserve"> </w:t>
      </w:r>
      <w:r w:rsidRPr="008F4155">
        <w:rPr>
          <w:rFonts w:ascii="Tahoma" w:hAnsi="Tahoma" w:cs="Tahoma"/>
          <w:sz w:val="20"/>
          <w:szCs w:val="20"/>
        </w:rPr>
        <w:t>quotations,</w:t>
      </w:r>
      <w:r w:rsidRPr="008F4155">
        <w:rPr>
          <w:rFonts w:ascii="Tahoma" w:hAnsi="Tahoma" w:cs="Tahoma"/>
          <w:spacing w:val="-6"/>
          <w:sz w:val="20"/>
          <w:szCs w:val="20"/>
        </w:rPr>
        <w:t xml:space="preserve"> </w:t>
      </w:r>
      <w:r w:rsidRPr="008F4155">
        <w:rPr>
          <w:rFonts w:ascii="Tahoma" w:hAnsi="Tahoma" w:cs="Tahoma"/>
          <w:sz w:val="20"/>
          <w:szCs w:val="20"/>
        </w:rPr>
        <w:t>the</w:t>
      </w:r>
      <w:r w:rsidRPr="008F4155">
        <w:rPr>
          <w:rFonts w:ascii="Tahoma" w:hAnsi="Tahoma" w:cs="Tahoma"/>
          <w:spacing w:val="-6"/>
          <w:sz w:val="20"/>
          <w:szCs w:val="20"/>
        </w:rPr>
        <w:t xml:space="preserve"> </w:t>
      </w:r>
      <w:r w:rsidRPr="008F4155">
        <w:rPr>
          <w:rFonts w:ascii="Tahoma" w:hAnsi="Tahoma" w:cs="Tahoma"/>
          <w:sz w:val="20"/>
          <w:szCs w:val="20"/>
        </w:rPr>
        <w:t>following</w:t>
      </w:r>
      <w:r w:rsidRPr="008F4155">
        <w:rPr>
          <w:rFonts w:ascii="Tahoma" w:hAnsi="Tahoma" w:cs="Tahoma"/>
          <w:spacing w:val="-6"/>
          <w:sz w:val="20"/>
          <w:szCs w:val="20"/>
        </w:rPr>
        <w:t xml:space="preserve"> </w:t>
      </w:r>
      <w:r w:rsidRPr="008F4155">
        <w:rPr>
          <w:rFonts w:ascii="Tahoma" w:hAnsi="Tahoma" w:cs="Tahoma"/>
          <w:sz w:val="20"/>
          <w:szCs w:val="20"/>
        </w:rPr>
        <w:t>procedure/</w:t>
      </w:r>
      <w:r w:rsidRPr="008F4155">
        <w:rPr>
          <w:rFonts w:ascii="Tahoma" w:hAnsi="Tahoma" w:cs="Tahoma"/>
          <w:spacing w:val="-5"/>
          <w:sz w:val="20"/>
          <w:szCs w:val="20"/>
        </w:rPr>
        <w:t xml:space="preserve"> </w:t>
      </w:r>
      <w:r w:rsidRPr="008F4155">
        <w:rPr>
          <w:rFonts w:ascii="Tahoma" w:hAnsi="Tahoma" w:cs="Tahoma"/>
          <w:sz w:val="20"/>
          <w:szCs w:val="20"/>
        </w:rPr>
        <w:t>formalities</w:t>
      </w:r>
      <w:r w:rsidRPr="008F4155">
        <w:rPr>
          <w:rFonts w:ascii="Tahoma" w:hAnsi="Tahoma" w:cs="Tahoma"/>
          <w:spacing w:val="-5"/>
          <w:sz w:val="20"/>
          <w:szCs w:val="20"/>
        </w:rPr>
        <w:t xml:space="preserve"> </w:t>
      </w:r>
      <w:r w:rsidRPr="008F4155">
        <w:rPr>
          <w:rFonts w:ascii="Tahoma" w:hAnsi="Tahoma" w:cs="Tahoma"/>
          <w:sz w:val="20"/>
          <w:szCs w:val="20"/>
        </w:rPr>
        <w:t>and</w:t>
      </w:r>
      <w:r w:rsidRPr="008F4155">
        <w:rPr>
          <w:rFonts w:ascii="Tahoma" w:hAnsi="Tahoma" w:cs="Tahoma"/>
          <w:spacing w:val="-5"/>
          <w:sz w:val="20"/>
          <w:szCs w:val="20"/>
        </w:rPr>
        <w:t xml:space="preserve"> </w:t>
      </w:r>
      <w:r w:rsidRPr="008F4155">
        <w:rPr>
          <w:rFonts w:ascii="Tahoma" w:hAnsi="Tahoma" w:cs="Tahoma"/>
          <w:sz w:val="20"/>
          <w:szCs w:val="20"/>
        </w:rPr>
        <w:t>conditions</w:t>
      </w:r>
      <w:r w:rsidRPr="008F4155">
        <w:rPr>
          <w:rFonts w:ascii="Tahoma" w:hAnsi="Tahoma" w:cs="Tahoma"/>
          <w:spacing w:val="-4"/>
          <w:sz w:val="20"/>
          <w:szCs w:val="20"/>
        </w:rPr>
        <w:t xml:space="preserve"> </w:t>
      </w:r>
      <w:r w:rsidRPr="008F4155">
        <w:rPr>
          <w:rFonts w:ascii="Tahoma" w:hAnsi="Tahoma" w:cs="Tahoma"/>
          <w:sz w:val="20"/>
          <w:szCs w:val="20"/>
        </w:rPr>
        <w:t>may</w:t>
      </w:r>
      <w:r w:rsidRPr="008F4155">
        <w:rPr>
          <w:rFonts w:ascii="Tahoma" w:hAnsi="Tahoma" w:cs="Tahoma"/>
          <w:spacing w:val="-5"/>
          <w:sz w:val="20"/>
          <w:szCs w:val="20"/>
        </w:rPr>
        <w:t xml:space="preserve"> </w:t>
      </w:r>
      <w:r w:rsidRPr="008F4155">
        <w:rPr>
          <w:rFonts w:ascii="Tahoma" w:hAnsi="Tahoma" w:cs="Tahoma"/>
          <w:sz w:val="20"/>
          <w:szCs w:val="20"/>
        </w:rPr>
        <w:t>kindly</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51"/>
          <w:sz w:val="20"/>
          <w:szCs w:val="20"/>
        </w:rPr>
        <w:t xml:space="preserve"> </w:t>
      </w:r>
      <w:r w:rsidRPr="008F4155">
        <w:rPr>
          <w:rFonts w:ascii="Tahoma" w:hAnsi="Tahoma" w:cs="Tahoma"/>
          <w:sz w:val="20"/>
          <w:szCs w:val="20"/>
        </w:rPr>
        <w:t>adhered.</w:t>
      </w:r>
    </w:p>
    <w:p w14:paraId="36362F31" w14:textId="77777777"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profile</w:t>
      </w:r>
      <w:r w:rsidRPr="008F4155">
        <w:rPr>
          <w:rFonts w:ascii="Tahoma" w:hAnsi="Tahoma" w:cs="Tahoma"/>
          <w:spacing w:val="9"/>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brief</w:t>
      </w:r>
      <w:r w:rsidRPr="008F4155">
        <w:rPr>
          <w:rFonts w:ascii="Tahoma" w:hAnsi="Tahoma" w:cs="Tahoma"/>
          <w:spacing w:val="14"/>
          <w:sz w:val="20"/>
          <w:szCs w:val="20"/>
        </w:rPr>
        <w:t xml:space="preserve"> </w:t>
      </w:r>
      <w:r w:rsidRPr="008F4155">
        <w:rPr>
          <w:rFonts w:ascii="Tahoma" w:hAnsi="Tahoma" w:cs="Tahoma"/>
          <w:sz w:val="20"/>
          <w:szCs w:val="20"/>
        </w:rPr>
        <w:t>note</w:t>
      </w:r>
      <w:r w:rsidRPr="008F4155">
        <w:rPr>
          <w:rFonts w:ascii="Tahoma" w:hAnsi="Tahoma" w:cs="Tahoma"/>
          <w:spacing w:val="11"/>
          <w:sz w:val="20"/>
          <w:szCs w:val="20"/>
        </w:rPr>
        <w:t xml:space="preserve"> </w:t>
      </w:r>
      <w:r w:rsidRPr="008F4155">
        <w:rPr>
          <w:rFonts w:ascii="Tahoma" w:hAnsi="Tahoma" w:cs="Tahoma"/>
          <w:sz w:val="20"/>
          <w:szCs w:val="20"/>
        </w:rPr>
        <w:t>about</w:t>
      </w:r>
      <w:r w:rsidRPr="008F4155">
        <w:rPr>
          <w:rFonts w:ascii="Tahoma" w:hAnsi="Tahoma" w:cs="Tahoma"/>
          <w:spacing w:val="10"/>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bidder's</w:t>
      </w:r>
      <w:r w:rsidRPr="008F4155">
        <w:rPr>
          <w:rFonts w:ascii="Tahoma" w:hAnsi="Tahoma" w:cs="Tahoma"/>
          <w:spacing w:val="8"/>
          <w:sz w:val="20"/>
          <w:szCs w:val="20"/>
        </w:rPr>
        <w:t xml:space="preserve"> </w:t>
      </w: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PAN</w:t>
      </w:r>
      <w:r w:rsidRPr="008F4155">
        <w:rPr>
          <w:rFonts w:ascii="Tahoma" w:hAnsi="Tahoma" w:cs="Tahoma"/>
          <w:spacing w:val="10"/>
          <w:sz w:val="20"/>
          <w:szCs w:val="20"/>
        </w:rPr>
        <w:t xml:space="preserve"> </w:t>
      </w:r>
      <w:r w:rsidRPr="008F4155">
        <w:rPr>
          <w:rFonts w:ascii="Tahoma" w:hAnsi="Tahoma" w:cs="Tahoma"/>
          <w:sz w:val="20"/>
          <w:szCs w:val="20"/>
        </w:rPr>
        <w:t>number,</w:t>
      </w:r>
      <w:r w:rsidRPr="008F4155">
        <w:rPr>
          <w:rFonts w:ascii="Tahoma" w:hAnsi="Tahoma" w:cs="Tahoma"/>
          <w:spacing w:val="18"/>
          <w:sz w:val="20"/>
          <w:szCs w:val="20"/>
        </w:rPr>
        <w:t xml:space="preserve"> </w:t>
      </w:r>
      <w:r w:rsidRPr="008F4155">
        <w:rPr>
          <w:rFonts w:ascii="Tahoma" w:hAnsi="Tahoma" w:cs="Tahoma"/>
          <w:sz w:val="20"/>
          <w:szCs w:val="20"/>
        </w:rPr>
        <w:t>and</w:t>
      </w:r>
      <w:r w:rsidRPr="008F4155">
        <w:rPr>
          <w:rFonts w:ascii="Tahoma" w:hAnsi="Tahoma" w:cs="Tahoma"/>
          <w:spacing w:val="9"/>
          <w:sz w:val="20"/>
          <w:szCs w:val="20"/>
        </w:rPr>
        <w:t xml:space="preserve"> </w:t>
      </w:r>
      <w:r w:rsidRPr="008F4155">
        <w:rPr>
          <w:rFonts w:ascii="Tahoma" w:hAnsi="Tahoma" w:cs="Tahoma"/>
          <w:sz w:val="20"/>
          <w:szCs w:val="20"/>
        </w:rPr>
        <w:t>GST</w:t>
      </w:r>
      <w:r w:rsidRPr="008F4155">
        <w:rPr>
          <w:rFonts w:ascii="Tahoma" w:hAnsi="Tahoma" w:cs="Tahoma"/>
          <w:spacing w:val="-51"/>
          <w:sz w:val="20"/>
          <w:szCs w:val="20"/>
        </w:rPr>
        <w:t xml:space="preserve"> </w:t>
      </w:r>
      <w:r w:rsidRPr="008F4155">
        <w:rPr>
          <w:rFonts w:ascii="Tahoma" w:hAnsi="Tahoma" w:cs="Tahoma"/>
          <w:sz w:val="20"/>
          <w:szCs w:val="20"/>
        </w:rPr>
        <w:t>number</w:t>
      </w:r>
      <w:r w:rsidRPr="008F4155">
        <w:rPr>
          <w:rFonts w:ascii="Tahoma" w:hAnsi="Tahoma" w:cs="Tahoma"/>
          <w:spacing w:val="5"/>
          <w:sz w:val="20"/>
          <w:szCs w:val="20"/>
        </w:rPr>
        <w:t xml:space="preserve"> </w:t>
      </w:r>
      <w:r w:rsidRPr="008F4155">
        <w:rPr>
          <w:rFonts w:ascii="Tahoma" w:hAnsi="Tahoma" w:cs="Tahoma"/>
          <w:sz w:val="20"/>
          <w:szCs w:val="20"/>
        </w:rPr>
        <w:t>should</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6"/>
          <w:sz w:val="20"/>
          <w:szCs w:val="20"/>
        </w:rPr>
        <w:t xml:space="preserve"> </w:t>
      </w:r>
      <w:r w:rsidRPr="008F4155">
        <w:rPr>
          <w:rFonts w:ascii="Tahoma" w:hAnsi="Tahoma" w:cs="Tahoma"/>
          <w:sz w:val="20"/>
          <w:szCs w:val="20"/>
        </w:rPr>
        <w:t>submitted</w:t>
      </w:r>
      <w:r w:rsidRPr="008F4155">
        <w:rPr>
          <w:rFonts w:ascii="Tahoma" w:hAnsi="Tahoma" w:cs="Tahoma"/>
          <w:spacing w:val="4"/>
          <w:sz w:val="20"/>
          <w:szCs w:val="20"/>
        </w:rPr>
        <w:t xml:space="preserve"> </w:t>
      </w:r>
      <w:r w:rsidRPr="008F4155">
        <w:rPr>
          <w:rFonts w:ascii="Tahoma" w:hAnsi="Tahoma" w:cs="Tahoma"/>
          <w:sz w:val="20"/>
          <w:szCs w:val="20"/>
        </w:rPr>
        <w:t>by</w:t>
      </w:r>
      <w:r w:rsidRPr="008F4155">
        <w:rPr>
          <w:rFonts w:ascii="Tahoma" w:hAnsi="Tahoma" w:cs="Tahoma"/>
          <w:spacing w:val="3"/>
          <w:sz w:val="20"/>
          <w:szCs w:val="20"/>
        </w:rPr>
        <w:t xml:space="preserve"> </w:t>
      </w:r>
      <w:r w:rsidRPr="008F4155">
        <w:rPr>
          <w:rFonts w:ascii="Tahoma" w:hAnsi="Tahoma" w:cs="Tahoma"/>
          <w:sz w:val="20"/>
          <w:szCs w:val="20"/>
        </w:rPr>
        <w:t>the</w:t>
      </w:r>
      <w:r w:rsidRPr="008F4155">
        <w:rPr>
          <w:rFonts w:ascii="Tahoma" w:hAnsi="Tahoma" w:cs="Tahoma"/>
          <w:spacing w:val="3"/>
          <w:sz w:val="20"/>
          <w:szCs w:val="20"/>
        </w:rPr>
        <w:t xml:space="preserve"> </w:t>
      </w:r>
      <w:r w:rsidRPr="008F4155">
        <w:rPr>
          <w:rFonts w:ascii="Tahoma" w:hAnsi="Tahoma" w:cs="Tahoma"/>
          <w:sz w:val="20"/>
          <w:szCs w:val="20"/>
        </w:rPr>
        <w:t>Vendor.</w:t>
      </w:r>
    </w:p>
    <w:p w14:paraId="57BD2CF6" w14:textId="77777777" w:rsidR="00BB57A4" w:rsidRPr="008F4155" w:rsidRDefault="00000000" w:rsidP="00992C8C">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List</w:t>
      </w:r>
      <w:r w:rsidRPr="008F4155">
        <w:rPr>
          <w:rFonts w:ascii="Tahoma" w:hAnsi="Tahoma" w:cs="Tahoma"/>
          <w:spacing w:val="10"/>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Directors/Partners/Proprietor/Members</w:t>
      </w:r>
      <w:r w:rsidRPr="008F4155">
        <w:rPr>
          <w:rFonts w:ascii="Tahoma" w:hAnsi="Tahoma" w:cs="Tahoma"/>
          <w:spacing w:val="9"/>
          <w:sz w:val="20"/>
          <w:szCs w:val="20"/>
        </w:rPr>
        <w:t xml:space="preserve"> </w:t>
      </w:r>
      <w:r w:rsidRPr="008F4155">
        <w:rPr>
          <w:rFonts w:ascii="Tahoma" w:hAnsi="Tahoma" w:cs="Tahoma"/>
          <w:sz w:val="20"/>
          <w:szCs w:val="20"/>
        </w:rPr>
        <w:t>of</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2"/>
          <w:sz w:val="20"/>
          <w:szCs w:val="20"/>
        </w:rPr>
        <w:t xml:space="preserve"> </w:t>
      </w:r>
      <w:r w:rsidRPr="008F4155">
        <w:rPr>
          <w:rFonts w:ascii="Tahoma" w:hAnsi="Tahoma" w:cs="Tahoma"/>
          <w:sz w:val="20"/>
          <w:szCs w:val="20"/>
        </w:rPr>
        <w:t>Firm</w:t>
      </w:r>
      <w:r w:rsidRPr="008F4155">
        <w:rPr>
          <w:rFonts w:ascii="Tahoma" w:hAnsi="Tahoma" w:cs="Tahoma"/>
          <w:spacing w:val="10"/>
          <w:sz w:val="20"/>
          <w:szCs w:val="20"/>
        </w:rPr>
        <w:t xml:space="preserve"> </w:t>
      </w:r>
      <w:r w:rsidRPr="008F4155">
        <w:rPr>
          <w:rFonts w:ascii="Tahoma" w:hAnsi="Tahoma" w:cs="Tahoma"/>
          <w:sz w:val="20"/>
          <w:szCs w:val="20"/>
        </w:rPr>
        <w:t>to</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1"/>
          <w:sz w:val="20"/>
          <w:szCs w:val="20"/>
        </w:rPr>
        <w:t xml:space="preserve"> </w:t>
      </w:r>
      <w:r w:rsidRPr="008F4155">
        <w:rPr>
          <w:rFonts w:ascii="Tahoma" w:hAnsi="Tahoma" w:cs="Tahoma"/>
          <w:sz w:val="20"/>
          <w:szCs w:val="20"/>
        </w:rPr>
        <w:t>attached.</w:t>
      </w:r>
    </w:p>
    <w:p w14:paraId="0F72C21F" w14:textId="77777777"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Detail</w:t>
      </w:r>
      <w:r w:rsidRPr="008F4155">
        <w:rPr>
          <w:rFonts w:ascii="Tahoma" w:hAnsi="Tahoma" w:cs="Tahoma"/>
          <w:spacing w:val="45"/>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other</w:t>
      </w:r>
      <w:r w:rsidRPr="008F4155">
        <w:rPr>
          <w:rFonts w:ascii="Tahoma" w:hAnsi="Tahoma" w:cs="Tahoma"/>
          <w:spacing w:val="52"/>
          <w:sz w:val="20"/>
          <w:szCs w:val="20"/>
        </w:rPr>
        <w:t xml:space="preserve"> </w:t>
      </w:r>
      <w:r w:rsidRPr="008F4155">
        <w:rPr>
          <w:rFonts w:ascii="Tahoma" w:hAnsi="Tahoma" w:cs="Tahoma"/>
          <w:sz w:val="20"/>
          <w:szCs w:val="20"/>
        </w:rPr>
        <w:t>associated/sister</w:t>
      </w:r>
      <w:r w:rsidRPr="008F4155">
        <w:rPr>
          <w:rFonts w:ascii="Tahoma" w:hAnsi="Tahoma" w:cs="Tahoma"/>
          <w:spacing w:val="48"/>
          <w:sz w:val="20"/>
          <w:szCs w:val="20"/>
        </w:rPr>
        <w:t xml:space="preserve"> </w:t>
      </w:r>
      <w:r w:rsidRPr="008F4155">
        <w:rPr>
          <w:rFonts w:ascii="Tahoma" w:hAnsi="Tahoma" w:cs="Tahoma"/>
          <w:sz w:val="20"/>
          <w:szCs w:val="20"/>
        </w:rPr>
        <w:t>concerns</w:t>
      </w:r>
      <w:r w:rsidRPr="008F4155">
        <w:rPr>
          <w:rFonts w:ascii="Tahoma" w:hAnsi="Tahoma" w:cs="Tahoma"/>
          <w:spacing w:val="54"/>
          <w:sz w:val="20"/>
          <w:szCs w:val="20"/>
        </w:rPr>
        <w:t xml:space="preserve"> </w:t>
      </w:r>
      <w:r w:rsidRPr="008F4155">
        <w:rPr>
          <w:rFonts w:ascii="Tahoma" w:hAnsi="Tahoma" w:cs="Tahoma"/>
          <w:sz w:val="20"/>
          <w:szCs w:val="20"/>
        </w:rPr>
        <w:t>(if</w:t>
      </w:r>
      <w:r w:rsidRPr="008F4155">
        <w:rPr>
          <w:rFonts w:ascii="Tahoma" w:hAnsi="Tahoma" w:cs="Tahoma"/>
          <w:spacing w:val="48"/>
          <w:sz w:val="20"/>
          <w:szCs w:val="20"/>
        </w:rPr>
        <w:t xml:space="preserve"> </w:t>
      </w:r>
      <w:r w:rsidRPr="008F4155">
        <w:rPr>
          <w:rFonts w:ascii="Tahoma" w:hAnsi="Tahoma" w:cs="Tahoma"/>
          <w:sz w:val="20"/>
          <w:szCs w:val="20"/>
        </w:rPr>
        <w:t>any)</w:t>
      </w:r>
      <w:r w:rsidRPr="008F4155">
        <w:rPr>
          <w:rFonts w:ascii="Tahoma" w:hAnsi="Tahoma" w:cs="Tahoma"/>
          <w:spacing w:val="47"/>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Directors/Partners/</w:t>
      </w:r>
      <w:r w:rsidRPr="008F4155">
        <w:rPr>
          <w:rFonts w:ascii="Tahoma" w:hAnsi="Tahoma" w:cs="Tahoma"/>
          <w:spacing w:val="48"/>
          <w:sz w:val="20"/>
          <w:szCs w:val="20"/>
        </w:rPr>
        <w:t xml:space="preserve"> </w:t>
      </w:r>
      <w:r w:rsidRPr="008F4155">
        <w:rPr>
          <w:rFonts w:ascii="Tahoma" w:hAnsi="Tahoma" w:cs="Tahoma"/>
          <w:sz w:val="20"/>
          <w:szCs w:val="20"/>
        </w:rPr>
        <w:t>Proprietor/</w:t>
      </w:r>
      <w:r w:rsidRPr="008F4155">
        <w:rPr>
          <w:rFonts w:ascii="Tahoma" w:hAnsi="Tahoma" w:cs="Tahoma"/>
          <w:spacing w:val="-51"/>
          <w:sz w:val="20"/>
          <w:szCs w:val="20"/>
        </w:rPr>
        <w:t xml:space="preserve"> </w:t>
      </w:r>
      <w:r w:rsidRPr="008F4155">
        <w:rPr>
          <w:rFonts w:ascii="Tahoma" w:hAnsi="Tahoma" w:cs="Tahoma"/>
          <w:sz w:val="20"/>
          <w:szCs w:val="20"/>
        </w:rPr>
        <w:t>Members</w:t>
      </w:r>
      <w:r w:rsidRPr="008F4155">
        <w:rPr>
          <w:rFonts w:ascii="Tahoma" w:hAnsi="Tahoma" w:cs="Tahoma"/>
          <w:spacing w:val="2"/>
          <w:sz w:val="20"/>
          <w:szCs w:val="20"/>
        </w:rPr>
        <w:t xml:space="preserve"> </w:t>
      </w:r>
      <w:r w:rsidRPr="008F4155">
        <w:rPr>
          <w:rFonts w:ascii="Tahoma" w:hAnsi="Tahoma" w:cs="Tahoma"/>
          <w:sz w:val="20"/>
          <w:szCs w:val="20"/>
        </w:rPr>
        <w:t>to</w:t>
      </w:r>
      <w:r w:rsidRPr="008F4155">
        <w:rPr>
          <w:rFonts w:ascii="Tahoma" w:hAnsi="Tahoma" w:cs="Tahoma"/>
          <w:spacing w:val="1"/>
          <w:sz w:val="20"/>
          <w:szCs w:val="20"/>
        </w:rPr>
        <w:t xml:space="preserve"> </w:t>
      </w:r>
      <w:r w:rsidRPr="008F4155">
        <w:rPr>
          <w:rFonts w:ascii="Tahoma" w:hAnsi="Tahoma" w:cs="Tahoma"/>
          <w:sz w:val="20"/>
          <w:szCs w:val="20"/>
        </w:rPr>
        <w:t>be</w:t>
      </w:r>
      <w:r w:rsidRPr="008F4155">
        <w:rPr>
          <w:rFonts w:ascii="Tahoma" w:hAnsi="Tahoma" w:cs="Tahoma"/>
          <w:spacing w:val="3"/>
          <w:sz w:val="20"/>
          <w:szCs w:val="20"/>
        </w:rPr>
        <w:t xml:space="preserve"> </w:t>
      </w:r>
      <w:r w:rsidRPr="008F4155">
        <w:rPr>
          <w:rFonts w:ascii="Tahoma" w:hAnsi="Tahoma" w:cs="Tahoma"/>
          <w:sz w:val="20"/>
          <w:szCs w:val="20"/>
        </w:rPr>
        <w:t>provided.</w:t>
      </w:r>
    </w:p>
    <w:p w14:paraId="408DD031" w14:textId="4E0B05AE" w:rsidR="00BB57A4" w:rsidRPr="008F4155" w:rsidRDefault="00D06625" w:rsidP="00992C8C">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Turn</w:t>
      </w:r>
      <w:r w:rsidRPr="008F4155">
        <w:rPr>
          <w:rFonts w:ascii="Tahoma" w:hAnsi="Tahoma" w:cs="Tahoma"/>
          <w:spacing w:val="8"/>
          <w:sz w:val="20"/>
          <w:szCs w:val="20"/>
        </w:rPr>
        <w:t xml:space="preserve">over </w:t>
      </w:r>
      <w:r w:rsidRPr="008F4155">
        <w:rPr>
          <w:rFonts w:ascii="Tahoma" w:hAnsi="Tahoma" w:cs="Tahoma"/>
          <w:sz w:val="20"/>
          <w:szCs w:val="20"/>
        </w:rPr>
        <w:t>for</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last</w:t>
      </w:r>
      <w:r w:rsidRPr="008F4155">
        <w:rPr>
          <w:rFonts w:ascii="Tahoma" w:hAnsi="Tahoma" w:cs="Tahoma"/>
          <w:spacing w:val="8"/>
          <w:sz w:val="20"/>
          <w:szCs w:val="20"/>
        </w:rPr>
        <w:t xml:space="preserve"> </w:t>
      </w:r>
      <w:r w:rsidRPr="008F4155">
        <w:rPr>
          <w:rFonts w:ascii="Tahoma" w:hAnsi="Tahoma" w:cs="Tahoma"/>
          <w:sz w:val="20"/>
          <w:szCs w:val="20"/>
        </w:rPr>
        <w:t>three</w:t>
      </w:r>
      <w:r w:rsidRPr="008F4155">
        <w:rPr>
          <w:rFonts w:ascii="Tahoma" w:hAnsi="Tahoma" w:cs="Tahoma"/>
          <w:spacing w:val="8"/>
          <w:sz w:val="20"/>
          <w:szCs w:val="20"/>
        </w:rPr>
        <w:t xml:space="preserve"> </w:t>
      </w:r>
      <w:r w:rsidRPr="008F4155">
        <w:rPr>
          <w:rFonts w:ascii="Tahoma" w:hAnsi="Tahoma" w:cs="Tahoma"/>
          <w:sz w:val="20"/>
          <w:szCs w:val="20"/>
        </w:rPr>
        <w:t>years</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mentioned.</w:t>
      </w:r>
      <w:r w:rsidRPr="008F4155">
        <w:rPr>
          <w:rFonts w:ascii="Tahoma" w:hAnsi="Tahoma" w:cs="Tahoma"/>
          <w:spacing w:val="6"/>
          <w:sz w:val="20"/>
          <w:szCs w:val="20"/>
        </w:rPr>
        <w:t xml:space="preserve"> </w:t>
      </w:r>
      <w:r w:rsidRPr="008F4155">
        <w:rPr>
          <w:rFonts w:ascii="Tahoma" w:hAnsi="Tahoma" w:cs="Tahoma"/>
          <w:sz w:val="20"/>
          <w:szCs w:val="20"/>
        </w:rPr>
        <w:t>(Copy</w:t>
      </w:r>
      <w:r w:rsidRPr="008F4155">
        <w:rPr>
          <w:rFonts w:ascii="Tahoma" w:hAnsi="Tahoma" w:cs="Tahoma"/>
          <w:spacing w:val="7"/>
          <w:sz w:val="20"/>
          <w:szCs w:val="20"/>
        </w:rPr>
        <w:t xml:space="preserve"> </w:t>
      </w:r>
      <w:r w:rsidRPr="008F4155">
        <w:rPr>
          <w:rFonts w:ascii="Tahoma" w:hAnsi="Tahoma" w:cs="Tahoma"/>
          <w:sz w:val="20"/>
          <w:szCs w:val="20"/>
        </w:rPr>
        <w:t>to</w:t>
      </w:r>
      <w:r w:rsidRPr="008F4155">
        <w:rPr>
          <w:rFonts w:ascii="Tahoma" w:hAnsi="Tahoma" w:cs="Tahoma"/>
          <w:spacing w:val="7"/>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enclosed)</w:t>
      </w:r>
    </w:p>
    <w:p w14:paraId="1B78B2BB" w14:textId="510A7FB4"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List</w:t>
      </w:r>
      <w:r w:rsidRPr="008F4155">
        <w:rPr>
          <w:rFonts w:ascii="Tahoma" w:hAnsi="Tahoma" w:cs="Tahoma"/>
          <w:spacing w:val="8"/>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client</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whom</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vendor</w:t>
      </w:r>
      <w:r w:rsidRPr="008F4155">
        <w:rPr>
          <w:rFonts w:ascii="Tahoma" w:hAnsi="Tahoma" w:cs="Tahoma"/>
          <w:spacing w:val="6"/>
          <w:sz w:val="20"/>
          <w:szCs w:val="20"/>
        </w:rPr>
        <w:t xml:space="preserve"> </w:t>
      </w:r>
      <w:r w:rsidRPr="008F4155">
        <w:rPr>
          <w:rFonts w:ascii="Tahoma" w:hAnsi="Tahoma" w:cs="Tahoma"/>
          <w:sz w:val="20"/>
          <w:szCs w:val="20"/>
        </w:rPr>
        <w:t>has</w:t>
      </w:r>
      <w:r w:rsidRPr="008F4155">
        <w:rPr>
          <w:rFonts w:ascii="Tahoma" w:hAnsi="Tahoma" w:cs="Tahoma"/>
          <w:spacing w:val="7"/>
          <w:sz w:val="20"/>
          <w:szCs w:val="20"/>
        </w:rPr>
        <w:t xml:space="preserve"> </w:t>
      </w:r>
      <w:r w:rsidRPr="008F4155">
        <w:rPr>
          <w:rFonts w:ascii="Tahoma" w:hAnsi="Tahoma" w:cs="Tahoma"/>
          <w:sz w:val="20"/>
          <w:szCs w:val="20"/>
        </w:rPr>
        <w:t>delivered</w:t>
      </w:r>
      <w:r w:rsidRPr="008F4155">
        <w:rPr>
          <w:rFonts w:ascii="Tahoma" w:hAnsi="Tahoma" w:cs="Tahoma"/>
          <w:spacing w:val="5"/>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goods</w:t>
      </w:r>
      <w:r w:rsidRPr="008F4155">
        <w:rPr>
          <w:rFonts w:ascii="Tahoma" w:hAnsi="Tahoma" w:cs="Tahoma"/>
          <w:spacing w:val="7"/>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provided</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services</w:t>
      </w:r>
      <w:r w:rsidRPr="008F4155">
        <w:rPr>
          <w:rFonts w:ascii="Tahoma" w:hAnsi="Tahoma" w:cs="Tahoma"/>
          <w:spacing w:val="-51"/>
          <w:sz w:val="20"/>
          <w:szCs w:val="20"/>
        </w:rPr>
        <w:t xml:space="preserve"> </w:t>
      </w:r>
      <w:r w:rsidRPr="008F4155">
        <w:rPr>
          <w:rFonts w:ascii="Tahoma" w:hAnsi="Tahoma" w:cs="Tahoma"/>
          <w:sz w:val="20"/>
          <w:szCs w:val="20"/>
        </w:rPr>
        <w:t>in</w:t>
      </w:r>
      <w:r w:rsidRPr="008F4155">
        <w:rPr>
          <w:rFonts w:ascii="Tahoma" w:hAnsi="Tahoma" w:cs="Tahoma"/>
          <w:spacing w:val="3"/>
          <w:sz w:val="20"/>
          <w:szCs w:val="20"/>
        </w:rPr>
        <w:t xml:space="preserve"> </w:t>
      </w:r>
      <w:r w:rsidR="000054FC" w:rsidRPr="008F4155">
        <w:rPr>
          <w:rFonts w:ascii="Tahoma" w:hAnsi="Tahoma" w:cs="Tahoma"/>
          <w:sz w:val="20"/>
          <w:szCs w:val="20"/>
        </w:rPr>
        <w:t>the past</w:t>
      </w:r>
      <w:r w:rsidRPr="008F4155">
        <w:rPr>
          <w:rFonts w:ascii="Tahoma" w:hAnsi="Tahoma" w:cs="Tahoma"/>
          <w:sz w:val="20"/>
          <w:szCs w:val="20"/>
        </w:rPr>
        <w:t>.</w:t>
      </w:r>
    </w:p>
    <w:p w14:paraId="70AACB74" w14:textId="25C08C9E" w:rsidR="00BB57A4" w:rsidRPr="008F4155" w:rsidRDefault="00000000" w:rsidP="00992C8C">
      <w:pPr>
        <w:pStyle w:val="ListParagraph"/>
        <w:numPr>
          <w:ilvl w:val="0"/>
          <w:numId w:val="11"/>
        </w:numPr>
        <w:tabs>
          <w:tab w:val="left" w:pos="1921"/>
        </w:tabs>
        <w:ind w:left="361" w:hanging="361"/>
        <w:jc w:val="both"/>
        <w:rPr>
          <w:rFonts w:ascii="Tahoma" w:hAnsi="Tahoma" w:cs="Tahoma"/>
          <w:sz w:val="20"/>
          <w:szCs w:val="20"/>
        </w:rPr>
      </w:pPr>
      <w:r w:rsidRPr="008F4155">
        <w:rPr>
          <w:rFonts w:ascii="Tahoma" w:hAnsi="Tahoma" w:cs="Tahoma"/>
          <w:sz w:val="20"/>
          <w:szCs w:val="20"/>
        </w:rPr>
        <w:t>Specification</w:t>
      </w:r>
      <w:r w:rsidRPr="008F4155">
        <w:rPr>
          <w:rFonts w:ascii="Tahoma" w:hAnsi="Tahoma" w:cs="Tahoma"/>
          <w:spacing w:val="10"/>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mentioned</w:t>
      </w:r>
      <w:r w:rsidRPr="008F4155">
        <w:rPr>
          <w:rFonts w:ascii="Tahoma" w:hAnsi="Tahoma" w:cs="Tahoma"/>
          <w:spacing w:val="10"/>
          <w:sz w:val="20"/>
          <w:szCs w:val="20"/>
        </w:rPr>
        <w:t xml:space="preserve"> </w:t>
      </w:r>
      <w:r w:rsidRPr="008F4155">
        <w:rPr>
          <w:rFonts w:ascii="Tahoma" w:hAnsi="Tahoma" w:cs="Tahoma"/>
          <w:sz w:val="20"/>
          <w:szCs w:val="20"/>
        </w:rPr>
        <w:t>below,</w:t>
      </w:r>
      <w:r w:rsidRPr="008F4155">
        <w:rPr>
          <w:rFonts w:ascii="Tahoma" w:hAnsi="Tahoma" w:cs="Tahoma"/>
          <w:spacing w:val="11"/>
          <w:sz w:val="20"/>
          <w:szCs w:val="20"/>
        </w:rPr>
        <w:t xml:space="preserve"> </w:t>
      </w:r>
      <w:r w:rsidRPr="008F4155">
        <w:rPr>
          <w:rFonts w:ascii="Tahoma" w:hAnsi="Tahoma" w:cs="Tahoma"/>
          <w:sz w:val="20"/>
          <w:szCs w:val="20"/>
        </w:rPr>
        <w:t>shall</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provided</w:t>
      </w:r>
      <w:r w:rsidRPr="008F4155">
        <w:rPr>
          <w:rFonts w:ascii="Tahoma" w:hAnsi="Tahoma" w:cs="Tahoma"/>
          <w:spacing w:val="15"/>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per</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details</w:t>
      </w:r>
      <w:r w:rsidRPr="008F4155">
        <w:rPr>
          <w:rFonts w:ascii="Tahoma" w:hAnsi="Tahoma" w:cs="Tahoma"/>
          <w:spacing w:val="12"/>
          <w:sz w:val="20"/>
          <w:szCs w:val="20"/>
        </w:rPr>
        <w:t xml:space="preserve"> </w:t>
      </w:r>
      <w:r w:rsidRPr="008F4155">
        <w:rPr>
          <w:rFonts w:ascii="Tahoma" w:hAnsi="Tahoma" w:cs="Tahoma"/>
          <w:sz w:val="20"/>
          <w:szCs w:val="20"/>
        </w:rPr>
        <w:t>given</w:t>
      </w:r>
      <w:r w:rsidRPr="008F4155">
        <w:rPr>
          <w:rFonts w:ascii="Tahoma" w:hAnsi="Tahoma" w:cs="Tahoma"/>
          <w:spacing w:val="10"/>
          <w:sz w:val="20"/>
          <w:szCs w:val="20"/>
        </w:rPr>
        <w:t xml:space="preserve"> </w:t>
      </w:r>
      <w:r w:rsidRPr="008F4155">
        <w:rPr>
          <w:rFonts w:ascii="Tahoma" w:hAnsi="Tahoma" w:cs="Tahoma"/>
          <w:sz w:val="20"/>
          <w:szCs w:val="20"/>
        </w:rPr>
        <w:t>below:</w:t>
      </w:r>
    </w:p>
    <w:p w14:paraId="634C02A8" w14:textId="77777777" w:rsidR="00BB57A4" w:rsidRPr="008F4155" w:rsidRDefault="00000000" w:rsidP="008F4155">
      <w:pPr>
        <w:pStyle w:val="Heading2"/>
        <w:spacing w:before="186"/>
        <w:ind w:left="0" w:right="0"/>
        <w:jc w:val="both"/>
        <w:rPr>
          <w:rFonts w:ascii="Tahoma" w:hAnsi="Tahoma" w:cs="Tahoma"/>
          <w:sz w:val="20"/>
          <w:szCs w:val="20"/>
        </w:rPr>
      </w:pPr>
      <w:r w:rsidRPr="008F4155">
        <w:rPr>
          <w:rFonts w:ascii="Tahoma" w:hAnsi="Tahoma" w:cs="Tahoma"/>
          <w:sz w:val="20"/>
          <w:szCs w:val="20"/>
          <w:u w:val="single"/>
        </w:rPr>
        <w:t>Scope</w:t>
      </w:r>
      <w:r w:rsidRPr="008F4155">
        <w:rPr>
          <w:rFonts w:ascii="Tahoma" w:hAnsi="Tahoma" w:cs="Tahoma"/>
          <w:spacing w:val="-2"/>
          <w:sz w:val="20"/>
          <w:szCs w:val="20"/>
          <w:u w:val="single"/>
        </w:rPr>
        <w:t xml:space="preserve"> </w:t>
      </w:r>
      <w:r w:rsidRPr="008F4155">
        <w:rPr>
          <w:rFonts w:ascii="Tahoma" w:hAnsi="Tahoma" w:cs="Tahoma"/>
          <w:sz w:val="20"/>
          <w:szCs w:val="20"/>
          <w:u w:val="single"/>
        </w:rPr>
        <w:t>of</w:t>
      </w:r>
      <w:r w:rsidRPr="008F4155">
        <w:rPr>
          <w:rFonts w:ascii="Tahoma" w:hAnsi="Tahoma" w:cs="Tahoma"/>
          <w:spacing w:val="-2"/>
          <w:sz w:val="20"/>
          <w:szCs w:val="20"/>
          <w:u w:val="single"/>
        </w:rPr>
        <w:t xml:space="preserve"> </w:t>
      </w:r>
      <w:r w:rsidRPr="008F4155">
        <w:rPr>
          <w:rFonts w:ascii="Tahoma" w:hAnsi="Tahoma" w:cs="Tahoma"/>
          <w:sz w:val="20"/>
          <w:szCs w:val="20"/>
          <w:u w:val="single"/>
        </w:rPr>
        <w:t>work</w:t>
      </w:r>
    </w:p>
    <w:p w14:paraId="3C16F33A" w14:textId="77777777" w:rsidR="00E60316" w:rsidRDefault="00E60316" w:rsidP="00E60316">
      <w:pPr>
        <w:widowControl/>
        <w:numPr>
          <w:ilvl w:val="0"/>
          <w:numId w:val="10"/>
        </w:numPr>
        <w:adjustRightInd w:val="0"/>
        <w:ind w:left="360"/>
        <w:jc w:val="both"/>
        <w:rPr>
          <w:color w:val="000000"/>
          <w:sz w:val="24"/>
          <w:szCs w:val="24"/>
        </w:rPr>
      </w:pPr>
      <w:r>
        <w:rPr>
          <w:color w:val="000000"/>
          <w:sz w:val="24"/>
          <w:szCs w:val="24"/>
        </w:rPr>
        <w:t xml:space="preserve">Supply, Installation, Testing and Commissioning of </w:t>
      </w:r>
      <w:r>
        <w:rPr>
          <w:rFonts w:asciiTheme="minorHAnsi" w:hAnsiTheme="minorHAnsi" w:cs="Tahoma"/>
          <w:sz w:val="24"/>
          <w:szCs w:val="24"/>
        </w:rPr>
        <w:t>Server</w:t>
      </w:r>
      <w:r>
        <w:rPr>
          <w:color w:val="000000"/>
          <w:sz w:val="24"/>
          <w:szCs w:val="24"/>
        </w:rPr>
        <w:t xml:space="preserve">, as per </w:t>
      </w:r>
      <w:r>
        <w:rPr>
          <w:sz w:val="24"/>
          <w:szCs w:val="24"/>
        </w:rPr>
        <w:t>technical</w:t>
      </w:r>
      <w:r>
        <w:rPr>
          <w:color w:val="000000"/>
          <w:sz w:val="24"/>
          <w:szCs w:val="24"/>
        </w:rPr>
        <w:t xml:space="preserve"> specifications.</w:t>
      </w:r>
    </w:p>
    <w:p w14:paraId="577DCA91" w14:textId="77777777" w:rsidR="00E60316" w:rsidRDefault="00E60316" w:rsidP="00E60316">
      <w:pPr>
        <w:widowControl/>
        <w:numPr>
          <w:ilvl w:val="0"/>
          <w:numId w:val="10"/>
        </w:numPr>
        <w:adjustRightInd w:val="0"/>
        <w:ind w:left="360"/>
        <w:jc w:val="both"/>
        <w:rPr>
          <w:color w:val="000000"/>
          <w:sz w:val="24"/>
          <w:szCs w:val="24"/>
        </w:rPr>
      </w:pPr>
      <w:r>
        <w:rPr>
          <w:color w:val="000000"/>
          <w:sz w:val="24"/>
          <w:szCs w:val="24"/>
        </w:rPr>
        <w:t>Configuration should be done by the OEM/OEM Assist as per the institute requirement.</w:t>
      </w:r>
    </w:p>
    <w:p w14:paraId="0FD0F5FE" w14:textId="77777777" w:rsidR="00E60316" w:rsidRDefault="00E60316" w:rsidP="00E60316">
      <w:pPr>
        <w:widowControl/>
        <w:numPr>
          <w:ilvl w:val="0"/>
          <w:numId w:val="10"/>
        </w:numPr>
        <w:adjustRightInd w:val="0"/>
        <w:ind w:left="360"/>
        <w:jc w:val="both"/>
        <w:rPr>
          <w:color w:val="000000"/>
          <w:sz w:val="24"/>
          <w:szCs w:val="24"/>
        </w:rPr>
      </w:pPr>
      <w:r w:rsidRPr="00A73E0C">
        <w:rPr>
          <w:color w:val="000000"/>
          <w:sz w:val="24"/>
          <w:szCs w:val="24"/>
        </w:rPr>
        <w:t>The vendor should also offer, supply, and install all other associated components that may be necessary to carry out the complete job.</w:t>
      </w:r>
    </w:p>
    <w:p w14:paraId="5E79D887" w14:textId="0B1CF3C1" w:rsidR="00E60316" w:rsidRDefault="00E60316" w:rsidP="00E60316">
      <w:pPr>
        <w:widowControl/>
        <w:numPr>
          <w:ilvl w:val="0"/>
          <w:numId w:val="10"/>
        </w:numPr>
        <w:adjustRightInd w:val="0"/>
        <w:ind w:left="360"/>
        <w:jc w:val="both"/>
        <w:rPr>
          <w:color w:val="000000"/>
          <w:sz w:val="24"/>
          <w:szCs w:val="24"/>
        </w:rPr>
      </w:pPr>
      <w:r w:rsidRPr="00A73E0C">
        <w:rPr>
          <w:color w:val="000000"/>
          <w:sz w:val="24"/>
          <w:szCs w:val="24"/>
        </w:rPr>
        <w:t xml:space="preserve">The warranty should be </w:t>
      </w:r>
      <w:r>
        <w:rPr>
          <w:color w:val="000000"/>
          <w:sz w:val="24"/>
          <w:szCs w:val="24"/>
        </w:rPr>
        <w:t>as per mentioned in the technical specification.</w:t>
      </w:r>
    </w:p>
    <w:p w14:paraId="01220D17" w14:textId="77777777" w:rsidR="009F08B7" w:rsidRDefault="009F08B7" w:rsidP="009F08B7">
      <w:pPr>
        <w:tabs>
          <w:tab w:val="left" w:pos="1561"/>
        </w:tabs>
        <w:spacing w:before="51"/>
        <w:jc w:val="both"/>
        <w:rPr>
          <w:rFonts w:ascii="Tahoma" w:hAnsi="Tahoma" w:cs="Tahoma"/>
          <w:sz w:val="20"/>
          <w:szCs w:val="20"/>
        </w:rPr>
      </w:pPr>
    </w:p>
    <w:p w14:paraId="6FA59ADC" w14:textId="02212AAC" w:rsidR="009F08B7" w:rsidRDefault="009F08B7" w:rsidP="009F08B7">
      <w:pPr>
        <w:spacing w:before="100" w:beforeAutospacing="1" w:after="100" w:afterAutospacing="1"/>
        <w:jc w:val="both"/>
        <w:rPr>
          <w:rFonts w:ascii="Tahoma" w:hAnsi="Tahoma" w:cs="Tahoma"/>
          <w:sz w:val="24"/>
          <w:szCs w:val="24"/>
        </w:rPr>
      </w:pPr>
      <w:r>
        <w:rPr>
          <w:rFonts w:ascii="Tahoma" w:hAnsi="Tahoma" w:cs="Tahoma"/>
          <w:sz w:val="24"/>
          <w:szCs w:val="24"/>
        </w:rPr>
        <w:t>Technical specifications:</w:t>
      </w:r>
    </w:p>
    <w:p w14:paraId="0A780CF4" w14:textId="77777777" w:rsidR="00E60316" w:rsidRDefault="00E60316" w:rsidP="00E60316">
      <w:pPr>
        <w:jc w:val="center"/>
        <w:rPr>
          <w:rFonts w:ascii="Tahoma" w:hAnsi="Tahoma" w:cs="Tahoma"/>
          <w:b/>
          <w:sz w:val="20"/>
          <w:szCs w:val="20"/>
        </w:rPr>
      </w:pPr>
      <w:r>
        <w:rPr>
          <w:rFonts w:asciiTheme="minorHAnsi" w:hAnsiTheme="minorHAnsi" w:cs="Tahoma"/>
          <w:b/>
          <w:bCs/>
          <w:sz w:val="24"/>
          <w:szCs w:val="24"/>
        </w:rPr>
        <w:t>Bid for Installation &amp; Upgradation of IP EPABX System</w:t>
      </w:r>
      <w:r w:rsidRPr="008F4155">
        <w:rPr>
          <w:rFonts w:ascii="Tahoma" w:hAnsi="Tahoma" w:cs="Tahoma"/>
          <w:b/>
          <w:sz w:val="20"/>
          <w:szCs w:val="20"/>
        </w:rPr>
        <w:t xml:space="preserve"> </w:t>
      </w:r>
      <w:r>
        <w:rPr>
          <w:rFonts w:ascii="Tahoma" w:hAnsi="Tahoma" w:cs="Tahoma"/>
          <w:b/>
          <w:sz w:val="20"/>
          <w:szCs w:val="20"/>
        </w:rPr>
        <w:t xml:space="preserve"> </w:t>
      </w:r>
    </w:p>
    <w:p w14:paraId="6F0B0A71" w14:textId="7105E6E7" w:rsidR="009F08B7" w:rsidRDefault="009F08B7" w:rsidP="00E60316">
      <w:pPr>
        <w:jc w:val="center"/>
        <w:rPr>
          <w:rFonts w:ascii="Tahoma" w:hAnsi="Tahoma" w:cs="Tahoma"/>
          <w:b/>
          <w:color w:val="4F81BD" w:themeColor="accent1"/>
          <w:sz w:val="20"/>
          <w:szCs w:val="20"/>
        </w:rPr>
      </w:pPr>
      <w:r w:rsidRPr="008F4155">
        <w:rPr>
          <w:rFonts w:ascii="Tahoma" w:hAnsi="Tahoma" w:cs="Tahoma"/>
          <w:b/>
          <w:sz w:val="20"/>
          <w:szCs w:val="20"/>
        </w:rPr>
        <w:t xml:space="preserve">(Tender No. : </w:t>
      </w:r>
      <w:r w:rsidRPr="008F4155">
        <w:rPr>
          <w:rFonts w:ascii="Tahoma" w:hAnsi="Tahoma" w:cs="Tahoma"/>
          <w:b/>
          <w:color w:val="4F81BD" w:themeColor="accent1"/>
          <w:sz w:val="18"/>
          <w:szCs w:val="18"/>
        </w:rPr>
        <w:t>202</w:t>
      </w:r>
      <w:r w:rsidR="00E60316">
        <w:rPr>
          <w:rFonts w:ascii="Tahoma" w:hAnsi="Tahoma" w:cs="Tahoma"/>
          <w:b/>
          <w:color w:val="4F81BD" w:themeColor="accent1"/>
          <w:sz w:val="18"/>
          <w:szCs w:val="18"/>
        </w:rPr>
        <w:t>4</w:t>
      </w:r>
      <w:r w:rsidRPr="008F4155">
        <w:rPr>
          <w:rFonts w:ascii="Tahoma" w:hAnsi="Tahoma" w:cs="Tahoma"/>
          <w:b/>
          <w:color w:val="4F81BD" w:themeColor="accent1"/>
          <w:sz w:val="18"/>
          <w:szCs w:val="18"/>
        </w:rPr>
        <w:t>-2</w:t>
      </w:r>
      <w:r w:rsidR="00E60316">
        <w:rPr>
          <w:rFonts w:ascii="Tahoma" w:hAnsi="Tahoma" w:cs="Tahoma"/>
          <w:b/>
          <w:color w:val="4F81BD" w:themeColor="accent1"/>
          <w:sz w:val="18"/>
          <w:szCs w:val="18"/>
        </w:rPr>
        <w:t>5</w:t>
      </w:r>
      <w:r w:rsidRPr="008F4155">
        <w:rPr>
          <w:rFonts w:ascii="Tahoma" w:hAnsi="Tahoma" w:cs="Tahoma"/>
          <w:b/>
          <w:color w:val="4F81BD" w:themeColor="accent1"/>
          <w:sz w:val="18"/>
          <w:szCs w:val="18"/>
        </w:rPr>
        <w:t>/</w:t>
      </w:r>
      <w:r w:rsidR="00E60316">
        <w:rPr>
          <w:rFonts w:ascii="Tahoma" w:hAnsi="Tahoma" w:cs="Tahoma"/>
          <w:b/>
          <w:color w:val="4F81BD" w:themeColor="accent1"/>
          <w:sz w:val="18"/>
          <w:szCs w:val="18"/>
        </w:rPr>
        <w:t>LUCS</w:t>
      </w:r>
      <w:r w:rsidRPr="008F4155">
        <w:rPr>
          <w:rFonts w:ascii="Tahoma" w:hAnsi="Tahoma" w:cs="Tahoma"/>
          <w:b/>
          <w:color w:val="4F81BD" w:themeColor="accent1"/>
          <w:sz w:val="18"/>
          <w:szCs w:val="18"/>
        </w:rPr>
        <w:t>/2B/LNM-</w:t>
      </w:r>
      <w:r w:rsidR="00E60316">
        <w:rPr>
          <w:rFonts w:ascii="Tahoma" w:hAnsi="Tahoma" w:cs="Tahoma"/>
          <w:b/>
          <w:color w:val="4F81BD" w:themeColor="accent1"/>
          <w:sz w:val="18"/>
          <w:szCs w:val="18"/>
        </w:rPr>
        <w:t>591</w:t>
      </w:r>
      <w:r w:rsidRPr="008F4155">
        <w:rPr>
          <w:rFonts w:ascii="Tahoma" w:hAnsi="Tahoma" w:cs="Tahoma"/>
          <w:b/>
          <w:color w:val="4F81BD" w:themeColor="accent1"/>
          <w:sz w:val="20"/>
          <w:szCs w:val="20"/>
        </w:rPr>
        <w:t>)</w:t>
      </w:r>
    </w:p>
    <w:p w14:paraId="5D88C5DC" w14:textId="77777777" w:rsidR="00E60316" w:rsidRDefault="00E60316" w:rsidP="00E60316">
      <w:pPr>
        <w:jc w:val="center"/>
        <w:rPr>
          <w:rFonts w:ascii="Tahoma" w:hAnsi="Tahoma" w:cs="Tahoma"/>
          <w:b/>
          <w:color w:val="4F81BD" w:themeColor="accent1"/>
          <w:sz w:val="20"/>
          <w:szCs w:val="20"/>
        </w:rPr>
      </w:pPr>
    </w:p>
    <w:tbl>
      <w:tblPr>
        <w:tblW w:w="9067"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0"/>
        <w:gridCol w:w="4140"/>
        <w:gridCol w:w="607"/>
        <w:gridCol w:w="3510"/>
      </w:tblGrid>
      <w:tr w:rsidR="00E60316" w14:paraId="2892B8CF" w14:textId="77777777" w:rsidTr="00E60316">
        <w:trPr>
          <w:trHeight w:val="647"/>
        </w:trPr>
        <w:tc>
          <w:tcPr>
            <w:tcW w:w="810" w:type="dxa"/>
          </w:tcPr>
          <w:p w14:paraId="1072DC54" w14:textId="4C56D47B" w:rsidR="00E60316" w:rsidRDefault="00E60316" w:rsidP="007201B5">
            <w:pPr>
              <w:rPr>
                <w:b/>
                <w:sz w:val="24"/>
                <w:szCs w:val="24"/>
              </w:rPr>
            </w:pPr>
            <w:r>
              <w:rPr>
                <w:b/>
                <w:sz w:val="24"/>
                <w:szCs w:val="24"/>
              </w:rPr>
              <w:t>S. No.</w:t>
            </w:r>
          </w:p>
        </w:tc>
        <w:tc>
          <w:tcPr>
            <w:tcW w:w="4140" w:type="dxa"/>
          </w:tcPr>
          <w:p w14:paraId="217B4774" w14:textId="77777777" w:rsidR="00E60316" w:rsidRDefault="00E60316" w:rsidP="007201B5">
            <w:pPr>
              <w:rPr>
                <w:b/>
                <w:sz w:val="24"/>
                <w:szCs w:val="24"/>
              </w:rPr>
            </w:pPr>
            <w:r>
              <w:rPr>
                <w:b/>
                <w:sz w:val="24"/>
                <w:szCs w:val="24"/>
              </w:rPr>
              <w:t>Technical Specification as per Tender</w:t>
            </w:r>
          </w:p>
        </w:tc>
        <w:tc>
          <w:tcPr>
            <w:tcW w:w="607" w:type="dxa"/>
          </w:tcPr>
          <w:p w14:paraId="1170E4D1" w14:textId="172A13E1" w:rsidR="00E60316" w:rsidRDefault="00E60316" w:rsidP="007201B5">
            <w:pPr>
              <w:rPr>
                <w:b/>
                <w:sz w:val="24"/>
                <w:szCs w:val="24"/>
              </w:rPr>
            </w:pPr>
            <w:r>
              <w:rPr>
                <w:b/>
                <w:sz w:val="24"/>
                <w:szCs w:val="24"/>
              </w:rPr>
              <w:t>Qty</w:t>
            </w:r>
          </w:p>
        </w:tc>
        <w:tc>
          <w:tcPr>
            <w:tcW w:w="3510" w:type="dxa"/>
          </w:tcPr>
          <w:p w14:paraId="3306D7D4" w14:textId="77777777" w:rsidR="00E60316" w:rsidRDefault="00E60316" w:rsidP="007201B5">
            <w:pPr>
              <w:rPr>
                <w:b/>
                <w:sz w:val="24"/>
                <w:szCs w:val="24"/>
              </w:rPr>
            </w:pPr>
            <w:r>
              <w:rPr>
                <w:b/>
                <w:bCs/>
                <w:sz w:val="24"/>
                <w:szCs w:val="24"/>
                <w:lang w:bidi="hi-IN"/>
              </w:rPr>
              <w:t>Proposed specification filled by Vendor</w:t>
            </w:r>
          </w:p>
        </w:tc>
      </w:tr>
      <w:tr w:rsidR="00E60316" w14:paraId="47BA7CDF" w14:textId="77777777" w:rsidTr="00E60316">
        <w:trPr>
          <w:trHeight w:val="2495"/>
        </w:trPr>
        <w:tc>
          <w:tcPr>
            <w:tcW w:w="810" w:type="dxa"/>
          </w:tcPr>
          <w:p w14:paraId="0D5A7041" w14:textId="77777777" w:rsidR="00E60316" w:rsidRDefault="00E60316" w:rsidP="00E60316">
            <w:pPr>
              <w:rPr>
                <w:sz w:val="24"/>
                <w:szCs w:val="24"/>
              </w:rPr>
            </w:pPr>
            <w:r>
              <w:rPr>
                <w:sz w:val="24"/>
                <w:szCs w:val="24"/>
              </w:rPr>
              <w:t>1.</w:t>
            </w:r>
          </w:p>
          <w:p w14:paraId="61912CDA" w14:textId="77777777" w:rsidR="00E60316" w:rsidRDefault="00E60316" w:rsidP="00E60316">
            <w:pPr>
              <w:rPr>
                <w:sz w:val="24"/>
                <w:szCs w:val="24"/>
              </w:rPr>
            </w:pPr>
          </w:p>
          <w:p w14:paraId="19728CBA" w14:textId="77777777" w:rsidR="00E60316" w:rsidRDefault="00E60316" w:rsidP="00E60316">
            <w:pPr>
              <w:rPr>
                <w:sz w:val="24"/>
                <w:szCs w:val="24"/>
              </w:rPr>
            </w:pPr>
          </w:p>
        </w:tc>
        <w:tc>
          <w:tcPr>
            <w:tcW w:w="4140" w:type="dxa"/>
          </w:tcPr>
          <w:p w14:paraId="5A8D73C4" w14:textId="77777777" w:rsidR="00E60316" w:rsidRDefault="00E60316" w:rsidP="007201B5">
            <w:pPr>
              <w:rPr>
                <w:b/>
                <w:bCs/>
                <w:sz w:val="24"/>
                <w:szCs w:val="24"/>
              </w:rPr>
            </w:pPr>
            <w:r>
              <w:rPr>
                <w:b/>
                <w:bCs/>
                <w:sz w:val="24"/>
                <w:szCs w:val="24"/>
              </w:rPr>
              <w:t>Upgradation of existing Alcatel makes IP EPABX</w:t>
            </w:r>
          </w:p>
          <w:p w14:paraId="7F9F08E1" w14:textId="77777777" w:rsidR="00E60316" w:rsidRDefault="00E60316" w:rsidP="007201B5">
            <w:pPr>
              <w:rPr>
                <w:b/>
                <w:bCs/>
                <w:sz w:val="24"/>
                <w:szCs w:val="24"/>
              </w:rPr>
            </w:pPr>
            <w:r>
              <w:rPr>
                <w:b/>
                <w:bCs/>
                <w:sz w:val="24"/>
                <w:szCs w:val="24"/>
              </w:rPr>
              <w:t xml:space="preserve">Model:- </w:t>
            </w:r>
            <w:proofErr w:type="spellStart"/>
            <w:r w:rsidRPr="002C70C1">
              <w:rPr>
                <w:b/>
                <w:bCs/>
                <w:sz w:val="24"/>
                <w:szCs w:val="24"/>
              </w:rPr>
              <w:t>OmniPCX</w:t>
            </w:r>
            <w:proofErr w:type="spellEnd"/>
            <w:r w:rsidRPr="002C70C1">
              <w:rPr>
                <w:b/>
                <w:bCs/>
                <w:sz w:val="24"/>
                <w:szCs w:val="24"/>
              </w:rPr>
              <w:t xml:space="preserve"> Enterprise with the following</w:t>
            </w:r>
          </w:p>
          <w:p w14:paraId="1324A869" w14:textId="77777777" w:rsidR="00E60316" w:rsidRPr="002C70C1" w:rsidRDefault="00E60316" w:rsidP="00E60316">
            <w:pPr>
              <w:pStyle w:val="ListParagraph"/>
              <w:widowControl/>
              <w:numPr>
                <w:ilvl w:val="0"/>
                <w:numId w:val="19"/>
              </w:numPr>
              <w:autoSpaceDE/>
              <w:autoSpaceDN/>
              <w:ind w:left="360"/>
              <w:contextualSpacing/>
              <w:rPr>
                <w:bCs/>
                <w:sz w:val="24"/>
                <w:szCs w:val="24"/>
              </w:rPr>
            </w:pPr>
            <w:r w:rsidRPr="002C70C1">
              <w:rPr>
                <w:bCs/>
                <w:sz w:val="24"/>
                <w:szCs w:val="24"/>
              </w:rPr>
              <w:t>1 No. Appliance Server</w:t>
            </w:r>
          </w:p>
          <w:p w14:paraId="005D839D" w14:textId="77777777" w:rsidR="00E60316" w:rsidRPr="002C70C1" w:rsidRDefault="00E60316" w:rsidP="00E60316">
            <w:pPr>
              <w:pStyle w:val="ListParagraph"/>
              <w:widowControl/>
              <w:numPr>
                <w:ilvl w:val="0"/>
                <w:numId w:val="19"/>
              </w:numPr>
              <w:autoSpaceDE/>
              <w:autoSpaceDN/>
              <w:ind w:left="360"/>
              <w:contextualSpacing/>
              <w:rPr>
                <w:bCs/>
                <w:sz w:val="24"/>
                <w:szCs w:val="24"/>
              </w:rPr>
            </w:pPr>
            <w:r w:rsidRPr="002C70C1">
              <w:rPr>
                <w:bCs/>
                <w:sz w:val="24"/>
                <w:szCs w:val="24"/>
              </w:rPr>
              <w:t>Major Release Upgradation from R12.0 to R100.1 or latest</w:t>
            </w:r>
          </w:p>
          <w:p w14:paraId="1E8ECBBE" w14:textId="77777777" w:rsidR="00E60316" w:rsidRPr="002C70C1" w:rsidRDefault="00E60316" w:rsidP="00E60316">
            <w:pPr>
              <w:pStyle w:val="ListParagraph"/>
              <w:widowControl/>
              <w:numPr>
                <w:ilvl w:val="0"/>
                <w:numId w:val="19"/>
              </w:numPr>
              <w:autoSpaceDE/>
              <w:autoSpaceDN/>
              <w:ind w:left="360"/>
              <w:contextualSpacing/>
              <w:rPr>
                <w:bCs/>
                <w:sz w:val="24"/>
                <w:szCs w:val="24"/>
              </w:rPr>
            </w:pPr>
            <w:r w:rsidRPr="002C70C1">
              <w:rPr>
                <w:bCs/>
                <w:sz w:val="24"/>
                <w:szCs w:val="24"/>
              </w:rPr>
              <w:t>Upgradation &amp; Migration of NMS 8770 from Release R3.2 to R5.1 or Latest</w:t>
            </w:r>
          </w:p>
          <w:p w14:paraId="672B0A38" w14:textId="77777777" w:rsidR="00E60316" w:rsidRPr="00961DB0" w:rsidRDefault="00E60316" w:rsidP="00E60316">
            <w:pPr>
              <w:pStyle w:val="ListParagraph"/>
              <w:widowControl/>
              <w:numPr>
                <w:ilvl w:val="0"/>
                <w:numId w:val="19"/>
              </w:numPr>
              <w:autoSpaceDE/>
              <w:autoSpaceDN/>
              <w:ind w:left="360"/>
              <w:contextualSpacing/>
              <w:rPr>
                <w:b/>
                <w:bCs/>
                <w:sz w:val="24"/>
                <w:szCs w:val="24"/>
              </w:rPr>
            </w:pPr>
            <w:r w:rsidRPr="002C70C1">
              <w:rPr>
                <w:bCs/>
                <w:sz w:val="24"/>
                <w:szCs w:val="24"/>
              </w:rPr>
              <w:t xml:space="preserve">30 Channels SIP Trunk </w:t>
            </w:r>
          </w:p>
        </w:tc>
        <w:tc>
          <w:tcPr>
            <w:tcW w:w="607" w:type="dxa"/>
            <w:vAlign w:val="center"/>
          </w:tcPr>
          <w:p w14:paraId="05C57D96" w14:textId="06D542FD" w:rsidR="00E60316" w:rsidRPr="000E4263" w:rsidRDefault="00E60316" w:rsidP="00E60316">
            <w:pPr>
              <w:tabs>
                <w:tab w:val="center" w:pos="377"/>
              </w:tabs>
              <w:jc w:val="center"/>
              <w:rPr>
                <w:b/>
                <w:sz w:val="24"/>
                <w:szCs w:val="24"/>
              </w:rPr>
            </w:pPr>
            <w:r>
              <w:rPr>
                <w:sz w:val="24"/>
                <w:szCs w:val="24"/>
              </w:rPr>
              <w:t>01</w:t>
            </w:r>
          </w:p>
        </w:tc>
        <w:tc>
          <w:tcPr>
            <w:tcW w:w="3510" w:type="dxa"/>
          </w:tcPr>
          <w:p w14:paraId="046F952C" w14:textId="77777777" w:rsidR="00E60316" w:rsidRDefault="00E60316" w:rsidP="007201B5">
            <w:pPr>
              <w:rPr>
                <w:b/>
                <w:sz w:val="24"/>
                <w:szCs w:val="24"/>
              </w:rPr>
            </w:pPr>
          </w:p>
        </w:tc>
      </w:tr>
      <w:tr w:rsidR="00E60316" w14:paraId="4A4842C2" w14:textId="77777777" w:rsidTr="00E60316">
        <w:trPr>
          <w:trHeight w:val="427"/>
        </w:trPr>
        <w:tc>
          <w:tcPr>
            <w:tcW w:w="810" w:type="dxa"/>
          </w:tcPr>
          <w:p w14:paraId="58554037" w14:textId="77777777" w:rsidR="00E60316" w:rsidRDefault="00E60316" w:rsidP="00E60316">
            <w:pPr>
              <w:rPr>
                <w:sz w:val="24"/>
                <w:szCs w:val="24"/>
              </w:rPr>
            </w:pPr>
            <w:r>
              <w:rPr>
                <w:sz w:val="24"/>
                <w:szCs w:val="24"/>
              </w:rPr>
              <w:t>2.</w:t>
            </w:r>
          </w:p>
        </w:tc>
        <w:tc>
          <w:tcPr>
            <w:tcW w:w="4140" w:type="dxa"/>
          </w:tcPr>
          <w:p w14:paraId="598D6994" w14:textId="77777777" w:rsidR="00E60316" w:rsidRDefault="00E60316" w:rsidP="007201B5">
            <w:pPr>
              <w:rPr>
                <w:b/>
                <w:bCs/>
                <w:sz w:val="24"/>
                <w:szCs w:val="24"/>
              </w:rPr>
            </w:pPr>
            <w:r w:rsidRPr="00865C6E">
              <w:rPr>
                <w:sz w:val="24"/>
                <w:szCs w:val="24"/>
              </w:rPr>
              <w:t>Installation</w:t>
            </w:r>
            <w:r>
              <w:rPr>
                <w:sz w:val="24"/>
                <w:szCs w:val="24"/>
              </w:rPr>
              <w:t xml:space="preserve"> &amp; Commissioning of EPABX System</w:t>
            </w:r>
          </w:p>
        </w:tc>
        <w:tc>
          <w:tcPr>
            <w:tcW w:w="607" w:type="dxa"/>
            <w:vAlign w:val="center"/>
          </w:tcPr>
          <w:p w14:paraId="21182650" w14:textId="77777777" w:rsidR="00E60316" w:rsidRPr="00B25080" w:rsidRDefault="00E60316" w:rsidP="00E60316">
            <w:pPr>
              <w:jc w:val="center"/>
              <w:rPr>
                <w:sz w:val="24"/>
                <w:szCs w:val="24"/>
              </w:rPr>
            </w:pPr>
            <w:r w:rsidRPr="00B25080">
              <w:rPr>
                <w:sz w:val="24"/>
                <w:szCs w:val="24"/>
              </w:rPr>
              <w:t>01</w:t>
            </w:r>
          </w:p>
        </w:tc>
        <w:tc>
          <w:tcPr>
            <w:tcW w:w="3510" w:type="dxa"/>
          </w:tcPr>
          <w:p w14:paraId="368292D8" w14:textId="77777777" w:rsidR="00E60316" w:rsidRDefault="00E60316" w:rsidP="007201B5">
            <w:pPr>
              <w:rPr>
                <w:b/>
                <w:sz w:val="24"/>
                <w:szCs w:val="24"/>
              </w:rPr>
            </w:pPr>
          </w:p>
        </w:tc>
      </w:tr>
    </w:tbl>
    <w:p w14:paraId="5135E198" w14:textId="77777777" w:rsidR="00E60316" w:rsidRDefault="00E60316" w:rsidP="00E60316">
      <w:pPr>
        <w:spacing w:before="240" w:after="240"/>
        <w:rPr>
          <w:rFonts w:asciiTheme="minorHAnsi" w:hAnsiTheme="minorHAnsi" w:cs="Tahoma"/>
          <w:sz w:val="24"/>
          <w:szCs w:val="24"/>
        </w:rPr>
      </w:pPr>
    </w:p>
    <w:p w14:paraId="00EDBB18" w14:textId="3E619C2A" w:rsidR="00BB57A4" w:rsidRPr="008F4155" w:rsidRDefault="00000000" w:rsidP="008F4155">
      <w:pPr>
        <w:ind w:right="-61"/>
        <w:jc w:val="right"/>
        <w:rPr>
          <w:rFonts w:ascii="Tahoma" w:hAnsi="Tahoma" w:cs="Tahoma"/>
          <w:i/>
          <w:sz w:val="20"/>
          <w:szCs w:val="20"/>
        </w:rPr>
      </w:pPr>
      <w:r w:rsidRPr="008F4155">
        <w:rPr>
          <w:rFonts w:ascii="Tahoma" w:hAnsi="Tahoma" w:cs="Tahoma"/>
          <w:i/>
          <w:sz w:val="20"/>
          <w:szCs w:val="20"/>
        </w:rPr>
        <w:t>Signature</w:t>
      </w:r>
      <w:r w:rsidRPr="008F4155">
        <w:rPr>
          <w:rFonts w:ascii="Tahoma" w:hAnsi="Tahoma" w:cs="Tahoma"/>
          <w:i/>
          <w:spacing w:val="-2"/>
          <w:sz w:val="20"/>
          <w:szCs w:val="20"/>
        </w:rPr>
        <w:t xml:space="preserve"> </w:t>
      </w:r>
      <w:r w:rsidRPr="008F4155">
        <w:rPr>
          <w:rFonts w:ascii="Tahoma" w:hAnsi="Tahoma" w:cs="Tahoma"/>
          <w:i/>
          <w:sz w:val="20"/>
          <w:szCs w:val="20"/>
        </w:rPr>
        <w:t>with</w:t>
      </w:r>
      <w:r w:rsidRPr="008F4155">
        <w:rPr>
          <w:rFonts w:ascii="Tahoma" w:hAnsi="Tahoma" w:cs="Tahoma"/>
          <w:i/>
          <w:spacing w:val="-2"/>
          <w:sz w:val="20"/>
          <w:szCs w:val="20"/>
        </w:rPr>
        <w:t xml:space="preserve"> </w:t>
      </w:r>
      <w:r w:rsidRPr="008F4155">
        <w:rPr>
          <w:rFonts w:ascii="Tahoma" w:hAnsi="Tahoma" w:cs="Tahoma"/>
          <w:i/>
          <w:sz w:val="20"/>
          <w:szCs w:val="20"/>
        </w:rPr>
        <w:t>seal</w:t>
      </w:r>
    </w:p>
    <w:p w14:paraId="2760BA18" w14:textId="279FEE2E" w:rsidR="00BB57A4" w:rsidRPr="008F4155" w:rsidRDefault="00243B31" w:rsidP="008F4155">
      <w:pPr>
        <w:rPr>
          <w:rFonts w:ascii="Tahoma" w:hAnsi="Tahoma" w:cs="Tahoma"/>
          <w:i/>
          <w:sz w:val="20"/>
          <w:szCs w:val="20"/>
        </w:rPr>
      </w:pPr>
      <w:r w:rsidRPr="008F4155">
        <w:rPr>
          <w:rFonts w:ascii="Tahoma" w:hAnsi="Tahoma" w:cs="Tahoma"/>
          <w:i/>
          <w:sz w:val="20"/>
          <w:szCs w:val="20"/>
        </w:rPr>
        <w:br w:type="page"/>
      </w:r>
      <w:r w:rsidRPr="008F4155">
        <w:rPr>
          <w:rFonts w:ascii="Tahoma" w:hAnsi="Tahoma" w:cs="Tahoma"/>
          <w:b/>
          <w:sz w:val="20"/>
          <w:szCs w:val="20"/>
          <w:u w:val="single"/>
        </w:rPr>
        <w:lastRenderedPageBreak/>
        <w:t>Commercial</w:t>
      </w:r>
      <w:r w:rsidRPr="008F4155">
        <w:rPr>
          <w:rFonts w:ascii="Tahoma" w:hAnsi="Tahoma" w:cs="Tahoma"/>
          <w:b/>
          <w:spacing w:val="-2"/>
          <w:sz w:val="20"/>
          <w:szCs w:val="20"/>
          <w:u w:val="single"/>
        </w:rPr>
        <w:t xml:space="preserve"> </w:t>
      </w:r>
      <w:r w:rsidRPr="008F4155">
        <w:rPr>
          <w:rFonts w:ascii="Tahoma" w:hAnsi="Tahoma" w:cs="Tahoma"/>
          <w:b/>
          <w:sz w:val="20"/>
          <w:szCs w:val="20"/>
          <w:u w:val="single"/>
        </w:rPr>
        <w:t>Bid:</w:t>
      </w:r>
      <w:r w:rsidRPr="008F4155">
        <w:rPr>
          <w:rFonts w:ascii="Tahoma" w:hAnsi="Tahoma" w:cs="Tahoma"/>
          <w:b/>
          <w:spacing w:val="-1"/>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2"/>
          <w:sz w:val="20"/>
          <w:szCs w:val="20"/>
          <w:u w:val="single"/>
        </w:rPr>
        <w:t xml:space="preserve"> </w:t>
      </w:r>
      <w:r w:rsidRPr="008F4155">
        <w:rPr>
          <w:rFonts w:ascii="Tahoma" w:hAnsi="Tahoma" w:cs="Tahoma"/>
          <w:i/>
          <w:sz w:val="20"/>
          <w:szCs w:val="20"/>
          <w:u w:val="single"/>
        </w:rPr>
        <w:t>sealed</w:t>
      </w:r>
      <w:r w:rsidRPr="008F4155">
        <w:rPr>
          <w:rFonts w:ascii="Tahoma" w:hAnsi="Tahoma" w:cs="Tahoma"/>
          <w:i/>
          <w:spacing w:val="-1"/>
          <w:sz w:val="20"/>
          <w:szCs w:val="20"/>
          <w:u w:val="single"/>
        </w:rPr>
        <w:t xml:space="preserve"> </w:t>
      </w:r>
      <w:r w:rsidRPr="008F4155">
        <w:rPr>
          <w:rFonts w:ascii="Tahoma" w:hAnsi="Tahoma" w:cs="Tahoma"/>
          <w:i/>
          <w:sz w:val="20"/>
          <w:szCs w:val="20"/>
          <w:u w:val="single"/>
        </w:rPr>
        <w:t>envelope)</w:t>
      </w:r>
    </w:p>
    <w:p w14:paraId="3081425C" w14:textId="277AD88B" w:rsidR="00E60316" w:rsidRDefault="0088671E" w:rsidP="00E60316">
      <w:pPr>
        <w:jc w:val="center"/>
        <w:rPr>
          <w:rFonts w:ascii="Tahoma" w:hAnsi="Tahoma" w:cs="Tahoma"/>
          <w:b/>
          <w:sz w:val="20"/>
          <w:szCs w:val="20"/>
        </w:rPr>
      </w:pPr>
      <w:r>
        <w:rPr>
          <w:rFonts w:ascii="Tahoma" w:eastAsia="Tahoma" w:hAnsi="Tahoma" w:cs="Tahoma"/>
          <w:b/>
          <w:sz w:val="24"/>
          <w:szCs w:val="24"/>
          <w:u w:val="single"/>
        </w:rPr>
        <w:t xml:space="preserve">Bid for </w:t>
      </w:r>
      <w:r>
        <w:rPr>
          <w:rFonts w:ascii="Tahoma" w:eastAsia="Tahoma" w:hAnsi="Tahoma" w:cs="Tahoma"/>
          <w:sz w:val="24"/>
          <w:szCs w:val="24"/>
        </w:rPr>
        <w:t>“</w:t>
      </w:r>
      <w:r w:rsidR="00E60316">
        <w:rPr>
          <w:rFonts w:asciiTheme="minorHAnsi" w:hAnsiTheme="minorHAnsi" w:cs="Tahoma"/>
          <w:b/>
          <w:bCs/>
          <w:sz w:val="24"/>
          <w:szCs w:val="24"/>
        </w:rPr>
        <w:t>Bid for Installation &amp; Upgradation of IP EPABX System</w:t>
      </w:r>
      <w:r w:rsidR="00E60316" w:rsidRPr="008F4155">
        <w:rPr>
          <w:rFonts w:ascii="Tahoma" w:hAnsi="Tahoma" w:cs="Tahoma"/>
          <w:b/>
          <w:sz w:val="20"/>
          <w:szCs w:val="20"/>
        </w:rPr>
        <w:t xml:space="preserve"> </w:t>
      </w:r>
      <w:r w:rsidR="00E60316">
        <w:rPr>
          <w:rFonts w:ascii="Tahoma" w:hAnsi="Tahoma" w:cs="Tahoma"/>
          <w:b/>
          <w:sz w:val="20"/>
          <w:szCs w:val="20"/>
        </w:rPr>
        <w:t xml:space="preserve"> </w:t>
      </w:r>
    </w:p>
    <w:p w14:paraId="69DB91F2" w14:textId="77777777" w:rsidR="00E60316" w:rsidRDefault="00E60316" w:rsidP="00E60316">
      <w:pPr>
        <w:jc w:val="center"/>
        <w:rPr>
          <w:rFonts w:ascii="Tahoma" w:hAnsi="Tahoma" w:cs="Tahoma"/>
          <w:b/>
          <w:color w:val="4F81BD" w:themeColor="accent1"/>
          <w:sz w:val="20"/>
          <w:szCs w:val="20"/>
        </w:rPr>
      </w:pPr>
      <w:r w:rsidRPr="008F4155">
        <w:rPr>
          <w:rFonts w:ascii="Tahoma" w:hAnsi="Tahoma" w:cs="Tahoma"/>
          <w:b/>
          <w:sz w:val="20"/>
          <w:szCs w:val="20"/>
        </w:rPr>
        <w:t xml:space="preserve">(Tender No. : </w:t>
      </w:r>
      <w:r w:rsidRPr="008F4155">
        <w:rPr>
          <w:rFonts w:ascii="Tahoma" w:hAnsi="Tahoma" w:cs="Tahoma"/>
          <w:b/>
          <w:color w:val="4F81BD" w:themeColor="accent1"/>
          <w:sz w:val="18"/>
          <w:szCs w:val="18"/>
        </w:rPr>
        <w:t>202</w:t>
      </w:r>
      <w:r>
        <w:rPr>
          <w:rFonts w:ascii="Tahoma" w:hAnsi="Tahoma" w:cs="Tahoma"/>
          <w:b/>
          <w:color w:val="4F81BD" w:themeColor="accent1"/>
          <w:sz w:val="18"/>
          <w:szCs w:val="18"/>
        </w:rPr>
        <w:t>4</w:t>
      </w:r>
      <w:r w:rsidRPr="008F4155">
        <w:rPr>
          <w:rFonts w:ascii="Tahoma" w:hAnsi="Tahoma" w:cs="Tahoma"/>
          <w:b/>
          <w:color w:val="4F81BD" w:themeColor="accent1"/>
          <w:sz w:val="18"/>
          <w:szCs w:val="18"/>
        </w:rPr>
        <w:t>-2</w:t>
      </w:r>
      <w:r>
        <w:rPr>
          <w:rFonts w:ascii="Tahoma" w:hAnsi="Tahoma" w:cs="Tahoma"/>
          <w:b/>
          <w:color w:val="4F81BD" w:themeColor="accent1"/>
          <w:sz w:val="18"/>
          <w:szCs w:val="18"/>
        </w:rPr>
        <w:t>5</w:t>
      </w:r>
      <w:r w:rsidRPr="008F4155">
        <w:rPr>
          <w:rFonts w:ascii="Tahoma" w:hAnsi="Tahoma" w:cs="Tahoma"/>
          <w:b/>
          <w:color w:val="4F81BD" w:themeColor="accent1"/>
          <w:sz w:val="18"/>
          <w:szCs w:val="18"/>
        </w:rPr>
        <w:t>/</w:t>
      </w:r>
      <w:r>
        <w:rPr>
          <w:rFonts w:ascii="Tahoma" w:hAnsi="Tahoma" w:cs="Tahoma"/>
          <w:b/>
          <w:color w:val="4F81BD" w:themeColor="accent1"/>
          <w:sz w:val="18"/>
          <w:szCs w:val="18"/>
        </w:rPr>
        <w:t>LUCS</w:t>
      </w:r>
      <w:r w:rsidRPr="008F4155">
        <w:rPr>
          <w:rFonts w:ascii="Tahoma" w:hAnsi="Tahoma" w:cs="Tahoma"/>
          <w:b/>
          <w:color w:val="4F81BD" w:themeColor="accent1"/>
          <w:sz w:val="18"/>
          <w:szCs w:val="18"/>
        </w:rPr>
        <w:t>/2B/LNM-</w:t>
      </w:r>
      <w:r>
        <w:rPr>
          <w:rFonts w:ascii="Tahoma" w:hAnsi="Tahoma" w:cs="Tahoma"/>
          <w:b/>
          <w:color w:val="4F81BD" w:themeColor="accent1"/>
          <w:sz w:val="18"/>
          <w:szCs w:val="18"/>
        </w:rPr>
        <w:t>591</w:t>
      </w:r>
      <w:r w:rsidRPr="008F4155">
        <w:rPr>
          <w:rFonts w:ascii="Tahoma" w:hAnsi="Tahoma" w:cs="Tahoma"/>
          <w:b/>
          <w:color w:val="4F81BD" w:themeColor="accent1"/>
          <w:sz w:val="20"/>
          <w:szCs w:val="20"/>
        </w:rPr>
        <w:t>)</w:t>
      </w:r>
    </w:p>
    <w:p w14:paraId="088C784F" w14:textId="77777777" w:rsidR="00E60316" w:rsidRDefault="00E60316" w:rsidP="00E60316">
      <w:pPr>
        <w:jc w:val="center"/>
        <w:rPr>
          <w:rFonts w:ascii="Tahoma" w:hAnsi="Tahoma" w:cs="Tahoma"/>
          <w:b/>
          <w:color w:val="4F81BD" w:themeColor="accent1"/>
          <w:sz w:val="20"/>
          <w:szCs w:val="20"/>
        </w:rPr>
      </w:pPr>
    </w:p>
    <w:tbl>
      <w:tblPr>
        <w:tblW w:w="9085" w:type="dxa"/>
        <w:tblLook w:val="04A0" w:firstRow="1" w:lastRow="0" w:firstColumn="1" w:lastColumn="0" w:noHBand="0" w:noVBand="1"/>
      </w:tblPr>
      <w:tblGrid>
        <w:gridCol w:w="852"/>
        <w:gridCol w:w="3103"/>
        <w:gridCol w:w="1890"/>
        <w:gridCol w:w="990"/>
        <w:gridCol w:w="990"/>
        <w:gridCol w:w="1260"/>
      </w:tblGrid>
      <w:tr w:rsidR="00E60316" w:rsidRPr="00730F3A" w14:paraId="0FF5449B" w14:textId="77777777" w:rsidTr="00E60316">
        <w:trPr>
          <w:trHeight w:val="296"/>
          <w:tblHeader/>
        </w:trPr>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14:paraId="379272DF" w14:textId="5169B00B" w:rsidR="00E60316" w:rsidRPr="00730F3A" w:rsidRDefault="00E60316" w:rsidP="00E60316">
            <w:pPr>
              <w:jc w:val="center"/>
              <w:rPr>
                <w:rFonts w:ascii="Tahoma" w:hAnsi="Tahoma" w:cs="Tahoma"/>
                <w:b/>
                <w:bCs/>
                <w:color w:val="000000"/>
                <w:sz w:val="24"/>
                <w:szCs w:val="24"/>
              </w:rPr>
            </w:pPr>
            <w:r>
              <w:rPr>
                <w:b/>
                <w:sz w:val="24"/>
                <w:szCs w:val="24"/>
              </w:rPr>
              <w:t>S. No.</w:t>
            </w:r>
          </w:p>
        </w:tc>
        <w:tc>
          <w:tcPr>
            <w:tcW w:w="3103" w:type="dxa"/>
            <w:tcBorders>
              <w:top w:val="single" w:sz="4" w:space="0" w:color="auto"/>
              <w:left w:val="nil"/>
              <w:bottom w:val="single" w:sz="4" w:space="0" w:color="auto"/>
              <w:right w:val="single" w:sz="4" w:space="0" w:color="auto"/>
            </w:tcBorders>
            <w:shd w:val="clear" w:color="auto" w:fill="auto"/>
            <w:noWrap/>
            <w:hideMark/>
          </w:tcPr>
          <w:p w14:paraId="084DA09E" w14:textId="59DA0F0B" w:rsidR="00E60316" w:rsidRPr="00730F3A" w:rsidRDefault="00E60316" w:rsidP="00E60316">
            <w:pPr>
              <w:jc w:val="center"/>
              <w:rPr>
                <w:rFonts w:ascii="Tahoma" w:hAnsi="Tahoma" w:cs="Tahoma"/>
                <w:b/>
                <w:bCs/>
                <w:color w:val="000000"/>
                <w:sz w:val="24"/>
                <w:szCs w:val="24"/>
              </w:rPr>
            </w:pPr>
            <w:r>
              <w:rPr>
                <w:b/>
                <w:sz w:val="24"/>
                <w:szCs w:val="24"/>
              </w:rPr>
              <w:t>Technical Specification as per Tender</w:t>
            </w:r>
          </w:p>
        </w:tc>
        <w:tc>
          <w:tcPr>
            <w:tcW w:w="1890" w:type="dxa"/>
            <w:tcBorders>
              <w:top w:val="single" w:sz="4" w:space="0" w:color="auto"/>
              <w:left w:val="nil"/>
              <w:bottom w:val="single" w:sz="4" w:space="0" w:color="auto"/>
              <w:right w:val="single" w:sz="4" w:space="0" w:color="auto"/>
            </w:tcBorders>
            <w:shd w:val="clear" w:color="auto" w:fill="auto"/>
            <w:noWrap/>
            <w:vAlign w:val="bottom"/>
          </w:tcPr>
          <w:p w14:paraId="25178B71" w14:textId="226957EB" w:rsidR="00E60316" w:rsidRPr="00730F3A" w:rsidRDefault="00E60316" w:rsidP="00E60316">
            <w:pPr>
              <w:jc w:val="center"/>
              <w:rPr>
                <w:rFonts w:ascii="Tahoma" w:hAnsi="Tahoma" w:cs="Tahoma"/>
                <w:b/>
                <w:bCs/>
                <w:color w:val="000000"/>
                <w:sz w:val="24"/>
                <w:szCs w:val="24"/>
              </w:rPr>
            </w:pPr>
            <w:r>
              <w:rPr>
                <w:b/>
                <w:bCs/>
                <w:sz w:val="24"/>
                <w:szCs w:val="24"/>
                <w:lang w:bidi="hi-IN"/>
              </w:rPr>
              <w:t>Proposed specification filled by Vendor</w:t>
            </w:r>
          </w:p>
        </w:tc>
        <w:tc>
          <w:tcPr>
            <w:tcW w:w="990" w:type="dxa"/>
            <w:tcBorders>
              <w:top w:val="single" w:sz="4" w:space="0" w:color="auto"/>
              <w:left w:val="nil"/>
              <w:bottom w:val="single" w:sz="4" w:space="0" w:color="auto"/>
              <w:right w:val="single" w:sz="4" w:space="0" w:color="auto"/>
            </w:tcBorders>
          </w:tcPr>
          <w:p w14:paraId="134D30D1" w14:textId="77777777" w:rsidR="00E60316" w:rsidRPr="00730F3A" w:rsidRDefault="00E60316" w:rsidP="00E60316">
            <w:pPr>
              <w:jc w:val="center"/>
              <w:rPr>
                <w:rFonts w:ascii="Tahoma" w:hAnsi="Tahoma" w:cs="Tahoma"/>
                <w:b/>
                <w:bCs/>
                <w:color w:val="000000"/>
                <w:sz w:val="24"/>
                <w:szCs w:val="24"/>
              </w:rPr>
            </w:pPr>
            <w:r w:rsidRPr="00730F3A">
              <w:rPr>
                <w:rFonts w:ascii="Tahoma" w:hAnsi="Tahoma" w:cs="Tahoma"/>
                <w:b/>
                <w:bCs/>
                <w:color w:val="000000"/>
                <w:sz w:val="24"/>
                <w:szCs w:val="24"/>
              </w:rPr>
              <w:t>UOM</w:t>
            </w:r>
          </w:p>
        </w:tc>
        <w:tc>
          <w:tcPr>
            <w:tcW w:w="990" w:type="dxa"/>
            <w:tcBorders>
              <w:top w:val="single" w:sz="4" w:space="0" w:color="auto"/>
              <w:left w:val="nil"/>
              <w:bottom w:val="single" w:sz="4" w:space="0" w:color="auto"/>
              <w:right w:val="single" w:sz="4" w:space="0" w:color="auto"/>
            </w:tcBorders>
          </w:tcPr>
          <w:p w14:paraId="13566F56" w14:textId="77777777" w:rsidR="00E60316" w:rsidRPr="00730F3A" w:rsidRDefault="00E60316" w:rsidP="00E60316">
            <w:pPr>
              <w:jc w:val="center"/>
              <w:rPr>
                <w:rFonts w:ascii="Tahoma" w:hAnsi="Tahoma" w:cs="Tahoma"/>
                <w:b/>
                <w:bCs/>
                <w:color w:val="000000"/>
                <w:sz w:val="24"/>
                <w:szCs w:val="24"/>
              </w:rPr>
            </w:pPr>
            <w:r w:rsidRPr="00730F3A">
              <w:rPr>
                <w:rFonts w:ascii="Tahoma" w:hAnsi="Tahoma" w:cs="Tahoma"/>
                <w:b/>
                <w:bCs/>
                <w:color w:val="000000"/>
                <w:sz w:val="24"/>
                <w:szCs w:val="24"/>
              </w:rPr>
              <w:t xml:space="preserve">Rate </w:t>
            </w:r>
          </w:p>
        </w:tc>
        <w:tc>
          <w:tcPr>
            <w:tcW w:w="1260" w:type="dxa"/>
            <w:tcBorders>
              <w:top w:val="single" w:sz="4" w:space="0" w:color="auto"/>
              <w:left w:val="nil"/>
              <w:bottom w:val="single" w:sz="4" w:space="0" w:color="auto"/>
              <w:right w:val="single" w:sz="4" w:space="0" w:color="auto"/>
            </w:tcBorders>
          </w:tcPr>
          <w:p w14:paraId="75F9EC90" w14:textId="77777777" w:rsidR="00E60316" w:rsidRPr="00730F3A" w:rsidRDefault="00E60316" w:rsidP="00E60316">
            <w:pPr>
              <w:jc w:val="center"/>
              <w:rPr>
                <w:rFonts w:ascii="Tahoma" w:hAnsi="Tahoma" w:cs="Tahoma"/>
                <w:b/>
                <w:bCs/>
                <w:color w:val="000000"/>
                <w:sz w:val="24"/>
                <w:szCs w:val="24"/>
              </w:rPr>
            </w:pPr>
            <w:r w:rsidRPr="00730F3A">
              <w:rPr>
                <w:rFonts w:ascii="Tahoma" w:hAnsi="Tahoma" w:cs="Tahoma"/>
                <w:b/>
                <w:bCs/>
                <w:color w:val="000000"/>
                <w:sz w:val="24"/>
                <w:szCs w:val="24"/>
              </w:rPr>
              <w:t>Amount</w:t>
            </w:r>
          </w:p>
        </w:tc>
      </w:tr>
      <w:tr w:rsidR="00E60316" w:rsidRPr="00730F3A" w14:paraId="242EFD55" w14:textId="77777777" w:rsidTr="00E60316">
        <w:trPr>
          <w:trHeight w:val="296"/>
        </w:trPr>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14:paraId="4FCD7656" w14:textId="77777777" w:rsidR="00E60316" w:rsidRDefault="00E60316" w:rsidP="00E60316">
            <w:pPr>
              <w:rPr>
                <w:sz w:val="24"/>
                <w:szCs w:val="24"/>
              </w:rPr>
            </w:pPr>
            <w:r>
              <w:rPr>
                <w:sz w:val="24"/>
                <w:szCs w:val="24"/>
              </w:rPr>
              <w:t>1.</w:t>
            </w:r>
          </w:p>
          <w:p w14:paraId="1841AA72" w14:textId="77777777" w:rsidR="00E60316" w:rsidRDefault="00E60316" w:rsidP="00E60316">
            <w:pPr>
              <w:rPr>
                <w:sz w:val="24"/>
                <w:szCs w:val="24"/>
              </w:rPr>
            </w:pPr>
          </w:p>
          <w:p w14:paraId="4F559E30" w14:textId="1D7FEDAB" w:rsidR="00E60316" w:rsidRPr="00730F3A" w:rsidRDefault="00E60316" w:rsidP="00E60316">
            <w:pPr>
              <w:jc w:val="center"/>
              <w:rPr>
                <w:rFonts w:ascii="Tahoma" w:hAnsi="Tahoma" w:cs="Tahoma"/>
                <w:color w:val="000000"/>
                <w:sz w:val="24"/>
                <w:szCs w:val="24"/>
              </w:rPr>
            </w:pPr>
          </w:p>
        </w:tc>
        <w:tc>
          <w:tcPr>
            <w:tcW w:w="3103" w:type="dxa"/>
            <w:tcBorders>
              <w:top w:val="single" w:sz="4" w:space="0" w:color="auto"/>
              <w:left w:val="nil"/>
              <w:bottom w:val="single" w:sz="4" w:space="0" w:color="auto"/>
              <w:right w:val="single" w:sz="4" w:space="0" w:color="auto"/>
            </w:tcBorders>
            <w:shd w:val="clear" w:color="auto" w:fill="auto"/>
            <w:noWrap/>
          </w:tcPr>
          <w:p w14:paraId="3CE39CF3" w14:textId="77777777" w:rsidR="00E60316" w:rsidRDefault="00E60316" w:rsidP="00E60316">
            <w:pPr>
              <w:rPr>
                <w:b/>
                <w:bCs/>
                <w:sz w:val="24"/>
                <w:szCs w:val="24"/>
              </w:rPr>
            </w:pPr>
            <w:r>
              <w:rPr>
                <w:b/>
                <w:bCs/>
                <w:sz w:val="24"/>
                <w:szCs w:val="24"/>
              </w:rPr>
              <w:t>Upgradation of existing Alcatel makes IP EPABX</w:t>
            </w:r>
          </w:p>
          <w:p w14:paraId="0308E495" w14:textId="77777777" w:rsidR="00E60316" w:rsidRDefault="00E60316" w:rsidP="00E60316">
            <w:pPr>
              <w:rPr>
                <w:b/>
                <w:bCs/>
                <w:sz w:val="24"/>
                <w:szCs w:val="24"/>
              </w:rPr>
            </w:pPr>
            <w:r>
              <w:rPr>
                <w:b/>
                <w:bCs/>
                <w:sz w:val="24"/>
                <w:szCs w:val="24"/>
              </w:rPr>
              <w:t xml:space="preserve">Model:- </w:t>
            </w:r>
            <w:proofErr w:type="spellStart"/>
            <w:r w:rsidRPr="002C70C1">
              <w:rPr>
                <w:b/>
                <w:bCs/>
                <w:sz w:val="24"/>
                <w:szCs w:val="24"/>
              </w:rPr>
              <w:t>OmniPCX</w:t>
            </w:r>
            <w:proofErr w:type="spellEnd"/>
            <w:r w:rsidRPr="002C70C1">
              <w:rPr>
                <w:b/>
                <w:bCs/>
                <w:sz w:val="24"/>
                <w:szCs w:val="24"/>
              </w:rPr>
              <w:t xml:space="preserve"> Enterprise with the following</w:t>
            </w:r>
          </w:p>
          <w:p w14:paraId="0735D47E" w14:textId="77777777" w:rsidR="00E60316" w:rsidRPr="002C70C1" w:rsidRDefault="00E60316" w:rsidP="00E60316">
            <w:pPr>
              <w:pStyle w:val="ListParagraph"/>
              <w:widowControl/>
              <w:numPr>
                <w:ilvl w:val="0"/>
                <w:numId w:val="19"/>
              </w:numPr>
              <w:autoSpaceDE/>
              <w:autoSpaceDN/>
              <w:ind w:left="360"/>
              <w:contextualSpacing/>
              <w:rPr>
                <w:bCs/>
                <w:sz w:val="24"/>
                <w:szCs w:val="24"/>
              </w:rPr>
            </w:pPr>
            <w:r w:rsidRPr="002C70C1">
              <w:rPr>
                <w:bCs/>
                <w:sz w:val="24"/>
                <w:szCs w:val="24"/>
              </w:rPr>
              <w:t>1 No. Appliance Server</w:t>
            </w:r>
          </w:p>
          <w:p w14:paraId="37258745" w14:textId="77777777" w:rsidR="00E60316" w:rsidRPr="002C70C1" w:rsidRDefault="00E60316" w:rsidP="00E60316">
            <w:pPr>
              <w:pStyle w:val="ListParagraph"/>
              <w:widowControl/>
              <w:numPr>
                <w:ilvl w:val="0"/>
                <w:numId w:val="19"/>
              </w:numPr>
              <w:autoSpaceDE/>
              <w:autoSpaceDN/>
              <w:ind w:left="360"/>
              <w:contextualSpacing/>
              <w:rPr>
                <w:bCs/>
                <w:sz w:val="24"/>
                <w:szCs w:val="24"/>
              </w:rPr>
            </w:pPr>
            <w:r w:rsidRPr="002C70C1">
              <w:rPr>
                <w:bCs/>
                <w:sz w:val="24"/>
                <w:szCs w:val="24"/>
              </w:rPr>
              <w:t>Major Release Upgradation from R12.0 to R100.1 or latest</w:t>
            </w:r>
          </w:p>
          <w:p w14:paraId="35C333F4" w14:textId="77777777" w:rsidR="00E60316" w:rsidRPr="002C70C1" w:rsidRDefault="00E60316" w:rsidP="00E60316">
            <w:pPr>
              <w:pStyle w:val="ListParagraph"/>
              <w:widowControl/>
              <w:numPr>
                <w:ilvl w:val="0"/>
                <w:numId w:val="19"/>
              </w:numPr>
              <w:autoSpaceDE/>
              <w:autoSpaceDN/>
              <w:ind w:left="360"/>
              <w:contextualSpacing/>
              <w:rPr>
                <w:bCs/>
                <w:sz w:val="24"/>
                <w:szCs w:val="24"/>
              </w:rPr>
            </w:pPr>
            <w:r w:rsidRPr="002C70C1">
              <w:rPr>
                <w:bCs/>
                <w:sz w:val="24"/>
                <w:szCs w:val="24"/>
              </w:rPr>
              <w:t>Upgradation &amp; Migration of NMS 8770 from Release R3.2 to R5.1 or Latest</w:t>
            </w:r>
          </w:p>
          <w:p w14:paraId="22A273E7" w14:textId="1CACF6A7" w:rsidR="00E60316" w:rsidRPr="00730F3A" w:rsidRDefault="00E60316" w:rsidP="00E60316">
            <w:pPr>
              <w:rPr>
                <w:rFonts w:ascii="Tahoma" w:hAnsi="Tahoma" w:cs="Tahoma"/>
                <w:color w:val="000000"/>
                <w:sz w:val="24"/>
                <w:szCs w:val="24"/>
              </w:rPr>
            </w:pPr>
            <w:r w:rsidRPr="002C70C1">
              <w:rPr>
                <w:bCs/>
                <w:sz w:val="24"/>
                <w:szCs w:val="24"/>
              </w:rPr>
              <w:t xml:space="preserve">30 Channels SIP Trunk </w:t>
            </w:r>
          </w:p>
        </w:tc>
        <w:tc>
          <w:tcPr>
            <w:tcW w:w="1890" w:type="dxa"/>
            <w:tcBorders>
              <w:top w:val="single" w:sz="4" w:space="0" w:color="auto"/>
              <w:left w:val="nil"/>
              <w:bottom w:val="single" w:sz="4" w:space="0" w:color="auto"/>
              <w:right w:val="single" w:sz="4" w:space="0" w:color="auto"/>
            </w:tcBorders>
            <w:shd w:val="clear" w:color="auto" w:fill="auto"/>
            <w:noWrap/>
            <w:vAlign w:val="center"/>
          </w:tcPr>
          <w:p w14:paraId="4D451DF0" w14:textId="0B366032" w:rsidR="00E60316" w:rsidRPr="00730F3A" w:rsidRDefault="00E60316" w:rsidP="00E60316">
            <w:pPr>
              <w:jc w:val="center"/>
              <w:rPr>
                <w:rFonts w:ascii="Tahoma" w:hAnsi="Tahoma" w:cs="Tahoma"/>
                <w:color w:val="000000"/>
                <w:sz w:val="24"/>
                <w:szCs w:val="24"/>
              </w:rPr>
            </w:pPr>
          </w:p>
        </w:tc>
        <w:tc>
          <w:tcPr>
            <w:tcW w:w="990" w:type="dxa"/>
            <w:tcBorders>
              <w:top w:val="single" w:sz="4" w:space="0" w:color="auto"/>
              <w:left w:val="nil"/>
              <w:bottom w:val="single" w:sz="4" w:space="0" w:color="auto"/>
              <w:right w:val="single" w:sz="4" w:space="0" w:color="auto"/>
            </w:tcBorders>
            <w:shd w:val="clear" w:color="auto" w:fill="auto"/>
            <w:vAlign w:val="center"/>
          </w:tcPr>
          <w:p w14:paraId="6F9A62CA" w14:textId="14413D4D" w:rsidR="00E60316" w:rsidRPr="00730F3A" w:rsidRDefault="00E60316" w:rsidP="00E60316">
            <w:pPr>
              <w:jc w:val="center"/>
              <w:rPr>
                <w:rFonts w:ascii="Tahoma" w:hAnsi="Tahoma" w:cs="Tahoma"/>
                <w:color w:val="000000"/>
                <w:sz w:val="24"/>
                <w:szCs w:val="24"/>
              </w:rPr>
            </w:pPr>
            <w:r>
              <w:rPr>
                <w:rFonts w:ascii="Tahoma" w:hAnsi="Tahoma" w:cs="Tahoma"/>
                <w:color w:val="000000"/>
                <w:sz w:val="24"/>
                <w:szCs w:val="24"/>
              </w:rPr>
              <w:t xml:space="preserve"> 01 Nos.</w:t>
            </w:r>
          </w:p>
        </w:tc>
        <w:tc>
          <w:tcPr>
            <w:tcW w:w="990" w:type="dxa"/>
            <w:tcBorders>
              <w:top w:val="single" w:sz="4" w:space="0" w:color="auto"/>
              <w:left w:val="nil"/>
              <w:bottom w:val="single" w:sz="4" w:space="0" w:color="auto"/>
              <w:right w:val="single" w:sz="4" w:space="0" w:color="auto"/>
            </w:tcBorders>
          </w:tcPr>
          <w:p w14:paraId="10CCE116" w14:textId="77777777" w:rsidR="00E60316" w:rsidRPr="00730F3A" w:rsidRDefault="00E60316" w:rsidP="00E60316">
            <w:pPr>
              <w:jc w:val="center"/>
              <w:rPr>
                <w:rFonts w:ascii="Tahoma" w:hAnsi="Tahoma" w:cs="Tahoma"/>
                <w:color w:val="000000"/>
                <w:sz w:val="24"/>
                <w:szCs w:val="24"/>
              </w:rPr>
            </w:pPr>
          </w:p>
        </w:tc>
        <w:tc>
          <w:tcPr>
            <w:tcW w:w="1260" w:type="dxa"/>
            <w:tcBorders>
              <w:top w:val="single" w:sz="4" w:space="0" w:color="auto"/>
              <w:left w:val="nil"/>
              <w:bottom w:val="single" w:sz="4" w:space="0" w:color="auto"/>
              <w:right w:val="single" w:sz="4" w:space="0" w:color="auto"/>
            </w:tcBorders>
          </w:tcPr>
          <w:p w14:paraId="1EE3CCA8" w14:textId="77777777" w:rsidR="00E60316" w:rsidRPr="00730F3A" w:rsidRDefault="00E60316" w:rsidP="00E60316">
            <w:pPr>
              <w:jc w:val="center"/>
              <w:rPr>
                <w:rFonts w:ascii="Tahoma" w:hAnsi="Tahoma" w:cs="Tahoma"/>
                <w:color w:val="000000"/>
                <w:sz w:val="24"/>
                <w:szCs w:val="24"/>
              </w:rPr>
            </w:pPr>
          </w:p>
        </w:tc>
      </w:tr>
      <w:tr w:rsidR="00E60316" w:rsidRPr="00730F3A" w14:paraId="1E63703A" w14:textId="77777777" w:rsidTr="00E60316">
        <w:trPr>
          <w:trHeight w:val="296"/>
        </w:trPr>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14:paraId="39B9777A" w14:textId="52A57FE7" w:rsidR="00E60316" w:rsidRPr="00730F3A" w:rsidRDefault="00E60316" w:rsidP="00E60316">
            <w:pPr>
              <w:jc w:val="center"/>
              <w:rPr>
                <w:rFonts w:ascii="Tahoma" w:hAnsi="Tahoma" w:cs="Tahoma"/>
                <w:color w:val="000000"/>
                <w:sz w:val="24"/>
                <w:szCs w:val="24"/>
              </w:rPr>
            </w:pPr>
            <w:r>
              <w:rPr>
                <w:sz w:val="24"/>
                <w:szCs w:val="24"/>
              </w:rPr>
              <w:t>2.</w:t>
            </w:r>
          </w:p>
        </w:tc>
        <w:tc>
          <w:tcPr>
            <w:tcW w:w="3103" w:type="dxa"/>
            <w:tcBorders>
              <w:top w:val="single" w:sz="4" w:space="0" w:color="auto"/>
              <w:left w:val="nil"/>
              <w:bottom w:val="single" w:sz="4" w:space="0" w:color="auto"/>
              <w:right w:val="single" w:sz="4" w:space="0" w:color="auto"/>
            </w:tcBorders>
            <w:shd w:val="clear" w:color="auto" w:fill="auto"/>
            <w:noWrap/>
          </w:tcPr>
          <w:p w14:paraId="1B2955BE" w14:textId="5CE7FD93" w:rsidR="00E60316" w:rsidRPr="00730F3A" w:rsidRDefault="00E60316" w:rsidP="00E60316">
            <w:pPr>
              <w:rPr>
                <w:rFonts w:ascii="Tahoma" w:hAnsi="Tahoma" w:cs="Tahoma"/>
                <w:color w:val="000000"/>
                <w:sz w:val="24"/>
                <w:szCs w:val="24"/>
              </w:rPr>
            </w:pPr>
            <w:r w:rsidRPr="00865C6E">
              <w:rPr>
                <w:sz w:val="24"/>
                <w:szCs w:val="24"/>
              </w:rPr>
              <w:t>Installation</w:t>
            </w:r>
            <w:r>
              <w:rPr>
                <w:sz w:val="24"/>
                <w:szCs w:val="24"/>
              </w:rPr>
              <w:t xml:space="preserve"> &amp; Commissioning of EPABX System</w:t>
            </w:r>
          </w:p>
        </w:tc>
        <w:tc>
          <w:tcPr>
            <w:tcW w:w="1890" w:type="dxa"/>
            <w:tcBorders>
              <w:top w:val="single" w:sz="4" w:space="0" w:color="auto"/>
              <w:left w:val="nil"/>
              <w:bottom w:val="single" w:sz="4" w:space="0" w:color="auto"/>
              <w:right w:val="single" w:sz="4" w:space="0" w:color="auto"/>
            </w:tcBorders>
            <w:shd w:val="clear" w:color="auto" w:fill="auto"/>
            <w:noWrap/>
            <w:vAlign w:val="center"/>
          </w:tcPr>
          <w:p w14:paraId="1BCB2C5F" w14:textId="40150AE6" w:rsidR="00E60316" w:rsidRPr="00730F3A" w:rsidRDefault="00E60316" w:rsidP="00E60316">
            <w:pPr>
              <w:jc w:val="center"/>
              <w:rPr>
                <w:rFonts w:ascii="Tahoma" w:hAnsi="Tahoma" w:cs="Tahoma"/>
                <w:color w:val="000000"/>
                <w:sz w:val="24"/>
                <w:szCs w:val="24"/>
              </w:rPr>
            </w:pPr>
          </w:p>
        </w:tc>
        <w:tc>
          <w:tcPr>
            <w:tcW w:w="990" w:type="dxa"/>
            <w:tcBorders>
              <w:top w:val="single" w:sz="4" w:space="0" w:color="auto"/>
              <w:left w:val="nil"/>
              <w:bottom w:val="single" w:sz="4" w:space="0" w:color="auto"/>
              <w:right w:val="single" w:sz="4" w:space="0" w:color="auto"/>
            </w:tcBorders>
            <w:shd w:val="clear" w:color="auto" w:fill="auto"/>
            <w:vAlign w:val="center"/>
          </w:tcPr>
          <w:p w14:paraId="5C7203E3" w14:textId="213D6550" w:rsidR="00E60316" w:rsidRPr="00730F3A" w:rsidRDefault="00E60316" w:rsidP="00E60316">
            <w:pPr>
              <w:jc w:val="center"/>
              <w:rPr>
                <w:rFonts w:ascii="Tahoma" w:hAnsi="Tahoma" w:cs="Tahoma"/>
                <w:color w:val="000000"/>
                <w:sz w:val="24"/>
                <w:szCs w:val="24"/>
              </w:rPr>
            </w:pPr>
            <w:r>
              <w:rPr>
                <w:rFonts w:ascii="Tahoma" w:hAnsi="Tahoma" w:cs="Tahoma"/>
                <w:color w:val="000000"/>
                <w:sz w:val="24"/>
                <w:szCs w:val="24"/>
              </w:rPr>
              <w:t>01 Nos.</w:t>
            </w:r>
          </w:p>
        </w:tc>
        <w:tc>
          <w:tcPr>
            <w:tcW w:w="990" w:type="dxa"/>
            <w:tcBorders>
              <w:top w:val="single" w:sz="4" w:space="0" w:color="auto"/>
              <w:left w:val="nil"/>
              <w:bottom w:val="single" w:sz="4" w:space="0" w:color="auto"/>
              <w:right w:val="single" w:sz="4" w:space="0" w:color="auto"/>
            </w:tcBorders>
          </w:tcPr>
          <w:p w14:paraId="1D0C1154" w14:textId="77777777" w:rsidR="00E60316" w:rsidRPr="00730F3A" w:rsidRDefault="00E60316" w:rsidP="00E60316">
            <w:pPr>
              <w:jc w:val="center"/>
              <w:rPr>
                <w:rFonts w:ascii="Tahoma" w:hAnsi="Tahoma" w:cs="Tahoma"/>
                <w:color w:val="000000"/>
                <w:sz w:val="24"/>
                <w:szCs w:val="24"/>
              </w:rPr>
            </w:pPr>
          </w:p>
        </w:tc>
        <w:tc>
          <w:tcPr>
            <w:tcW w:w="1260" w:type="dxa"/>
            <w:tcBorders>
              <w:top w:val="single" w:sz="4" w:space="0" w:color="auto"/>
              <w:left w:val="nil"/>
              <w:bottom w:val="single" w:sz="4" w:space="0" w:color="auto"/>
              <w:right w:val="single" w:sz="4" w:space="0" w:color="auto"/>
            </w:tcBorders>
          </w:tcPr>
          <w:p w14:paraId="730192A3" w14:textId="77777777" w:rsidR="00E60316" w:rsidRPr="00730F3A" w:rsidRDefault="00E60316" w:rsidP="00E60316">
            <w:pPr>
              <w:jc w:val="center"/>
              <w:rPr>
                <w:rFonts w:ascii="Tahoma" w:hAnsi="Tahoma" w:cs="Tahoma"/>
                <w:color w:val="000000"/>
                <w:sz w:val="24"/>
                <w:szCs w:val="24"/>
              </w:rPr>
            </w:pPr>
          </w:p>
        </w:tc>
      </w:tr>
      <w:tr w:rsidR="009F08B7" w:rsidRPr="00730F3A" w14:paraId="3AF335EC" w14:textId="77777777" w:rsidTr="00E60316">
        <w:trPr>
          <w:trHeight w:val="296"/>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D52208" w14:textId="77777777" w:rsidR="009F08B7" w:rsidRPr="00730F3A" w:rsidRDefault="009F08B7" w:rsidP="009A74A6">
            <w:pPr>
              <w:jc w:val="center"/>
              <w:rPr>
                <w:rFonts w:ascii="Tahoma" w:hAnsi="Tahoma" w:cs="Tahoma"/>
                <w:color w:val="000000"/>
                <w:sz w:val="24"/>
                <w:szCs w:val="24"/>
              </w:rPr>
            </w:pPr>
            <w:r w:rsidRPr="00730F3A">
              <w:rPr>
                <w:rFonts w:ascii="Tahoma" w:hAnsi="Tahoma" w:cs="Tahoma"/>
                <w:color w:val="000000"/>
                <w:sz w:val="24"/>
                <w:szCs w:val="24"/>
              </w:rPr>
              <w:t>3</w:t>
            </w:r>
          </w:p>
        </w:tc>
        <w:tc>
          <w:tcPr>
            <w:tcW w:w="3103" w:type="dxa"/>
            <w:tcBorders>
              <w:top w:val="single" w:sz="4" w:space="0" w:color="auto"/>
              <w:left w:val="nil"/>
              <w:bottom w:val="single" w:sz="4" w:space="0" w:color="auto"/>
              <w:right w:val="single" w:sz="4" w:space="0" w:color="auto"/>
            </w:tcBorders>
            <w:shd w:val="clear" w:color="auto" w:fill="auto"/>
            <w:noWrap/>
            <w:vAlign w:val="bottom"/>
          </w:tcPr>
          <w:p w14:paraId="76877940" w14:textId="67CD5C79" w:rsidR="009F08B7" w:rsidRPr="00730F3A" w:rsidRDefault="009F08B7" w:rsidP="009A74A6">
            <w:pPr>
              <w:rPr>
                <w:rFonts w:ascii="Tahoma" w:hAnsi="Tahoma" w:cs="Tahoma"/>
                <w:color w:val="000000"/>
                <w:sz w:val="24"/>
                <w:szCs w:val="24"/>
              </w:rPr>
            </w:pPr>
          </w:p>
        </w:tc>
        <w:tc>
          <w:tcPr>
            <w:tcW w:w="1890" w:type="dxa"/>
            <w:tcBorders>
              <w:top w:val="single" w:sz="4" w:space="0" w:color="auto"/>
              <w:left w:val="nil"/>
              <w:bottom w:val="single" w:sz="4" w:space="0" w:color="auto"/>
              <w:right w:val="single" w:sz="4" w:space="0" w:color="auto"/>
            </w:tcBorders>
            <w:shd w:val="clear" w:color="auto" w:fill="auto"/>
            <w:noWrap/>
            <w:vAlign w:val="center"/>
          </w:tcPr>
          <w:p w14:paraId="46437F1D" w14:textId="024FDDE5" w:rsidR="009F08B7" w:rsidRPr="00730F3A" w:rsidRDefault="009F08B7" w:rsidP="009A74A6">
            <w:pPr>
              <w:jc w:val="center"/>
              <w:rPr>
                <w:rFonts w:ascii="Tahoma" w:hAnsi="Tahoma" w:cs="Tahoma"/>
                <w:color w:val="000000"/>
                <w:sz w:val="24"/>
                <w:szCs w:val="24"/>
              </w:rPr>
            </w:pPr>
          </w:p>
        </w:tc>
        <w:tc>
          <w:tcPr>
            <w:tcW w:w="990" w:type="dxa"/>
            <w:tcBorders>
              <w:top w:val="single" w:sz="4" w:space="0" w:color="auto"/>
              <w:left w:val="nil"/>
              <w:bottom w:val="single" w:sz="4" w:space="0" w:color="auto"/>
              <w:right w:val="single" w:sz="4" w:space="0" w:color="auto"/>
            </w:tcBorders>
            <w:shd w:val="clear" w:color="auto" w:fill="auto"/>
            <w:vAlign w:val="center"/>
          </w:tcPr>
          <w:p w14:paraId="267066E9" w14:textId="4B647445" w:rsidR="009F08B7" w:rsidRPr="00730F3A" w:rsidRDefault="009F08B7" w:rsidP="009A74A6">
            <w:pPr>
              <w:jc w:val="center"/>
              <w:rPr>
                <w:rFonts w:ascii="Tahoma" w:hAnsi="Tahoma" w:cs="Tahoma"/>
                <w:color w:val="000000"/>
                <w:sz w:val="24"/>
                <w:szCs w:val="24"/>
              </w:rPr>
            </w:pPr>
          </w:p>
        </w:tc>
        <w:tc>
          <w:tcPr>
            <w:tcW w:w="990" w:type="dxa"/>
            <w:tcBorders>
              <w:top w:val="single" w:sz="4" w:space="0" w:color="auto"/>
              <w:left w:val="nil"/>
              <w:bottom w:val="single" w:sz="4" w:space="0" w:color="auto"/>
              <w:right w:val="single" w:sz="4" w:space="0" w:color="auto"/>
            </w:tcBorders>
          </w:tcPr>
          <w:p w14:paraId="4128B749" w14:textId="77777777" w:rsidR="009F08B7" w:rsidRPr="00730F3A" w:rsidRDefault="009F08B7" w:rsidP="009A74A6">
            <w:pPr>
              <w:jc w:val="center"/>
              <w:rPr>
                <w:rFonts w:ascii="Tahoma" w:hAnsi="Tahoma" w:cs="Tahoma"/>
                <w:color w:val="000000"/>
                <w:sz w:val="24"/>
                <w:szCs w:val="24"/>
              </w:rPr>
            </w:pPr>
          </w:p>
        </w:tc>
        <w:tc>
          <w:tcPr>
            <w:tcW w:w="1260" w:type="dxa"/>
            <w:tcBorders>
              <w:top w:val="single" w:sz="4" w:space="0" w:color="auto"/>
              <w:left w:val="nil"/>
              <w:bottom w:val="single" w:sz="4" w:space="0" w:color="auto"/>
              <w:right w:val="single" w:sz="4" w:space="0" w:color="auto"/>
            </w:tcBorders>
          </w:tcPr>
          <w:p w14:paraId="520C3FAA" w14:textId="77777777" w:rsidR="009F08B7" w:rsidRPr="00730F3A" w:rsidRDefault="009F08B7" w:rsidP="009A74A6">
            <w:pPr>
              <w:jc w:val="center"/>
              <w:rPr>
                <w:rFonts w:ascii="Tahoma" w:hAnsi="Tahoma" w:cs="Tahoma"/>
                <w:color w:val="000000"/>
                <w:sz w:val="24"/>
                <w:szCs w:val="24"/>
              </w:rPr>
            </w:pPr>
          </w:p>
        </w:tc>
      </w:tr>
      <w:tr w:rsidR="009F08B7" w:rsidRPr="00730F3A" w14:paraId="714F0B86" w14:textId="77777777" w:rsidTr="00E60316">
        <w:trPr>
          <w:trHeight w:val="296"/>
        </w:trPr>
        <w:tc>
          <w:tcPr>
            <w:tcW w:w="782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CF3B841" w14:textId="4D758632" w:rsidR="009F08B7" w:rsidRPr="00730F3A" w:rsidRDefault="009F08B7" w:rsidP="009F08B7">
            <w:pPr>
              <w:jc w:val="right"/>
              <w:rPr>
                <w:rFonts w:ascii="Tahoma" w:hAnsi="Tahoma" w:cs="Tahoma"/>
                <w:color w:val="000000"/>
                <w:sz w:val="24"/>
                <w:szCs w:val="24"/>
              </w:rPr>
            </w:pPr>
            <w:r>
              <w:rPr>
                <w:rFonts w:ascii="Tahoma" w:hAnsi="Tahoma" w:cs="Tahoma"/>
                <w:color w:val="000000"/>
                <w:sz w:val="24"/>
                <w:szCs w:val="24"/>
              </w:rPr>
              <w:t>Amount</w:t>
            </w:r>
          </w:p>
        </w:tc>
        <w:tc>
          <w:tcPr>
            <w:tcW w:w="1260" w:type="dxa"/>
            <w:tcBorders>
              <w:top w:val="single" w:sz="4" w:space="0" w:color="auto"/>
              <w:left w:val="nil"/>
              <w:bottom w:val="single" w:sz="4" w:space="0" w:color="auto"/>
              <w:right w:val="single" w:sz="4" w:space="0" w:color="auto"/>
            </w:tcBorders>
          </w:tcPr>
          <w:p w14:paraId="3CF07F43" w14:textId="77777777" w:rsidR="009F08B7" w:rsidRPr="00730F3A" w:rsidRDefault="009F08B7" w:rsidP="009A74A6">
            <w:pPr>
              <w:jc w:val="center"/>
              <w:rPr>
                <w:rFonts w:ascii="Tahoma" w:hAnsi="Tahoma" w:cs="Tahoma"/>
                <w:color w:val="000000"/>
                <w:sz w:val="24"/>
                <w:szCs w:val="24"/>
              </w:rPr>
            </w:pPr>
          </w:p>
        </w:tc>
      </w:tr>
      <w:tr w:rsidR="009F08B7" w:rsidRPr="00730F3A" w14:paraId="5954170E" w14:textId="77777777" w:rsidTr="00E60316">
        <w:trPr>
          <w:trHeight w:val="296"/>
        </w:trPr>
        <w:tc>
          <w:tcPr>
            <w:tcW w:w="782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5E3976D" w14:textId="25B7AAFD" w:rsidR="009F08B7" w:rsidRPr="00730F3A" w:rsidRDefault="009F08B7" w:rsidP="009F08B7">
            <w:pPr>
              <w:jc w:val="right"/>
              <w:rPr>
                <w:rFonts w:ascii="Tahoma" w:hAnsi="Tahoma" w:cs="Tahoma"/>
                <w:color w:val="000000"/>
                <w:sz w:val="24"/>
                <w:szCs w:val="24"/>
              </w:rPr>
            </w:pPr>
            <w:r>
              <w:rPr>
                <w:rFonts w:ascii="Tahoma" w:hAnsi="Tahoma" w:cs="Tahoma"/>
                <w:color w:val="000000"/>
                <w:sz w:val="24"/>
                <w:szCs w:val="24"/>
              </w:rPr>
              <w:t>GST_______</w:t>
            </w:r>
          </w:p>
        </w:tc>
        <w:tc>
          <w:tcPr>
            <w:tcW w:w="1260" w:type="dxa"/>
            <w:tcBorders>
              <w:top w:val="single" w:sz="4" w:space="0" w:color="auto"/>
              <w:left w:val="nil"/>
              <w:bottom w:val="single" w:sz="4" w:space="0" w:color="auto"/>
              <w:right w:val="single" w:sz="4" w:space="0" w:color="auto"/>
            </w:tcBorders>
          </w:tcPr>
          <w:p w14:paraId="47350D82" w14:textId="77777777" w:rsidR="009F08B7" w:rsidRPr="00730F3A" w:rsidRDefault="009F08B7" w:rsidP="009A74A6">
            <w:pPr>
              <w:jc w:val="center"/>
              <w:rPr>
                <w:rFonts w:ascii="Tahoma" w:hAnsi="Tahoma" w:cs="Tahoma"/>
                <w:color w:val="000000"/>
                <w:sz w:val="24"/>
                <w:szCs w:val="24"/>
              </w:rPr>
            </w:pPr>
          </w:p>
        </w:tc>
      </w:tr>
      <w:tr w:rsidR="009F08B7" w:rsidRPr="00730F3A" w14:paraId="46F51142" w14:textId="77777777" w:rsidTr="00E60316">
        <w:trPr>
          <w:trHeight w:val="296"/>
        </w:trPr>
        <w:tc>
          <w:tcPr>
            <w:tcW w:w="782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A792CF4" w14:textId="7D6CF62D" w:rsidR="009F08B7" w:rsidRPr="00730F3A" w:rsidRDefault="009F08B7" w:rsidP="009F08B7">
            <w:pPr>
              <w:jc w:val="right"/>
              <w:rPr>
                <w:rFonts w:ascii="Tahoma" w:hAnsi="Tahoma" w:cs="Tahoma"/>
                <w:color w:val="000000"/>
                <w:sz w:val="24"/>
                <w:szCs w:val="24"/>
              </w:rPr>
            </w:pPr>
            <w:r>
              <w:rPr>
                <w:rFonts w:ascii="Tahoma" w:hAnsi="Tahoma" w:cs="Tahoma"/>
                <w:color w:val="000000"/>
                <w:sz w:val="24"/>
                <w:szCs w:val="24"/>
              </w:rPr>
              <w:t>Amount with GST</w:t>
            </w:r>
          </w:p>
        </w:tc>
        <w:tc>
          <w:tcPr>
            <w:tcW w:w="1260" w:type="dxa"/>
            <w:tcBorders>
              <w:top w:val="single" w:sz="4" w:space="0" w:color="auto"/>
              <w:left w:val="nil"/>
              <w:bottom w:val="single" w:sz="4" w:space="0" w:color="auto"/>
              <w:right w:val="single" w:sz="4" w:space="0" w:color="auto"/>
            </w:tcBorders>
          </w:tcPr>
          <w:p w14:paraId="15BE7757" w14:textId="77777777" w:rsidR="009F08B7" w:rsidRPr="00730F3A" w:rsidRDefault="009F08B7" w:rsidP="009A74A6">
            <w:pPr>
              <w:jc w:val="center"/>
              <w:rPr>
                <w:rFonts w:ascii="Tahoma" w:hAnsi="Tahoma" w:cs="Tahoma"/>
                <w:color w:val="000000"/>
                <w:sz w:val="24"/>
                <w:szCs w:val="24"/>
              </w:rPr>
            </w:pPr>
          </w:p>
        </w:tc>
      </w:tr>
    </w:tbl>
    <w:p w14:paraId="7C8B56A2" w14:textId="77777777" w:rsidR="00BB57A4" w:rsidRPr="008F4155" w:rsidRDefault="00BB57A4" w:rsidP="008F4155">
      <w:pPr>
        <w:pStyle w:val="BodyText"/>
        <w:spacing w:before="12"/>
        <w:rPr>
          <w:rFonts w:ascii="Tahoma" w:hAnsi="Tahoma" w:cs="Tahoma"/>
          <w:b/>
          <w:sz w:val="20"/>
          <w:szCs w:val="20"/>
        </w:rPr>
      </w:pPr>
    </w:p>
    <w:p w14:paraId="0887910C" w14:textId="77777777" w:rsidR="00BB57A4" w:rsidRPr="008F4155" w:rsidRDefault="00000000" w:rsidP="009F08B7">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sz w:val="20"/>
          <w:szCs w:val="20"/>
        </w:rPr>
        <w:t>Taxes</w:t>
      </w:r>
      <w:r w:rsidRPr="008F4155">
        <w:rPr>
          <w:rFonts w:ascii="Tahoma" w:hAnsi="Tahoma" w:cs="Tahoma"/>
          <w:spacing w:val="16"/>
          <w:sz w:val="20"/>
          <w:szCs w:val="20"/>
        </w:rPr>
        <w:t xml:space="preserve"> </w:t>
      </w:r>
      <w:r w:rsidRPr="008F4155">
        <w:rPr>
          <w:rFonts w:ascii="Tahoma" w:hAnsi="Tahoma" w:cs="Tahoma"/>
          <w:sz w:val="20"/>
          <w:szCs w:val="20"/>
        </w:rPr>
        <w:t>like</w:t>
      </w:r>
      <w:r w:rsidRPr="008F4155">
        <w:rPr>
          <w:rFonts w:ascii="Tahoma" w:hAnsi="Tahoma" w:cs="Tahoma"/>
          <w:spacing w:val="13"/>
          <w:sz w:val="20"/>
          <w:szCs w:val="20"/>
        </w:rPr>
        <w:t xml:space="preserve"> </w:t>
      </w:r>
      <w:r w:rsidRPr="008F4155">
        <w:rPr>
          <w:rFonts w:ascii="Tahoma" w:hAnsi="Tahoma" w:cs="Tahoma"/>
          <w:sz w:val="20"/>
          <w:szCs w:val="20"/>
        </w:rPr>
        <w:t>GST</w:t>
      </w:r>
      <w:r w:rsidRPr="008F4155">
        <w:rPr>
          <w:rFonts w:ascii="Tahoma" w:hAnsi="Tahoma" w:cs="Tahoma"/>
          <w:spacing w:val="10"/>
          <w:sz w:val="20"/>
          <w:szCs w:val="20"/>
        </w:rPr>
        <w:t xml:space="preserve"> </w:t>
      </w:r>
      <w:r w:rsidRPr="008F4155">
        <w:rPr>
          <w:rFonts w:ascii="Tahoma" w:hAnsi="Tahoma" w:cs="Tahoma"/>
          <w:sz w:val="20"/>
          <w:szCs w:val="20"/>
        </w:rPr>
        <w:t>shall</w:t>
      </w:r>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clearly</w:t>
      </w:r>
      <w:r w:rsidRPr="008F4155">
        <w:rPr>
          <w:rFonts w:ascii="Tahoma" w:hAnsi="Tahoma" w:cs="Tahoma"/>
          <w:spacing w:val="21"/>
          <w:sz w:val="20"/>
          <w:szCs w:val="20"/>
        </w:rPr>
        <w:t xml:space="preserve"> </w:t>
      </w:r>
      <w:r w:rsidRPr="008F4155">
        <w:rPr>
          <w:rFonts w:ascii="Tahoma" w:hAnsi="Tahoma" w:cs="Tahoma"/>
          <w:sz w:val="20"/>
          <w:szCs w:val="20"/>
        </w:rPr>
        <w:t>mentioned.</w:t>
      </w:r>
      <w:r w:rsidRPr="008F4155">
        <w:rPr>
          <w:rFonts w:ascii="Tahoma" w:hAnsi="Tahoma" w:cs="Tahoma"/>
          <w:spacing w:val="14"/>
          <w:sz w:val="20"/>
          <w:szCs w:val="20"/>
        </w:rPr>
        <w:t xml:space="preserve"> </w:t>
      </w:r>
      <w:r w:rsidRPr="008F4155">
        <w:rPr>
          <w:rFonts w:ascii="Tahoma" w:hAnsi="Tahoma" w:cs="Tahoma"/>
          <w:sz w:val="20"/>
          <w:szCs w:val="20"/>
        </w:rPr>
        <w:t>If</w:t>
      </w:r>
      <w:r w:rsidRPr="008F4155">
        <w:rPr>
          <w:rFonts w:ascii="Tahoma" w:hAnsi="Tahoma" w:cs="Tahoma"/>
          <w:spacing w:val="13"/>
          <w:sz w:val="20"/>
          <w:szCs w:val="20"/>
        </w:rPr>
        <w:t xml:space="preserve"> </w:t>
      </w:r>
      <w:r w:rsidRPr="008F4155">
        <w:rPr>
          <w:rFonts w:ascii="Tahoma" w:hAnsi="Tahoma" w:cs="Tahoma"/>
          <w:sz w:val="20"/>
          <w:szCs w:val="20"/>
        </w:rPr>
        <w:t>nothing</w:t>
      </w:r>
      <w:r w:rsidRPr="008F4155">
        <w:rPr>
          <w:rFonts w:ascii="Tahoma" w:hAnsi="Tahoma" w:cs="Tahoma"/>
          <w:spacing w:val="14"/>
          <w:sz w:val="20"/>
          <w:szCs w:val="20"/>
        </w:rPr>
        <w:t xml:space="preserve"> </w:t>
      </w:r>
      <w:r w:rsidRPr="008F4155">
        <w:rPr>
          <w:rFonts w:ascii="Tahoma" w:hAnsi="Tahoma" w:cs="Tahoma"/>
          <w:sz w:val="20"/>
          <w:szCs w:val="20"/>
        </w:rPr>
        <w:t>is</w:t>
      </w:r>
      <w:r w:rsidRPr="008F4155">
        <w:rPr>
          <w:rFonts w:ascii="Tahoma" w:hAnsi="Tahoma" w:cs="Tahoma"/>
          <w:spacing w:val="17"/>
          <w:sz w:val="20"/>
          <w:szCs w:val="20"/>
        </w:rPr>
        <w:t xml:space="preserve"> </w:t>
      </w:r>
      <w:r w:rsidRPr="008F4155">
        <w:rPr>
          <w:rFonts w:ascii="Tahoma" w:hAnsi="Tahoma" w:cs="Tahoma"/>
          <w:sz w:val="20"/>
          <w:szCs w:val="20"/>
        </w:rPr>
        <w:t>mentioned,</w:t>
      </w:r>
      <w:r w:rsidRPr="008F4155">
        <w:rPr>
          <w:rFonts w:ascii="Tahoma" w:hAnsi="Tahoma" w:cs="Tahoma"/>
          <w:spacing w:val="16"/>
          <w:sz w:val="20"/>
          <w:szCs w:val="20"/>
        </w:rPr>
        <w:t xml:space="preserve"> </w:t>
      </w:r>
      <w:r w:rsidRPr="008F4155">
        <w:rPr>
          <w:rFonts w:ascii="Tahoma" w:hAnsi="Tahoma" w:cs="Tahoma"/>
          <w:sz w:val="20"/>
          <w:szCs w:val="20"/>
        </w:rPr>
        <w:t>these</w:t>
      </w:r>
      <w:r w:rsidRPr="008F4155">
        <w:rPr>
          <w:rFonts w:ascii="Tahoma" w:hAnsi="Tahoma" w:cs="Tahoma"/>
          <w:spacing w:val="13"/>
          <w:sz w:val="20"/>
          <w:szCs w:val="20"/>
        </w:rPr>
        <w:t xml:space="preserve"> </w:t>
      </w:r>
      <w:r w:rsidRPr="008F4155">
        <w:rPr>
          <w:rFonts w:ascii="Tahoma" w:hAnsi="Tahoma" w:cs="Tahoma"/>
          <w:sz w:val="20"/>
          <w:szCs w:val="20"/>
        </w:rPr>
        <w:t>charges</w:t>
      </w:r>
      <w:r w:rsidRPr="008F4155">
        <w:rPr>
          <w:rFonts w:ascii="Tahoma" w:hAnsi="Tahoma" w:cs="Tahoma"/>
          <w:spacing w:val="13"/>
          <w:sz w:val="20"/>
          <w:szCs w:val="20"/>
        </w:rPr>
        <w:t xml:space="preserve"> </w:t>
      </w:r>
      <w:r w:rsidRPr="008F4155">
        <w:rPr>
          <w:rFonts w:ascii="Tahoma" w:hAnsi="Tahoma" w:cs="Tahoma"/>
          <w:sz w:val="20"/>
          <w:szCs w:val="20"/>
        </w:rPr>
        <w:t>shall</w:t>
      </w:r>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deemed</w:t>
      </w:r>
      <w:r w:rsidRPr="008F4155">
        <w:rPr>
          <w:rFonts w:ascii="Tahoma" w:hAnsi="Tahoma" w:cs="Tahoma"/>
          <w:spacing w:val="16"/>
          <w:sz w:val="20"/>
          <w:szCs w:val="20"/>
        </w:rPr>
        <w:t xml:space="preserve"> </w:t>
      </w:r>
      <w:r w:rsidRPr="008F4155">
        <w:rPr>
          <w:rFonts w:ascii="Tahoma" w:hAnsi="Tahoma" w:cs="Tahoma"/>
          <w:sz w:val="20"/>
          <w:szCs w:val="20"/>
        </w:rPr>
        <w:t>included.</w:t>
      </w:r>
    </w:p>
    <w:p w14:paraId="13380825" w14:textId="77777777" w:rsidR="00F84C31" w:rsidRPr="008F4155" w:rsidRDefault="00000000" w:rsidP="009F08B7">
      <w:pPr>
        <w:pStyle w:val="ListParagraph"/>
        <w:numPr>
          <w:ilvl w:val="0"/>
          <w:numId w:val="1"/>
        </w:numPr>
        <w:tabs>
          <w:tab w:val="left" w:pos="1199"/>
        </w:tabs>
        <w:ind w:left="361"/>
        <w:jc w:val="both"/>
        <w:rPr>
          <w:rFonts w:ascii="Tahoma" w:hAnsi="Tahoma" w:cs="Tahoma"/>
          <w:sz w:val="20"/>
          <w:szCs w:val="20"/>
        </w:rPr>
      </w:pPr>
      <w:r w:rsidRPr="008F4155">
        <w:rPr>
          <w:rFonts w:ascii="Tahoma" w:hAnsi="Tahoma" w:cs="Tahoma"/>
          <w:sz w:val="20"/>
          <w:szCs w:val="20"/>
        </w:rPr>
        <w:t>If</w:t>
      </w:r>
      <w:r w:rsidRPr="008F4155">
        <w:rPr>
          <w:rFonts w:ascii="Tahoma" w:hAnsi="Tahoma" w:cs="Tahoma"/>
          <w:spacing w:val="18"/>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supplier</w:t>
      </w:r>
      <w:r w:rsidRPr="008F4155">
        <w:rPr>
          <w:rFonts w:ascii="Tahoma" w:hAnsi="Tahoma" w:cs="Tahoma"/>
          <w:spacing w:val="20"/>
          <w:sz w:val="20"/>
          <w:szCs w:val="20"/>
        </w:rPr>
        <w:t xml:space="preserve"> </w:t>
      </w:r>
      <w:r w:rsidRPr="008F4155">
        <w:rPr>
          <w:rFonts w:ascii="Tahoma" w:hAnsi="Tahoma" w:cs="Tahoma"/>
          <w:sz w:val="20"/>
          <w:szCs w:val="20"/>
        </w:rPr>
        <w:t>does</w:t>
      </w:r>
      <w:r w:rsidRPr="008F4155">
        <w:rPr>
          <w:rFonts w:ascii="Tahoma" w:hAnsi="Tahoma" w:cs="Tahoma"/>
          <w:spacing w:val="21"/>
          <w:sz w:val="20"/>
          <w:szCs w:val="20"/>
        </w:rPr>
        <w:t xml:space="preserve"> </w:t>
      </w:r>
      <w:r w:rsidRPr="008F4155">
        <w:rPr>
          <w:rFonts w:ascii="Tahoma" w:hAnsi="Tahoma" w:cs="Tahoma"/>
          <w:sz w:val="20"/>
          <w:szCs w:val="20"/>
        </w:rPr>
        <w:t>not</w:t>
      </w:r>
      <w:r w:rsidRPr="008F4155">
        <w:rPr>
          <w:rFonts w:ascii="Tahoma" w:hAnsi="Tahoma" w:cs="Tahoma"/>
          <w:spacing w:val="19"/>
          <w:sz w:val="20"/>
          <w:szCs w:val="20"/>
        </w:rPr>
        <w:t xml:space="preserve"> </w:t>
      </w:r>
      <w:r w:rsidRPr="008F4155">
        <w:rPr>
          <w:rFonts w:ascii="Tahoma" w:hAnsi="Tahoma" w:cs="Tahoma"/>
          <w:sz w:val="20"/>
          <w:szCs w:val="20"/>
        </w:rPr>
        <w:t>have</w:t>
      </w:r>
      <w:r w:rsidRPr="008F4155">
        <w:rPr>
          <w:rFonts w:ascii="Tahoma" w:hAnsi="Tahoma" w:cs="Tahoma"/>
          <w:spacing w:val="21"/>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particular</w:t>
      </w:r>
      <w:r w:rsidRPr="008F4155">
        <w:rPr>
          <w:rFonts w:ascii="Tahoma" w:hAnsi="Tahoma" w:cs="Tahoma"/>
          <w:spacing w:val="20"/>
          <w:sz w:val="20"/>
          <w:szCs w:val="20"/>
        </w:rPr>
        <w:t xml:space="preserve"> </w:t>
      </w:r>
      <w:r w:rsidRPr="008F4155">
        <w:rPr>
          <w:rFonts w:ascii="Tahoma" w:hAnsi="Tahoma" w:cs="Tahoma"/>
          <w:sz w:val="20"/>
          <w:szCs w:val="20"/>
        </w:rPr>
        <w:t>item</w:t>
      </w:r>
      <w:r w:rsidRPr="008F4155">
        <w:rPr>
          <w:rFonts w:ascii="Tahoma" w:hAnsi="Tahoma" w:cs="Tahoma"/>
          <w:spacing w:val="19"/>
          <w:sz w:val="20"/>
          <w:szCs w:val="20"/>
        </w:rPr>
        <w:t xml:space="preserve"> </w:t>
      </w:r>
      <w:r w:rsidRPr="008F4155">
        <w:rPr>
          <w:rFonts w:ascii="Tahoma" w:hAnsi="Tahoma" w:cs="Tahoma"/>
          <w:sz w:val="20"/>
          <w:szCs w:val="20"/>
        </w:rPr>
        <w:t>offered</w:t>
      </w:r>
      <w:r w:rsidRPr="008F4155">
        <w:rPr>
          <w:rFonts w:ascii="Tahoma" w:hAnsi="Tahoma" w:cs="Tahoma"/>
          <w:spacing w:val="23"/>
          <w:sz w:val="20"/>
          <w:szCs w:val="20"/>
        </w:rPr>
        <w:t xml:space="preserve"> </w:t>
      </w:r>
      <w:r w:rsidRPr="008F4155">
        <w:rPr>
          <w:rFonts w:ascii="Tahoma" w:hAnsi="Tahoma" w:cs="Tahoma"/>
          <w:sz w:val="20"/>
          <w:szCs w:val="20"/>
        </w:rPr>
        <w:t>in</w:t>
      </w:r>
      <w:r w:rsidRPr="008F4155">
        <w:rPr>
          <w:rFonts w:ascii="Tahoma" w:hAnsi="Tahoma" w:cs="Tahoma"/>
          <w:spacing w:val="19"/>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tender</w:t>
      </w:r>
      <w:r w:rsidRPr="008F4155">
        <w:rPr>
          <w:rFonts w:ascii="Tahoma" w:hAnsi="Tahoma" w:cs="Tahoma"/>
          <w:spacing w:val="20"/>
          <w:sz w:val="20"/>
          <w:szCs w:val="20"/>
        </w:rPr>
        <w:t xml:space="preserve"> </w:t>
      </w:r>
      <w:r w:rsidRPr="008F4155">
        <w:rPr>
          <w:rFonts w:ascii="Tahoma" w:hAnsi="Tahoma" w:cs="Tahoma"/>
          <w:sz w:val="20"/>
          <w:szCs w:val="20"/>
        </w:rPr>
        <w:t>or</w:t>
      </w:r>
      <w:r w:rsidRPr="008F4155">
        <w:rPr>
          <w:rFonts w:ascii="Tahoma" w:hAnsi="Tahoma" w:cs="Tahoma"/>
          <w:spacing w:val="20"/>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different</w:t>
      </w:r>
      <w:r w:rsidRPr="008F4155">
        <w:rPr>
          <w:rFonts w:ascii="Tahoma" w:hAnsi="Tahoma" w:cs="Tahoma"/>
          <w:spacing w:val="19"/>
          <w:sz w:val="20"/>
          <w:szCs w:val="20"/>
        </w:rPr>
        <w:t xml:space="preserve"> </w:t>
      </w:r>
      <w:r w:rsidRPr="008F4155">
        <w:rPr>
          <w:rFonts w:ascii="Tahoma" w:hAnsi="Tahoma" w:cs="Tahoma"/>
          <w:sz w:val="20"/>
          <w:szCs w:val="20"/>
        </w:rPr>
        <w:t>make</w:t>
      </w:r>
      <w:r w:rsidRPr="008F4155">
        <w:rPr>
          <w:rFonts w:ascii="Tahoma" w:hAnsi="Tahoma" w:cs="Tahoma"/>
          <w:spacing w:val="19"/>
          <w:sz w:val="20"/>
          <w:szCs w:val="20"/>
        </w:rPr>
        <w:t xml:space="preserve"> </w:t>
      </w:r>
      <w:r w:rsidRPr="008F4155">
        <w:rPr>
          <w:rFonts w:ascii="Tahoma" w:hAnsi="Tahoma" w:cs="Tahoma"/>
          <w:sz w:val="20"/>
          <w:szCs w:val="20"/>
        </w:rPr>
        <w:t>is</w:t>
      </w:r>
      <w:r w:rsidRPr="008F4155">
        <w:rPr>
          <w:rFonts w:ascii="Tahoma" w:hAnsi="Tahoma" w:cs="Tahoma"/>
          <w:spacing w:val="21"/>
          <w:sz w:val="20"/>
          <w:szCs w:val="20"/>
        </w:rPr>
        <w:t xml:space="preserve"> </w:t>
      </w:r>
      <w:r w:rsidRPr="008F4155">
        <w:rPr>
          <w:rFonts w:ascii="Tahoma" w:hAnsi="Tahoma" w:cs="Tahoma"/>
          <w:sz w:val="20"/>
          <w:szCs w:val="20"/>
        </w:rPr>
        <w:t>being</w:t>
      </w:r>
      <w:r w:rsidRPr="008F4155">
        <w:rPr>
          <w:rFonts w:ascii="Tahoma" w:hAnsi="Tahoma" w:cs="Tahoma"/>
          <w:spacing w:val="19"/>
          <w:sz w:val="20"/>
          <w:szCs w:val="20"/>
        </w:rPr>
        <w:t xml:space="preserve"> </w:t>
      </w:r>
      <w:r w:rsidRPr="008F4155">
        <w:rPr>
          <w:rFonts w:ascii="Tahoma" w:hAnsi="Tahoma" w:cs="Tahoma"/>
          <w:sz w:val="20"/>
          <w:szCs w:val="20"/>
        </w:rPr>
        <w:t>proposed</w:t>
      </w:r>
      <w:r w:rsidRPr="008F4155">
        <w:rPr>
          <w:rFonts w:ascii="Tahoma" w:hAnsi="Tahoma" w:cs="Tahoma"/>
          <w:spacing w:val="-43"/>
          <w:sz w:val="20"/>
          <w:szCs w:val="20"/>
        </w:rPr>
        <w:t xml:space="preserve"> </w:t>
      </w:r>
      <w:r w:rsidRPr="008F4155">
        <w:rPr>
          <w:rFonts w:ascii="Tahoma" w:hAnsi="Tahoma" w:cs="Tahoma"/>
          <w:sz w:val="20"/>
          <w:szCs w:val="20"/>
        </w:rPr>
        <w:t>by</w:t>
      </w:r>
      <w:r w:rsidRPr="008F4155">
        <w:rPr>
          <w:rFonts w:ascii="Tahoma" w:hAnsi="Tahoma" w:cs="Tahoma"/>
          <w:spacing w:val="6"/>
          <w:sz w:val="20"/>
          <w:szCs w:val="20"/>
        </w:rPr>
        <w:t xml:space="preserve"> </w:t>
      </w:r>
      <w:r w:rsidRPr="008F4155">
        <w:rPr>
          <w:rFonts w:ascii="Tahoma" w:hAnsi="Tahoma" w:cs="Tahoma"/>
          <w:sz w:val="20"/>
          <w:szCs w:val="20"/>
        </w:rPr>
        <w:t>him,</w:t>
      </w:r>
      <w:r w:rsidRPr="008F4155">
        <w:rPr>
          <w:rFonts w:ascii="Tahoma" w:hAnsi="Tahoma" w:cs="Tahoma"/>
          <w:spacing w:val="9"/>
          <w:sz w:val="20"/>
          <w:szCs w:val="20"/>
        </w:rPr>
        <w:t xml:space="preserve"> </w:t>
      </w:r>
      <w:r w:rsidRPr="008F4155">
        <w:rPr>
          <w:rFonts w:ascii="Tahoma" w:hAnsi="Tahoma" w:cs="Tahoma"/>
          <w:sz w:val="20"/>
          <w:szCs w:val="20"/>
        </w:rPr>
        <w:t>the</w:t>
      </w:r>
      <w:r w:rsidRPr="008F4155">
        <w:rPr>
          <w:rFonts w:ascii="Tahoma" w:hAnsi="Tahoma" w:cs="Tahoma"/>
          <w:spacing w:val="5"/>
          <w:sz w:val="20"/>
          <w:szCs w:val="20"/>
        </w:rPr>
        <w:t xml:space="preserve"> </w:t>
      </w:r>
      <w:r w:rsidRPr="008F4155">
        <w:rPr>
          <w:rFonts w:ascii="Tahoma" w:hAnsi="Tahoma" w:cs="Tahoma"/>
          <w:sz w:val="20"/>
          <w:szCs w:val="20"/>
        </w:rPr>
        <w:t>same</w:t>
      </w:r>
      <w:r w:rsidRPr="008F4155">
        <w:rPr>
          <w:rFonts w:ascii="Tahoma" w:hAnsi="Tahoma" w:cs="Tahoma"/>
          <w:spacing w:val="6"/>
          <w:sz w:val="20"/>
          <w:szCs w:val="20"/>
        </w:rPr>
        <w:t xml:space="preserve"> </w:t>
      </w:r>
      <w:r w:rsidRPr="008F4155">
        <w:rPr>
          <w:rFonts w:ascii="Tahoma" w:hAnsi="Tahoma" w:cs="Tahoma"/>
          <w:sz w:val="20"/>
          <w:szCs w:val="20"/>
        </w:rPr>
        <w:t>should</w:t>
      </w:r>
      <w:r w:rsidRPr="008F4155">
        <w:rPr>
          <w:rFonts w:ascii="Tahoma" w:hAnsi="Tahoma" w:cs="Tahoma"/>
          <w:spacing w:val="6"/>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highlighted/mentioned</w:t>
      </w:r>
      <w:r w:rsidRPr="008F4155">
        <w:rPr>
          <w:rFonts w:ascii="Tahoma" w:hAnsi="Tahoma" w:cs="Tahoma"/>
          <w:spacing w:val="19"/>
          <w:sz w:val="20"/>
          <w:szCs w:val="20"/>
        </w:rPr>
        <w:t xml:space="preserve"> </w:t>
      </w:r>
      <w:r w:rsidRPr="008F4155">
        <w:rPr>
          <w:rFonts w:ascii="Tahoma" w:hAnsi="Tahoma" w:cs="Tahoma"/>
          <w:sz w:val="20"/>
          <w:szCs w:val="20"/>
        </w:rPr>
        <w:t>especially</w:t>
      </w:r>
      <w:r w:rsidRPr="008F4155">
        <w:rPr>
          <w:rFonts w:ascii="Tahoma" w:hAnsi="Tahoma" w:cs="Tahoma"/>
          <w:spacing w:val="6"/>
          <w:sz w:val="20"/>
          <w:szCs w:val="20"/>
        </w:rPr>
        <w:t xml:space="preserve"> </w:t>
      </w:r>
      <w:r w:rsidRPr="008F4155">
        <w:rPr>
          <w:rFonts w:ascii="Tahoma" w:hAnsi="Tahoma" w:cs="Tahoma"/>
          <w:sz w:val="20"/>
          <w:szCs w:val="20"/>
        </w:rPr>
        <w:t>by</w:t>
      </w:r>
      <w:r w:rsidRPr="008F4155">
        <w:rPr>
          <w:rFonts w:ascii="Tahoma" w:hAnsi="Tahoma" w:cs="Tahoma"/>
          <w:spacing w:val="7"/>
          <w:sz w:val="20"/>
          <w:szCs w:val="20"/>
        </w:rPr>
        <w:t xml:space="preserve"> </w:t>
      </w:r>
      <w:r w:rsidRPr="008F4155">
        <w:rPr>
          <w:rFonts w:ascii="Tahoma" w:hAnsi="Tahoma" w:cs="Tahoma"/>
          <w:sz w:val="20"/>
          <w:szCs w:val="20"/>
        </w:rPr>
        <w:t>him.</w:t>
      </w:r>
    </w:p>
    <w:p w14:paraId="0CEE693F" w14:textId="002613E8" w:rsidR="00BB57A4" w:rsidRPr="008F4155" w:rsidRDefault="00000000" w:rsidP="009F08B7">
      <w:pPr>
        <w:pStyle w:val="ListParagraph"/>
        <w:numPr>
          <w:ilvl w:val="0"/>
          <w:numId w:val="1"/>
        </w:numPr>
        <w:tabs>
          <w:tab w:val="left" w:pos="1199"/>
        </w:tabs>
        <w:spacing w:before="1"/>
        <w:ind w:left="361"/>
        <w:jc w:val="both"/>
        <w:rPr>
          <w:rFonts w:ascii="Tahoma" w:hAnsi="Tahoma" w:cs="Tahoma"/>
          <w:sz w:val="20"/>
          <w:szCs w:val="20"/>
        </w:rPr>
      </w:pPr>
      <w:r w:rsidRPr="008F4155">
        <w:rPr>
          <w:rFonts w:ascii="Tahoma" w:hAnsi="Tahoma" w:cs="Tahoma"/>
          <w:sz w:val="20"/>
          <w:szCs w:val="20"/>
        </w:rPr>
        <w:t>The</w:t>
      </w:r>
      <w:r w:rsidR="00F84C31" w:rsidRPr="008F4155">
        <w:rPr>
          <w:rFonts w:ascii="Tahoma" w:hAnsi="Tahoma" w:cs="Tahoma"/>
          <w:sz w:val="20"/>
          <w:szCs w:val="20"/>
        </w:rPr>
        <w:t xml:space="preserve"> </w:t>
      </w:r>
      <w:r w:rsidRPr="008F4155">
        <w:rPr>
          <w:rFonts w:ascii="Tahoma" w:hAnsi="Tahoma" w:cs="Tahoma"/>
          <w:sz w:val="20"/>
          <w:szCs w:val="20"/>
        </w:rPr>
        <w:t>prices</w:t>
      </w:r>
      <w:r w:rsidR="00F84C31" w:rsidRPr="008F4155">
        <w:rPr>
          <w:rFonts w:ascii="Tahoma" w:hAnsi="Tahoma" w:cs="Tahoma"/>
          <w:sz w:val="20"/>
          <w:szCs w:val="20"/>
        </w:rPr>
        <w:t xml:space="preserve"> </w:t>
      </w:r>
      <w:r w:rsidRPr="008F4155">
        <w:rPr>
          <w:rFonts w:ascii="Tahoma" w:hAnsi="Tahoma" w:cs="Tahoma"/>
          <w:sz w:val="20"/>
          <w:szCs w:val="20"/>
        </w:rPr>
        <w:t>should</w:t>
      </w:r>
      <w:r w:rsidR="00180814">
        <w:rPr>
          <w:rFonts w:ascii="Tahoma" w:hAnsi="Tahoma" w:cs="Tahoma"/>
          <w:sz w:val="20"/>
          <w:szCs w:val="20"/>
        </w:rPr>
        <w:t xml:space="preserve"> </w:t>
      </w:r>
      <w:r w:rsidR="008826FA" w:rsidRPr="008F4155">
        <w:rPr>
          <w:rFonts w:ascii="Tahoma" w:hAnsi="Tahoma" w:cs="Tahoma"/>
          <w:sz w:val="20"/>
          <w:szCs w:val="20"/>
        </w:rPr>
        <w:t>include everything</w:t>
      </w:r>
      <w:r w:rsidR="00243B31" w:rsidRPr="008F4155">
        <w:rPr>
          <w:rFonts w:ascii="Tahoma" w:hAnsi="Tahoma" w:cs="Tahoma"/>
          <w:sz w:val="20"/>
          <w:szCs w:val="20"/>
        </w:rPr>
        <w:t xml:space="preserve"> (packing, forwarding, transit insurance, transportation, loading /unloading, installation etc.). Loading/unloading up to 50 </w:t>
      </w:r>
      <w:proofErr w:type="spellStart"/>
      <w:r w:rsidR="00243B31" w:rsidRPr="008F4155">
        <w:rPr>
          <w:rFonts w:ascii="Tahoma" w:hAnsi="Tahoma" w:cs="Tahoma"/>
          <w:sz w:val="20"/>
          <w:szCs w:val="20"/>
        </w:rPr>
        <w:t>mtr</w:t>
      </w:r>
      <w:proofErr w:type="spellEnd"/>
      <w:r w:rsidR="00243B31" w:rsidRPr="008F4155">
        <w:rPr>
          <w:rFonts w:ascii="Tahoma" w:hAnsi="Tahoma" w:cs="Tahoma"/>
          <w:sz w:val="20"/>
          <w:szCs w:val="20"/>
        </w:rPr>
        <w:t>. shall be done by the supplier.</w:t>
      </w:r>
    </w:p>
    <w:p w14:paraId="31484F35" w14:textId="77777777" w:rsidR="00BB57A4" w:rsidRPr="008F4155" w:rsidRDefault="00000000" w:rsidP="009F08B7">
      <w:pPr>
        <w:pStyle w:val="ListParagraph"/>
        <w:numPr>
          <w:ilvl w:val="0"/>
          <w:numId w:val="1"/>
        </w:numPr>
        <w:tabs>
          <w:tab w:val="left" w:pos="1199"/>
        </w:tabs>
        <w:spacing w:before="1"/>
        <w:ind w:left="361"/>
        <w:jc w:val="both"/>
        <w:rPr>
          <w:rFonts w:ascii="Tahoma" w:hAnsi="Tahoma" w:cs="Tahoma"/>
          <w:sz w:val="20"/>
          <w:szCs w:val="20"/>
        </w:rPr>
      </w:pPr>
      <w:r w:rsidRPr="008F4155">
        <w:rPr>
          <w:rFonts w:ascii="Tahoma" w:hAnsi="Tahoma" w:cs="Tahoma"/>
          <w:sz w:val="20"/>
          <w:szCs w:val="20"/>
        </w:rPr>
        <w:t>Bid</w:t>
      </w:r>
      <w:r w:rsidRPr="008F4155">
        <w:rPr>
          <w:rFonts w:ascii="Tahoma" w:hAnsi="Tahoma" w:cs="Tahoma"/>
          <w:spacing w:val="21"/>
          <w:sz w:val="20"/>
          <w:szCs w:val="20"/>
        </w:rPr>
        <w:t xml:space="preserve"> </w:t>
      </w:r>
      <w:r w:rsidRPr="008F4155">
        <w:rPr>
          <w:rFonts w:ascii="Tahoma" w:hAnsi="Tahoma" w:cs="Tahoma"/>
          <w:sz w:val="20"/>
          <w:szCs w:val="20"/>
        </w:rPr>
        <w:t>should</w:t>
      </w:r>
      <w:r w:rsidRPr="008F4155">
        <w:rPr>
          <w:rFonts w:ascii="Tahoma" w:hAnsi="Tahoma" w:cs="Tahoma"/>
          <w:spacing w:val="21"/>
          <w:sz w:val="20"/>
          <w:szCs w:val="20"/>
        </w:rPr>
        <w:t xml:space="preserve"> </w:t>
      </w:r>
      <w:r w:rsidRPr="008F4155">
        <w:rPr>
          <w:rFonts w:ascii="Tahoma" w:hAnsi="Tahoma" w:cs="Tahoma"/>
          <w:sz w:val="20"/>
          <w:szCs w:val="20"/>
        </w:rPr>
        <w:t>be</w:t>
      </w:r>
      <w:r w:rsidRPr="008F4155">
        <w:rPr>
          <w:rFonts w:ascii="Tahoma" w:hAnsi="Tahoma" w:cs="Tahoma"/>
          <w:spacing w:val="19"/>
          <w:sz w:val="20"/>
          <w:szCs w:val="20"/>
        </w:rPr>
        <w:t xml:space="preserve"> </w:t>
      </w:r>
      <w:r w:rsidRPr="008F4155">
        <w:rPr>
          <w:rFonts w:ascii="Tahoma" w:hAnsi="Tahoma" w:cs="Tahoma"/>
          <w:sz w:val="20"/>
          <w:szCs w:val="20"/>
        </w:rPr>
        <w:t>submitted</w:t>
      </w:r>
      <w:r w:rsidRPr="008F4155">
        <w:rPr>
          <w:rFonts w:ascii="Tahoma" w:hAnsi="Tahoma" w:cs="Tahoma"/>
          <w:spacing w:val="24"/>
          <w:sz w:val="20"/>
          <w:szCs w:val="20"/>
        </w:rPr>
        <w:t xml:space="preserve"> </w:t>
      </w:r>
      <w:r w:rsidRPr="008F4155">
        <w:rPr>
          <w:rFonts w:ascii="Tahoma" w:hAnsi="Tahoma" w:cs="Tahoma"/>
          <w:sz w:val="20"/>
          <w:szCs w:val="20"/>
        </w:rPr>
        <w:t>for</w:t>
      </w:r>
      <w:r w:rsidRPr="008F4155">
        <w:rPr>
          <w:rFonts w:ascii="Tahoma" w:hAnsi="Tahoma" w:cs="Tahoma"/>
          <w:spacing w:val="21"/>
          <w:sz w:val="20"/>
          <w:szCs w:val="20"/>
        </w:rPr>
        <w:t xml:space="preserve"> </w:t>
      </w:r>
      <w:r w:rsidRPr="008F4155">
        <w:rPr>
          <w:rFonts w:ascii="Tahoma" w:hAnsi="Tahoma" w:cs="Tahoma"/>
          <w:sz w:val="20"/>
          <w:szCs w:val="20"/>
        </w:rPr>
        <w:t>F.O.R</w:t>
      </w:r>
      <w:r w:rsidRPr="008F4155">
        <w:rPr>
          <w:rFonts w:ascii="Tahoma" w:hAnsi="Tahoma" w:cs="Tahoma"/>
          <w:spacing w:val="19"/>
          <w:sz w:val="20"/>
          <w:szCs w:val="20"/>
        </w:rPr>
        <w:t xml:space="preserve"> </w:t>
      </w:r>
      <w:r w:rsidRPr="008F4155">
        <w:rPr>
          <w:rFonts w:ascii="Tahoma" w:hAnsi="Tahoma" w:cs="Tahoma"/>
          <w:sz w:val="20"/>
          <w:szCs w:val="20"/>
        </w:rPr>
        <w:t>delivery</w:t>
      </w:r>
      <w:r w:rsidRPr="008F4155">
        <w:rPr>
          <w:rFonts w:ascii="Tahoma" w:hAnsi="Tahoma" w:cs="Tahoma"/>
          <w:spacing w:val="22"/>
          <w:sz w:val="20"/>
          <w:szCs w:val="20"/>
        </w:rPr>
        <w:t xml:space="preserve"> </w:t>
      </w:r>
      <w:r w:rsidRPr="008F4155">
        <w:rPr>
          <w:rFonts w:ascii="Tahoma" w:hAnsi="Tahoma" w:cs="Tahoma"/>
          <w:sz w:val="20"/>
          <w:szCs w:val="20"/>
        </w:rPr>
        <w:t>at</w:t>
      </w:r>
      <w:r w:rsidRPr="008F4155">
        <w:rPr>
          <w:rFonts w:ascii="Tahoma" w:hAnsi="Tahoma" w:cs="Tahoma"/>
          <w:spacing w:val="21"/>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destination</w:t>
      </w:r>
      <w:r w:rsidRPr="008F4155">
        <w:rPr>
          <w:rFonts w:ascii="Tahoma" w:hAnsi="Tahoma" w:cs="Tahoma"/>
          <w:spacing w:val="24"/>
          <w:sz w:val="20"/>
          <w:szCs w:val="20"/>
        </w:rPr>
        <w:t xml:space="preserve"> </w:t>
      </w:r>
      <w:r w:rsidRPr="008F4155">
        <w:rPr>
          <w:rFonts w:ascii="Tahoma" w:hAnsi="Tahoma" w:cs="Tahoma"/>
          <w:sz w:val="20"/>
          <w:szCs w:val="20"/>
        </w:rPr>
        <w:t>i.e.</w:t>
      </w:r>
      <w:r w:rsidRPr="008F4155">
        <w:rPr>
          <w:rFonts w:ascii="Tahoma" w:hAnsi="Tahoma" w:cs="Tahoma"/>
          <w:spacing w:val="23"/>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LNM</w:t>
      </w:r>
      <w:r w:rsidRPr="008F4155">
        <w:rPr>
          <w:rFonts w:ascii="Tahoma" w:hAnsi="Tahoma" w:cs="Tahoma"/>
          <w:spacing w:val="19"/>
          <w:sz w:val="20"/>
          <w:szCs w:val="20"/>
        </w:rPr>
        <w:t xml:space="preserve"> </w:t>
      </w:r>
      <w:r w:rsidRPr="008F4155">
        <w:rPr>
          <w:rFonts w:ascii="Tahoma" w:hAnsi="Tahoma" w:cs="Tahoma"/>
          <w:sz w:val="20"/>
          <w:szCs w:val="20"/>
        </w:rPr>
        <w:t>Institute</w:t>
      </w:r>
      <w:r w:rsidRPr="008F4155">
        <w:rPr>
          <w:rFonts w:ascii="Tahoma" w:hAnsi="Tahoma" w:cs="Tahoma"/>
          <w:spacing w:val="22"/>
          <w:sz w:val="20"/>
          <w:szCs w:val="20"/>
        </w:rPr>
        <w:t xml:space="preserve"> </w:t>
      </w:r>
      <w:r w:rsidRPr="008F4155">
        <w:rPr>
          <w:rFonts w:ascii="Tahoma" w:hAnsi="Tahoma" w:cs="Tahoma"/>
          <w:sz w:val="20"/>
          <w:szCs w:val="20"/>
        </w:rPr>
        <w:t>of</w:t>
      </w:r>
      <w:r w:rsidRPr="008F4155">
        <w:rPr>
          <w:rFonts w:ascii="Tahoma" w:hAnsi="Tahoma" w:cs="Tahoma"/>
          <w:spacing w:val="22"/>
          <w:sz w:val="20"/>
          <w:szCs w:val="20"/>
        </w:rPr>
        <w:t xml:space="preserve"> </w:t>
      </w:r>
      <w:r w:rsidRPr="008F4155">
        <w:rPr>
          <w:rFonts w:ascii="Tahoma" w:hAnsi="Tahoma" w:cs="Tahoma"/>
          <w:sz w:val="20"/>
          <w:szCs w:val="20"/>
        </w:rPr>
        <w:t>Information</w:t>
      </w:r>
      <w:r w:rsidRPr="008F4155">
        <w:rPr>
          <w:rFonts w:ascii="Tahoma" w:hAnsi="Tahoma" w:cs="Tahoma"/>
          <w:spacing w:val="1"/>
          <w:sz w:val="20"/>
          <w:szCs w:val="20"/>
        </w:rPr>
        <w:t xml:space="preserve"> </w:t>
      </w:r>
      <w:r w:rsidRPr="008F4155">
        <w:rPr>
          <w:rFonts w:ascii="Tahoma" w:hAnsi="Tahoma" w:cs="Tahoma"/>
          <w:sz w:val="20"/>
          <w:szCs w:val="20"/>
        </w:rPr>
        <w:t>Technology,</w:t>
      </w:r>
      <w:r w:rsidRPr="008F4155">
        <w:rPr>
          <w:rFonts w:ascii="Tahoma" w:hAnsi="Tahoma" w:cs="Tahoma"/>
          <w:spacing w:val="9"/>
          <w:sz w:val="20"/>
          <w:szCs w:val="20"/>
        </w:rPr>
        <w:t xml:space="preserve"> </w:t>
      </w:r>
      <w:r w:rsidRPr="008F4155">
        <w:rPr>
          <w:rFonts w:ascii="Tahoma" w:hAnsi="Tahoma" w:cs="Tahoma"/>
          <w:sz w:val="20"/>
          <w:szCs w:val="20"/>
        </w:rPr>
        <w:t>Gram</w:t>
      </w:r>
      <w:r w:rsidRPr="008F4155">
        <w:rPr>
          <w:rFonts w:ascii="Tahoma" w:hAnsi="Tahoma" w:cs="Tahoma"/>
          <w:spacing w:val="9"/>
          <w:sz w:val="20"/>
          <w:szCs w:val="20"/>
        </w:rPr>
        <w:t xml:space="preserve"> </w:t>
      </w:r>
      <w:r w:rsidRPr="008F4155">
        <w:rPr>
          <w:rFonts w:ascii="Tahoma" w:hAnsi="Tahoma" w:cs="Tahoma"/>
          <w:sz w:val="20"/>
          <w:szCs w:val="20"/>
        </w:rPr>
        <w:t>–</w:t>
      </w:r>
      <w:r w:rsidRPr="008F4155">
        <w:rPr>
          <w:rFonts w:ascii="Tahoma" w:hAnsi="Tahoma" w:cs="Tahoma"/>
          <w:spacing w:val="9"/>
          <w:sz w:val="20"/>
          <w:szCs w:val="20"/>
        </w:rPr>
        <w:t xml:space="preserve"> </w:t>
      </w:r>
      <w:r w:rsidRPr="008F4155">
        <w:rPr>
          <w:rFonts w:ascii="Tahoma" w:hAnsi="Tahoma" w:cs="Tahoma"/>
          <w:sz w:val="20"/>
          <w:szCs w:val="20"/>
        </w:rPr>
        <w:t>Rupa</w:t>
      </w:r>
      <w:r w:rsidRPr="008F4155">
        <w:rPr>
          <w:rFonts w:ascii="Tahoma" w:hAnsi="Tahoma" w:cs="Tahoma"/>
          <w:spacing w:val="9"/>
          <w:sz w:val="20"/>
          <w:szCs w:val="20"/>
        </w:rPr>
        <w:t xml:space="preserve"> </w:t>
      </w:r>
      <w:r w:rsidRPr="008F4155">
        <w:rPr>
          <w:rFonts w:ascii="Tahoma" w:hAnsi="Tahoma" w:cs="Tahoma"/>
          <w:sz w:val="20"/>
          <w:szCs w:val="20"/>
        </w:rPr>
        <w:t>Ki</w:t>
      </w:r>
      <w:r w:rsidRPr="008F4155">
        <w:rPr>
          <w:rFonts w:ascii="Tahoma" w:hAnsi="Tahoma" w:cs="Tahoma"/>
          <w:spacing w:val="9"/>
          <w:sz w:val="20"/>
          <w:szCs w:val="20"/>
        </w:rPr>
        <w:t xml:space="preserve"> </w:t>
      </w:r>
      <w:r w:rsidRPr="008F4155">
        <w:rPr>
          <w:rFonts w:ascii="Tahoma" w:hAnsi="Tahoma" w:cs="Tahoma"/>
          <w:sz w:val="20"/>
          <w:szCs w:val="20"/>
        </w:rPr>
        <w:t>Nangal,</w:t>
      </w:r>
      <w:r w:rsidRPr="008F4155">
        <w:rPr>
          <w:rFonts w:ascii="Tahoma" w:hAnsi="Tahoma" w:cs="Tahoma"/>
          <w:spacing w:val="9"/>
          <w:sz w:val="20"/>
          <w:szCs w:val="20"/>
        </w:rPr>
        <w:t xml:space="preserve"> </w:t>
      </w:r>
      <w:r w:rsidRPr="008F4155">
        <w:rPr>
          <w:rFonts w:ascii="Tahoma" w:hAnsi="Tahoma" w:cs="Tahoma"/>
          <w:sz w:val="20"/>
          <w:szCs w:val="20"/>
        </w:rPr>
        <w:t>Post</w:t>
      </w:r>
      <w:r w:rsidRPr="008F4155">
        <w:rPr>
          <w:rFonts w:ascii="Tahoma" w:hAnsi="Tahoma" w:cs="Tahoma"/>
          <w:spacing w:val="13"/>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Sumel,</w:t>
      </w:r>
      <w:r w:rsidRPr="008F4155">
        <w:rPr>
          <w:rFonts w:ascii="Tahoma" w:hAnsi="Tahoma" w:cs="Tahoma"/>
          <w:spacing w:val="9"/>
          <w:sz w:val="20"/>
          <w:szCs w:val="20"/>
        </w:rPr>
        <w:t xml:space="preserve"> </w:t>
      </w:r>
      <w:r w:rsidRPr="008F4155">
        <w:rPr>
          <w:rFonts w:ascii="Tahoma" w:hAnsi="Tahoma" w:cs="Tahoma"/>
          <w:sz w:val="20"/>
          <w:szCs w:val="20"/>
        </w:rPr>
        <w:t>Via</w:t>
      </w:r>
      <w:r w:rsidRPr="008F4155">
        <w:rPr>
          <w:rFonts w:ascii="Tahoma" w:hAnsi="Tahoma" w:cs="Tahoma"/>
          <w:spacing w:val="10"/>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Jamdoli,</w:t>
      </w:r>
      <w:r w:rsidRPr="008F4155">
        <w:rPr>
          <w:rFonts w:ascii="Tahoma" w:hAnsi="Tahoma" w:cs="Tahoma"/>
          <w:spacing w:val="7"/>
          <w:sz w:val="20"/>
          <w:szCs w:val="20"/>
        </w:rPr>
        <w:t xml:space="preserve"> </w:t>
      </w:r>
      <w:r w:rsidRPr="008F4155">
        <w:rPr>
          <w:rFonts w:ascii="Tahoma" w:hAnsi="Tahoma" w:cs="Tahoma"/>
          <w:sz w:val="20"/>
          <w:szCs w:val="20"/>
        </w:rPr>
        <w:t>Jaipur-</w:t>
      </w:r>
      <w:r w:rsidRPr="008F4155">
        <w:rPr>
          <w:rFonts w:ascii="Tahoma" w:hAnsi="Tahoma" w:cs="Tahoma"/>
          <w:spacing w:val="6"/>
          <w:sz w:val="20"/>
          <w:szCs w:val="20"/>
        </w:rPr>
        <w:t xml:space="preserve"> </w:t>
      </w:r>
      <w:r w:rsidRPr="008F4155">
        <w:rPr>
          <w:rFonts w:ascii="Tahoma" w:hAnsi="Tahoma" w:cs="Tahoma"/>
          <w:sz w:val="20"/>
          <w:szCs w:val="20"/>
        </w:rPr>
        <w:t>302031</w:t>
      </w:r>
    </w:p>
    <w:p w14:paraId="3E137C5F" w14:textId="78D07D3D" w:rsidR="00BB57A4" w:rsidRPr="008F4155" w:rsidRDefault="008826FA" w:rsidP="009F08B7">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b/>
          <w:sz w:val="20"/>
          <w:szCs w:val="20"/>
        </w:rPr>
        <w:t>The bid</w:t>
      </w:r>
      <w:r w:rsidRPr="008F4155">
        <w:rPr>
          <w:rFonts w:ascii="Tahoma" w:hAnsi="Tahoma" w:cs="Tahoma"/>
          <w:b/>
          <w:spacing w:val="21"/>
          <w:sz w:val="20"/>
          <w:szCs w:val="20"/>
        </w:rPr>
        <w:t xml:space="preserve"> </w:t>
      </w:r>
      <w:r w:rsidRPr="008F4155">
        <w:rPr>
          <w:rFonts w:ascii="Tahoma" w:hAnsi="Tahoma" w:cs="Tahoma"/>
          <w:b/>
          <w:sz w:val="20"/>
          <w:szCs w:val="20"/>
        </w:rPr>
        <w:t>should</w:t>
      </w:r>
      <w:r w:rsidRPr="008F4155">
        <w:rPr>
          <w:rFonts w:ascii="Tahoma" w:hAnsi="Tahoma" w:cs="Tahoma"/>
          <w:b/>
          <w:spacing w:val="22"/>
          <w:sz w:val="20"/>
          <w:szCs w:val="20"/>
        </w:rPr>
        <w:t xml:space="preserve"> </w:t>
      </w:r>
      <w:r w:rsidRPr="008F4155">
        <w:rPr>
          <w:rFonts w:ascii="Tahoma" w:hAnsi="Tahoma" w:cs="Tahoma"/>
          <w:b/>
          <w:sz w:val="20"/>
          <w:szCs w:val="20"/>
        </w:rPr>
        <w:t>be</w:t>
      </w:r>
      <w:r w:rsidRPr="008F4155">
        <w:rPr>
          <w:rFonts w:ascii="Tahoma" w:hAnsi="Tahoma" w:cs="Tahoma"/>
          <w:b/>
          <w:spacing w:val="24"/>
          <w:sz w:val="20"/>
          <w:szCs w:val="20"/>
        </w:rPr>
        <w:t xml:space="preserve"> </w:t>
      </w:r>
      <w:r w:rsidRPr="008F4155">
        <w:rPr>
          <w:rFonts w:ascii="Tahoma" w:hAnsi="Tahoma" w:cs="Tahoma"/>
          <w:b/>
          <w:sz w:val="20"/>
          <w:szCs w:val="20"/>
        </w:rPr>
        <w:t>valid</w:t>
      </w:r>
      <w:r w:rsidRPr="008F4155">
        <w:rPr>
          <w:rFonts w:ascii="Tahoma" w:hAnsi="Tahoma" w:cs="Tahoma"/>
          <w:b/>
          <w:spacing w:val="22"/>
          <w:sz w:val="20"/>
          <w:szCs w:val="20"/>
        </w:rPr>
        <w:t xml:space="preserve"> </w:t>
      </w:r>
      <w:r w:rsidRPr="008F4155">
        <w:rPr>
          <w:rFonts w:ascii="Tahoma" w:hAnsi="Tahoma" w:cs="Tahoma"/>
          <w:b/>
          <w:sz w:val="20"/>
          <w:szCs w:val="20"/>
        </w:rPr>
        <w:t>for</w:t>
      </w:r>
      <w:r w:rsidRPr="008F4155">
        <w:rPr>
          <w:rFonts w:ascii="Tahoma" w:hAnsi="Tahoma" w:cs="Tahoma"/>
          <w:b/>
          <w:spacing w:val="24"/>
          <w:sz w:val="20"/>
          <w:szCs w:val="20"/>
        </w:rPr>
        <w:t xml:space="preserve"> </w:t>
      </w:r>
      <w:r w:rsidRPr="008F4155">
        <w:rPr>
          <w:rFonts w:ascii="Tahoma" w:hAnsi="Tahoma" w:cs="Tahoma"/>
          <w:b/>
          <w:sz w:val="20"/>
          <w:szCs w:val="20"/>
        </w:rPr>
        <w:t>a</w:t>
      </w:r>
      <w:r w:rsidRPr="008F4155">
        <w:rPr>
          <w:rFonts w:ascii="Tahoma" w:hAnsi="Tahoma" w:cs="Tahoma"/>
          <w:b/>
          <w:spacing w:val="21"/>
          <w:sz w:val="20"/>
          <w:szCs w:val="20"/>
        </w:rPr>
        <w:t xml:space="preserve"> </w:t>
      </w:r>
      <w:r w:rsidRPr="008F4155">
        <w:rPr>
          <w:rFonts w:ascii="Tahoma" w:hAnsi="Tahoma" w:cs="Tahoma"/>
          <w:b/>
          <w:sz w:val="20"/>
          <w:szCs w:val="20"/>
        </w:rPr>
        <w:t>minimum</w:t>
      </w:r>
      <w:r w:rsidRPr="008F4155">
        <w:rPr>
          <w:rFonts w:ascii="Tahoma" w:hAnsi="Tahoma" w:cs="Tahoma"/>
          <w:b/>
          <w:spacing w:val="22"/>
          <w:sz w:val="20"/>
          <w:szCs w:val="20"/>
        </w:rPr>
        <w:t xml:space="preserve"> </w:t>
      </w:r>
      <w:r w:rsidRPr="008F4155">
        <w:rPr>
          <w:rFonts w:ascii="Tahoma" w:hAnsi="Tahoma" w:cs="Tahoma"/>
          <w:b/>
          <w:sz w:val="20"/>
          <w:szCs w:val="20"/>
        </w:rPr>
        <w:t>period</w:t>
      </w:r>
      <w:r w:rsidRPr="008F4155">
        <w:rPr>
          <w:rFonts w:ascii="Tahoma" w:hAnsi="Tahoma" w:cs="Tahoma"/>
          <w:b/>
          <w:spacing w:val="22"/>
          <w:sz w:val="20"/>
          <w:szCs w:val="20"/>
        </w:rPr>
        <w:t xml:space="preserve"> </w:t>
      </w:r>
      <w:r w:rsidRPr="008F4155">
        <w:rPr>
          <w:rFonts w:ascii="Tahoma" w:hAnsi="Tahoma" w:cs="Tahoma"/>
          <w:b/>
          <w:sz w:val="20"/>
          <w:szCs w:val="20"/>
        </w:rPr>
        <w:t>of</w:t>
      </w:r>
      <w:r w:rsidRPr="008F4155">
        <w:rPr>
          <w:rFonts w:ascii="Tahoma" w:hAnsi="Tahoma" w:cs="Tahoma"/>
          <w:b/>
          <w:spacing w:val="23"/>
          <w:sz w:val="20"/>
          <w:szCs w:val="20"/>
        </w:rPr>
        <w:t xml:space="preserve"> </w:t>
      </w:r>
      <w:r w:rsidRPr="008F4155">
        <w:rPr>
          <w:rFonts w:ascii="Tahoma" w:hAnsi="Tahoma" w:cs="Tahoma"/>
          <w:b/>
          <w:sz w:val="20"/>
          <w:szCs w:val="20"/>
        </w:rPr>
        <w:t>30</w:t>
      </w:r>
      <w:r w:rsidRPr="008F4155">
        <w:rPr>
          <w:rFonts w:ascii="Tahoma" w:hAnsi="Tahoma" w:cs="Tahoma"/>
          <w:b/>
          <w:spacing w:val="21"/>
          <w:sz w:val="20"/>
          <w:szCs w:val="20"/>
        </w:rPr>
        <w:t xml:space="preserve"> </w:t>
      </w:r>
      <w:r w:rsidRPr="008F4155">
        <w:rPr>
          <w:rFonts w:ascii="Tahoma" w:hAnsi="Tahoma" w:cs="Tahoma"/>
          <w:b/>
          <w:sz w:val="20"/>
          <w:szCs w:val="20"/>
        </w:rPr>
        <w:t>days.</w:t>
      </w:r>
      <w:r w:rsidRPr="008F4155">
        <w:rPr>
          <w:rFonts w:ascii="Tahoma" w:hAnsi="Tahoma" w:cs="Tahoma"/>
          <w:b/>
          <w:spacing w:val="23"/>
          <w:sz w:val="20"/>
          <w:szCs w:val="20"/>
        </w:rPr>
        <w:t xml:space="preserve"> </w:t>
      </w:r>
      <w:r w:rsidRPr="008F4155">
        <w:rPr>
          <w:rFonts w:ascii="Tahoma" w:hAnsi="Tahoma" w:cs="Tahoma"/>
          <w:b/>
          <w:sz w:val="20"/>
          <w:szCs w:val="20"/>
        </w:rPr>
        <w:t>The</w:t>
      </w:r>
      <w:r w:rsidRPr="008F4155">
        <w:rPr>
          <w:rFonts w:ascii="Tahoma" w:hAnsi="Tahoma" w:cs="Tahoma"/>
          <w:b/>
          <w:spacing w:val="21"/>
          <w:sz w:val="20"/>
          <w:szCs w:val="20"/>
        </w:rPr>
        <w:t xml:space="preserve"> </w:t>
      </w:r>
      <w:r w:rsidRPr="008F4155">
        <w:rPr>
          <w:rFonts w:ascii="Tahoma" w:hAnsi="Tahoma" w:cs="Tahoma"/>
          <w:b/>
          <w:sz w:val="20"/>
          <w:szCs w:val="20"/>
        </w:rPr>
        <w:t>Change</w:t>
      </w:r>
      <w:r w:rsidRPr="008F4155">
        <w:rPr>
          <w:rFonts w:ascii="Tahoma" w:hAnsi="Tahoma" w:cs="Tahoma"/>
          <w:b/>
          <w:spacing w:val="24"/>
          <w:sz w:val="20"/>
          <w:szCs w:val="20"/>
        </w:rPr>
        <w:t xml:space="preserve"> </w:t>
      </w:r>
      <w:r w:rsidRPr="008F4155">
        <w:rPr>
          <w:rFonts w:ascii="Tahoma" w:hAnsi="Tahoma" w:cs="Tahoma"/>
          <w:b/>
          <w:sz w:val="20"/>
          <w:szCs w:val="20"/>
        </w:rPr>
        <w:t>in</w:t>
      </w:r>
      <w:r w:rsidRPr="008F4155">
        <w:rPr>
          <w:rFonts w:ascii="Tahoma" w:hAnsi="Tahoma" w:cs="Tahoma"/>
          <w:b/>
          <w:spacing w:val="22"/>
          <w:sz w:val="20"/>
          <w:szCs w:val="20"/>
        </w:rPr>
        <w:t xml:space="preserve"> </w:t>
      </w:r>
      <w:r w:rsidRPr="008F4155">
        <w:rPr>
          <w:rFonts w:ascii="Tahoma" w:hAnsi="Tahoma" w:cs="Tahoma"/>
          <w:b/>
          <w:sz w:val="20"/>
          <w:szCs w:val="20"/>
        </w:rPr>
        <w:t>prices</w:t>
      </w:r>
      <w:r w:rsidRPr="008F4155">
        <w:rPr>
          <w:rFonts w:ascii="Tahoma" w:hAnsi="Tahoma" w:cs="Tahoma"/>
          <w:b/>
          <w:spacing w:val="23"/>
          <w:sz w:val="20"/>
          <w:szCs w:val="20"/>
        </w:rPr>
        <w:t xml:space="preserve"> </w:t>
      </w:r>
      <w:r w:rsidRPr="008F4155">
        <w:rPr>
          <w:rFonts w:ascii="Tahoma" w:hAnsi="Tahoma" w:cs="Tahoma"/>
          <w:b/>
          <w:sz w:val="20"/>
          <w:szCs w:val="20"/>
        </w:rPr>
        <w:t>shall</w:t>
      </w:r>
      <w:r w:rsidRPr="008F4155">
        <w:rPr>
          <w:rFonts w:ascii="Tahoma" w:hAnsi="Tahoma" w:cs="Tahoma"/>
          <w:b/>
          <w:spacing w:val="19"/>
          <w:sz w:val="20"/>
          <w:szCs w:val="20"/>
        </w:rPr>
        <w:t xml:space="preserve"> </w:t>
      </w:r>
      <w:r w:rsidRPr="008F4155">
        <w:rPr>
          <w:rFonts w:ascii="Tahoma" w:hAnsi="Tahoma" w:cs="Tahoma"/>
          <w:b/>
          <w:sz w:val="20"/>
          <w:szCs w:val="20"/>
        </w:rPr>
        <w:t>not</w:t>
      </w:r>
      <w:r w:rsidRPr="008F4155">
        <w:rPr>
          <w:rFonts w:ascii="Tahoma" w:hAnsi="Tahoma" w:cs="Tahoma"/>
          <w:b/>
          <w:spacing w:val="21"/>
          <w:sz w:val="20"/>
          <w:szCs w:val="20"/>
        </w:rPr>
        <w:t xml:space="preserve"> </w:t>
      </w:r>
      <w:r w:rsidRPr="008F4155">
        <w:rPr>
          <w:rFonts w:ascii="Tahoma" w:hAnsi="Tahoma" w:cs="Tahoma"/>
          <w:b/>
          <w:sz w:val="20"/>
          <w:szCs w:val="20"/>
        </w:rPr>
        <w:t>be</w:t>
      </w:r>
      <w:r w:rsidRPr="008F4155">
        <w:rPr>
          <w:rFonts w:ascii="Tahoma" w:hAnsi="Tahoma" w:cs="Tahoma"/>
          <w:b/>
          <w:spacing w:val="21"/>
          <w:sz w:val="20"/>
          <w:szCs w:val="20"/>
        </w:rPr>
        <w:t xml:space="preserve"> </w:t>
      </w:r>
      <w:r w:rsidRPr="008F4155">
        <w:rPr>
          <w:rFonts w:ascii="Tahoma" w:hAnsi="Tahoma" w:cs="Tahoma"/>
          <w:sz w:val="20"/>
          <w:szCs w:val="20"/>
        </w:rPr>
        <w:t>accepted within the validity period.</w:t>
      </w:r>
    </w:p>
    <w:p w14:paraId="1ACEC23C" w14:textId="77777777" w:rsidR="00BB57A4" w:rsidRPr="008F4155" w:rsidRDefault="00000000" w:rsidP="009F08B7">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sz w:val="20"/>
          <w:szCs w:val="20"/>
        </w:rPr>
        <w:t>The LNMIIT reserves the right to reject any quotation(s) without assigning any reasons.</w:t>
      </w:r>
    </w:p>
    <w:p w14:paraId="08FE3D69" w14:textId="77777777" w:rsidR="00BB57A4" w:rsidRPr="008F4155" w:rsidRDefault="00000000" w:rsidP="009F08B7">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sz w:val="20"/>
          <w:szCs w:val="20"/>
        </w:rPr>
        <w:t>Payment terms shall be decided mutually.</w:t>
      </w:r>
    </w:p>
    <w:p w14:paraId="1C868ECF" w14:textId="77777777" w:rsidR="00BB57A4" w:rsidRPr="008F4155" w:rsidRDefault="00000000" w:rsidP="009F08B7">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sz w:val="20"/>
          <w:szCs w:val="20"/>
        </w:rPr>
        <w:t>There should not be any conflict of interest (Declaration to be submitted by the Vendor).</w:t>
      </w:r>
    </w:p>
    <w:p w14:paraId="71214E5F" w14:textId="565CD2A3" w:rsidR="00BB57A4" w:rsidRPr="008F4155" w:rsidRDefault="002350DC" w:rsidP="009F08B7">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sz w:val="20"/>
          <w:szCs w:val="20"/>
        </w:rPr>
        <w:t>The bid</w:t>
      </w:r>
      <w:r w:rsidR="00000000" w:rsidRPr="008F4155">
        <w:rPr>
          <w:rFonts w:ascii="Tahoma" w:hAnsi="Tahoma" w:cs="Tahoma"/>
          <w:sz w:val="20"/>
          <w:szCs w:val="20"/>
        </w:rPr>
        <w:t xml:space="preserve"> should be on the company’s letterhead and should submit their bid in the LNMIIT format </w:t>
      </w:r>
      <w:r w:rsidR="008826FA" w:rsidRPr="008F4155">
        <w:rPr>
          <w:rFonts w:ascii="Tahoma" w:hAnsi="Tahoma" w:cs="Tahoma"/>
          <w:sz w:val="20"/>
          <w:szCs w:val="20"/>
        </w:rPr>
        <w:t>only.</w:t>
      </w:r>
    </w:p>
    <w:p w14:paraId="25C8950A" w14:textId="77777777" w:rsidR="00BB57A4" w:rsidRPr="008F4155" w:rsidRDefault="00000000" w:rsidP="009F08B7">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sz w:val="20"/>
          <w:szCs w:val="20"/>
        </w:rPr>
        <w:t>Item/Service not supplied by the supplier/service provider should be mentioned separately.</w:t>
      </w:r>
    </w:p>
    <w:p w14:paraId="1B0A644C" w14:textId="77777777" w:rsidR="00BB57A4" w:rsidRPr="008F4155" w:rsidRDefault="00000000" w:rsidP="009F08B7">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sz w:val="20"/>
          <w:szCs w:val="20"/>
        </w:rPr>
        <w:t>Vendor should provide a photocopy of the cheque/cancelled cheque while presenting the Invoice to LNMIIT.</w:t>
      </w:r>
    </w:p>
    <w:p w14:paraId="34AC7B4C" w14:textId="77777777" w:rsidR="00F84C31" w:rsidRPr="008F4155" w:rsidRDefault="00000000" w:rsidP="009F08B7">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8F4155" w:rsidRDefault="00000000" w:rsidP="009F08B7">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sz w:val="20"/>
          <w:szCs w:val="20"/>
        </w:rPr>
        <w:t xml:space="preserve">All charges applicable shall be clearly mentioned </w:t>
      </w:r>
      <w:r w:rsidR="008826FA" w:rsidRPr="008F4155">
        <w:rPr>
          <w:rFonts w:ascii="Tahoma" w:hAnsi="Tahoma" w:cs="Tahoma"/>
          <w:sz w:val="20"/>
          <w:szCs w:val="20"/>
        </w:rPr>
        <w:t>in</w:t>
      </w:r>
      <w:r w:rsidRPr="008F4155">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8F4155" w:rsidRDefault="00F84C31" w:rsidP="008F4155">
      <w:pPr>
        <w:pStyle w:val="ListParagraph"/>
        <w:tabs>
          <w:tab w:val="left" w:pos="1199"/>
        </w:tabs>
        <w:ind w:left="0" w:firstLine="0"/>
        <w:rPr>
          <w:rFonts w:ascii="Tahoma" w:hAnsi="Tahoma" w:cs="Tahoma"/>
        </w:rPr>
      </w:pPr>
    </w:p>
    <w:p w14:paraId="5C7C1438" w14:textId="77777777" w:rsidR="00F84C31" w:rsidRPr="008F4155" w:rsidRDefault="00F84C31" w:rsidP="008F4155">
      <w:pPr>
        <w:pStyle w:val="ListParagraph"/>
        <w:tabs>
          <w:tab w:val="left" w:pos="1199"/>
        </w:tabs>
        <w:ind w:left="0" w:firstLine="0"/>
        <w:rPr>
          <w:rFonts w:ascii="Tahoma" w:hAnsi="Tahoma" w:cs="Tahoma"/>
          <w:sz w:val="20"/>
          <w:szCs w:val="20"/>
        </w:rPr>
      </w:pPr>
    </w:p>
    <w:p w14:paraId="3E8DC6F8" w14:textId="77777777" w:rsidR="00F84C31" w:rsidRPr="008F4155"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8F4155">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5E2574CD"/>
    <w:multiLevelType w:val="singleLevel"/>
    <w:tmpl w:val="80549D16"/>
    <w:lvl w:ilvl="0">
      <w:start w:val="1"/>
      <w:numFmt w:val="decimal"/>
      <w:lvlText w:val="%1."/>
      <w:legacy w:legacy="1" w:legacySpace="0" w:legacyIndent="0"/>
      <w:lvlJc w:val="left"/>
      <w:pPr>
        <w:ind w:left="0" w:firstLine="0"/>
      </w:pPr>
      <w:rPr>
        <w:rFonts w:ascii="Calibri" w:hAnsi="Calibri" w:cs="Calibri" w:hint="default"/>
      </w:r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8826045"/>
    <w:multiLevelType w:val="hybridMultilevel"/>
    <w:tmpl w:val="ED7C6E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5"/>
  </w:num>
  <w:num w:numId="6" w16cid:durableId="804008517">
    <w:abstractNumId w:val="11"/>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4"/>
  </w:num>
  <w:num w:numId="17" w16cid:durableId="1661621506">
    <w:abstractNumId w:val="16"/>
  </w:num>
  <w:num w:numId="18" w16cid:durableId="1873810797">
    <w:abstractNumId w:val="13"/>
    <w:lvlOverride w:ilvl="0">
      <w:startOverride w:val="1"/>
    </w:lvlOverride>
  </w:num>
  <w:num w:numId="19" w16cid:durableId="197833850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180814"/>
    <w:rsid w:val="0019560D"/>
    <w:rsid w:val="001A0CA7"/>
    <w:rsid w:val="001E321F"/>
    <w:rsid w:val="002350DC"/>
    <w:rsid w:val="00243B31"/>
    <w:rsid w:val="002F65DF"/>
    <w:rsid w:val="00316F72"/>
    <w:rsid w:val="00322218"/>
    <w:rsid w:val="00472D98"/>
    <w:rsid w:val="005179CE"/>
    <w:rsid w:val="0053021C"/>
    <w:rsid w:val="0055568C"/>
    <w:rsid w:val="00583058"/>
    <w:rsid w:val="005E769A"/>
    <w:rsid w:val="006A3E60"/>
    <w:rsid w:val="006B5114"/>
    <w:rsid w:val="007310A0"/>
    <w:rsid w:val="007B1A6A"/>
    <w:rsid w:val="008826FA"/>
    <w:rsid w:val="0088671E"/>
    <w:rsid w:val="008B44EA"/>
    <w:rsid w:val="008F4155"/>
    <w:rsid w:val="0094638E"/>
    <w:rsid w:val="00986050"/>
    <w:rsid w:val="00992C8C"/>
    <w:rsid w:val="009C57E5"/>
    <w:rsid w:val="009D37D3"/>
    <w:rsid w:val="009F08B7"/>
    <w:rsid w:val="00A84FD5"/>
    <w:rsid w:val="00B21818"/>
    <w:rsid w:val="00B5092C"/>
    <w:rsid w:val="00B51125"/>
    <w:rsid w:val="00B54706"/>
    <w:rsid w:val="00B679EE"/>
    <w:rsid w:val="00BB57A4"/>
    <w:rsid w:val="00BD7AF7"/>
    <w:rsid w:val="00D06625"/>
    <w:rsid w:val="00E034CA"/>
    <w:rsid w:val="00E15BBC"/>
    <w:rsid w:val="00E60316"/>
    <w:rsid w:val="00E72997"/>
    <w:rsid w:val="00EF310F"/>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3</Pages>
  <Words>1050</Words>
  <Characters>5988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Sandeep Shekhawat</cp:lastModifiedBy>
  <cp:revision>17</cp:revision>
  <dcterms:created xsi:type="dcterms:W3CDTF">2024-06-03T04:08:00Z</dcterms:created>
  <dcterms:modified xsi:type="dcterms:W3CDTF">2024-06-12T07:22:00Z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a2d612f35dc6487ee20e835d0af0ed2ad67966369fc8af6a88cc35ac99e5f5c2</vt:lpwstr>
  </property>
</Properties>
</file>