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476445A5" w:rsidR="00F84C31" w:rsidRPr="008F4155"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8F4155">
        <w:rPr>
          <w:rFonts w:ascii="Tahoma" w:hAnsi="Tahoma" w:cs="Tahoma"/>
          <w:b/>
          <w:bCs/>
          <w:color w:val="000000"/>
          <w:sz w:val="18"/>
          <w:szCs w:val="18"/>
          <w:u w:val="single"/>
        </w:rPr>
        <w:t xml:space="preserve">Tender </w:t>
      </w:r>
      <w:proofErr w:type="gramStart"/>
      <w:r w:rsidRPr="008F4155">
        <w:rPr>
          <w:rFonts w:ascii="Tahoma" w:hAnsi="Tahoma" w:cs="Tahoma"/>
          <w:b/>
          <w:bCs/>
          <w:color w:val="000000"/>
          <w:sz w:val="18"/>
          <w:szCs w:val="18"/>
          <w:u w:val="single"/>
        </w:rPr>
        <w:t>No:.</w:t>
      </w:r>
      <w:proofErr w:type="gramEnd"/>
      <w:r w:rsidRPr="008F4155">
        <w:rPr>
          <w:rFonts w:ascii="Tahoma" w:hAnsi="Tahoma" w:cs="Tahoma"/>
          <w:b/>
          <w:color w:val="4F81BD" w:themeColor="accent1"/>
          <w:sz w:val="18"/>
          <w:szCs w:val="18"/>
        </w:rPr>
        <w:t xml:space="preserve"> 202</w:t>
      </w:r>
      <w:r w:rsidR="00E60316">
        <w:rPr>
          <w:rFonts w:ascii="Tahoma" w:hAnsi="Tahoma" w:cs="Tahoma"/>
          <w:b/>
          <w:color w:val="4F81BD" w:themeColor="accent1"/>
          <w:sz w:val="18"/>
          <w:szCs w:val="18"/>
        </w:rPr>
        <w:t>4</w:t>
      </w:r>
      <w:r w:rsidRPr="008F4155">
        <w:rPr>
          <w:rFonts w:ascii="Tahoma" w:hAnsi="Tahoma" w:cs="Tahoma"/>
          <w:b/>
          <w:color w:val="4F81BD" w:themeColor="accent1"/>
          <w:sz w:val="18"/>
          <w:szCs w:val="18"/>
        </w:rPr>
        <w:t>-2</w:t>
      </w:r>
      <w:r w:rsidR="00E60316">
        <w:rPr>
          <w:rFonts w:ascii="Tahoma" w:hAnsi="Tahoma" w:cs="Tahoma"/>
          <w:b/>
          <w:color w:val="4F81BD" w:themeColor="accent1"/>
          <w:sz w:val="18"/>
          <w:szCs w:val="18"/>
        </w:rPr>
        <w:t>5</w:t>
      </w:r>
      <w:r w:rsidRPr="008F4155">
        <w:rPr>
          <w:rFonts w:ascii="Tahoma" w:hAnsi="Tahoma" w:cs="Tahoma"/>
          <w:b/>
          <w:color w:val="4F81BD" w:themeColor="accent1"/>
          <w:sz w:val="18"/>
          <w:szCs w:val="18"/>
        </w:rPr>
        <w:t>/</w:t>
      </w:r>
      <w:r w:rsidR="00E60316">
        <w:rPr>
          <w:rFonts w:ascii="Tahoma" w:hAnsi="Tahoma" w:cs="Tahoma"/>
          <w:b/>
          <w:color w:val="4F81BD" w:themeColor="accent1"/>
          <w:sz w:val="18"/>
          <w:szCs w:val="18"/>
        </w:rPr>
        <w:t>LUCS</w:t>
      </w:r>
      <w:r w:rsidRPr="008F4155">
        <w:rPr>
          <w:rFonts w:ascii="Tahoma" w:hAnsi="Tahoma" w:cs="Tahoma"/>
          <w:b/>
          <w:color w:val="4F81BD" w:themeColor="accent1"/>
          <w:sz w:val="18"/>
          <w:szCs w:val="18"/>
        </w:rPr>
        <w:t>/2B/LNM-</w:t>
      </w:r>
      <w:r w:rsidR="00E60316">
        <w:rPr>
          <w:rFonts w:ascii="Tahoma" w:hAnsi="Tahoma" w:cs="Tahoma"/>
          <w:b/>
          <w:color w:val="4F81BD" w:themeColor="accent1"/>
          <w:sz w:val="18"/>
          <w:szCs w:val="18"/>
        </w:rPr>
        <w:t>59</w:t>
      </w:r>
      <w:r w:rsidR="009A2AE7">
        <w:rPr>
          <w:rFonts w:ascii="Tahoma" w:hAnsi="Tahoma" w:cs="Tahoma"/>
          <w:b/>
          <w:color w:val="4F81BD" w:themeColor="accent1"/>
          <w:sz w:val="18"/>
          <w:szCs w:val="18"/>
        </w:rPr>
        <w:t>2</w:t>
      </w:r>
    </w:p>
    <w:p w14:paraId="73772D5E" w14:textId="77777777" w:rsidR="00F84C31" w:rsidRPr="008F4155" w:rsidRDefault="00F84C31" w:rsidP="008F4155">
      <w:pPr>
        <w:pStyle w:val="NormalWeb"/>
        <w:spacing w:before="0" w:beforeAutospacing="0" w:after="0" w:afterAutospacing="0"/>
        <w:jc w:val="center"/>
        <w:rPr>
          <w:rFonts w:ascii="Tahoma" w:hAnsi="Tahoma" w:cs="Tahoma"/>
          <w:sz w:val="30"/>
          <w:szCs w:val="30"/>
        </w:rPr>
      </w:pPr>
      <w:r w:rsidRPr="008F4155">
        <w:rPr>
          <w:rFonts w:ascii="Tahoma" w:hAnsi="Tahoma" w:cs="Tahoma"/>
          <w:b/>
          <w:bCs/>
          <w:color w:val="000000"/>
          <w:sz w:val="30"/>
          <w:szCs w:val="30"/>
          <w:u w:val="single"/>
        </w:rPr>
        <w:t>The LNM Institute of Information Technology, Jaipur</w:t>
      </w:r>
    </w:p>
    <w:p w14:paraId="2FD5AEE5" w14:textId="77777777" w:rsidR="00F84C31"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8F4155">
        <w:rPr>
          <w:rFonts w:ascii="Tahoma" w:hAnsi="Tahoma" w:cs="Tahoma"/>
          <w:b/>
          <w:bCs/>
          <w:color w:val="000000"/>
          <w:sz w:val="20"/>
          <w:szCs w:val="20"/>
          <w:u w:val="single"/>
        </w:rPr>
        <w:t>TENDER NOTICE</w:t>
      </w:r>
    </w:p>
    <w:p w14:paraId="1A058D2A" w14:textId="253AAC8D"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 xml:space="preserve">The LNM Institute of Information Technology, Jaipur is a Deemed-to-be-University, set up as a </w:t>
      </w:r>
      <w:r w:rsidR="005179CE" w:rsidRPr="008F4155">
        <w:rPr>
          <w:rFonts w:ascii="Tahoma" w:hAnsi="Tahoma" w:cs="Tahoma"/>
          <w:color w:val="000000"/>
          <w:sz w:val="20"/>
          <w:szCs w:val="20"/>
        </w:rPr>
        <w:t>Non-Profit</w:t>
      </w:r>
      <w:r w:rsidRPr="008F4155">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AD3E516"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color w:val="000000"/>
          <w:sz w:val="20"/>
          <w:szCs w:val="20"/>
        </w:rPr>
        <w:t>The institute invites proposals from competent vendors for “</w:t>
      </w:r>
      <w:r w:rsidR="009A2AE7" w:rsidRPr="005E3FBC">
        <w:rPr>
          <w:rFonts w:asciiTheme="minorHAnsi" w:hAnsiTheme="minorHAnsi" w:cs="Tahoma"/>
          <w:b/>
          <w:bCs/>
        </w:rPr>
        <w:t>Supply</w:t>
      </w:r>
      <w:r w:rsidR="009A2AE7">
        <w:rPr>
          <w:rFonts w:asciiTheme="minorHAnsi" w:hAnsiTheme="minorHAnsi" w:cs="Tahoma"/>
          <w:b/>
          <w:bCs/>
        </w:rPr>
        <w:t xml:space="preserve">, Installation, Testing and </w:t>
      </w:r>
      <w:r w:rsidR="009A2AE7" w:rsidRPr="005E3FBC">
        <w:rPr>
          <w:rFonts w:asciiTheme="minorHAnsi" w:hAnsiTheme="minorHAnsi" w:cs="Tahoma"/>
          <w:b/>
          <w:bCs/>
        </w:rPr>
        <w:t>Commissioning</w:t>
      </w:r>
      <w:r w:rsidR="009A2AE7">
        <w:rPr>
          <w:rFonts w:asciiTheme="minorHAnsi" w:hAnsiTheme="minorHAnsi" w:cs="Tahoma"/>
          <w:b/>
          <w:bCs/>
        </w:rPr>
        <w:t xml:space="preserve"> of Dell EMC ME412 Storage Expansion Enclosure</w:t>
      </w:r>
      <w:r w:rsidRPr="008F4155">
        <w:rPr>
          <w:rFonts w:ascii="Tahoma" w:hAnsi="Tahoma" w:cs="Tahoma"/>
          <w:color w:val="000000"/>
          <w:sz w:val="20"/>
          <w:szCs w:val="20"/>
        </w:rPr>
        <w:t xml:space="preserve">”. Bidders can submit their sealed </w:t>
      </w:r>
      <w:r w:rsidR="005179CE" w:rsidRPr="008F4155">
        <w:rPr>
          <w:rFonts w:ascii="Tahoma" w:hAnsi="Tahoma" w:cs="Tahoma"/>
          <w:color w:val="000000"/>
          <w:sz w:val="20"/>
          <w:szCs w:val="20"/>
        </w:rPr>
        <w:t>offers</w:t>
      </w:r>
      <w:r w:rsidRPr="008F4155">
        <w:rPr>
          <w:rFonts w:ascii="Tahoma" w:hAnsi="Tahoma" w:cs="Tahoma"/>
          <w:color w:val="000000"/>
          <w:sz w:val="20"/>
          <w:szCs w:val="20"/>
        </w:rPr>
        <w:t xml:space="preserve">/s at the following address by Email/Speed-Post/ Registered Post/ By-hand/courier before 05:00 PM on </w:t>
      </w:r>
      <w:r w:rsidR="00E60316">
        <w:rPr>
          <w:rFonts w:ascii="Tahoma" w:hAnsi="Tahoma" w:cs="Tahoma"/>
          <w:b/>
          <w:bCs/>
          <w:color w:val="000000"/>
          <w:sz w:val="20"/>
          <w:szCs w:val="20"/>
        </w:rPr>
        <w:t>22</w:t>
      </w:r>
      <w:r w:rsidRPr="008F4155">
        <w:rPr>
          <w:rFonts w:ascii="Tahoma" w:hAnsi="Tahoma" w:cs="Tahoma"/>
          <w:b/>
          <w:bCs/>
          <w:color w:val="000000"/>
          <w:sz w:val="20"/>
          <w:szCs w:val="20"/>
        </w:rPr>
        <w:t>.0</w:t>
      </w:r>
      <w:r w:rsidR="00D06625" w:rsidRPr="008F4155">
        <w:rPr>
          <w:rFonts w:ascii="Tahoma" w:hAnsi="Tahoma" w:cs="Tahoma"/>
          <w:b/>
          <w:bCs/>
          <w:color w:val="000000"/>
          <w:sz w:val="20"/>
          <w:szCs w:val="20"/>
        </w:rPr>
        <w:t>6</w:t>
      </w:r>
      <w:r w:rsidRPr="008F4155">
        <w:rPr>
          <w:rFonts w:ascii="Tahoma" w:hAnsi="Tahoma" w:cs="Tahoma"/>
          <w:b/>
          <w:bCs/>
          <w:color w:val="000000"/>
          <w:sz w:val="20"/>
          <w:szCs w:val="20"/>
        </w:rPr>
        <w:t>.2024.</w:t>
      </w:r>
    </w:p>
    <w:p w14:paraId="7E4ECC6C"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b/>
          <w:bCs/>
          <w:color w:val="000000"/>
          <w:sz w:val="20"/>
          <w:szCs w:val="20"/>
          <w:u w:val="single"/>
        </w:rPr>
        <w:t>Filing of Tender:</w:t>
      </w:r>
    </w:p>
    <w:p w14:paraId="30053AE1" w14:textId="77777777" w:rsidR="00F84C31" w:rsidRPr="008F4155" w:rsidRDefault="00F84C31" w:rsidP="008F4155">
      <w:pPr>
        <w:pStyle w:val="NormalWeb"/>
        <w:spacing w:before="200" w:beforeAutospacing="0" w:after="0" w:afterAutospacing="0"/>
        <w:jc w:val="both"/>
        <w:rPr>
          <w:rFonts w:ascii="Tahoma" w:hAnsi="Tahoma" w:cs="Tahoma"/>
          <w:b/>
          <w:bCs/>
          <w:sz w:val="20"/>
          <w:szCs w:val="20"/>
          <w:u w:val="single"/>
        </w:rPr>
      </w:pPr>
      <w:r w:rsidRPr="008F4155">
        <w:rPr>
          <w:rFonts w:ascii="Tahoma" w:hAnsi="Tahoma" w:cs="Tahoma"/>
          <w:b/>
          <w:bCs/>
          <w:color w:val="000000"/>
          <w:sz w:val="20"/>
          <w:szCs w:val="20"/>
          <w:u w:val="single"/>
        </w:rPr>
        <w:t>Option 1: Physical submission of offers (hard copy) in sealed envelopes.</w:t>
      </w:r>
    </w:p>
    <w:p w14:paraId="53B09617"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color w:val="000000"/>
          <w:sz w:val="20"/>
          <w:szCs w:val="20"/>
        </w:rPr>
        <w:t>The tender subject and reference number must be mentioned on the envelope. </w:t>
      </w:r>
    </w:p>
    <w:p w14:paraId="5A32CBC2" w14:textId="77777777" w:rsidR="00F84C31" w:rsidRPr="008F4155" w:rsidRDefault="00F84C31" w:rsidP="008F4155">
      <w:pPr>
        <w:rPr>
          <w:rFonts w:ascii="Tahoma" w:hAnsi="Tahoma" w:cs="Tahoma"/>
          <w:sz w:val="20"/>
          <w:szCs w:val="20"/>
        </w:rPr>
      </w:pPr>
    </w:p>
    <w:p w14:paraId="69BFA8FE"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b/>
          <w:bCs/>
          <w:color w:val="000000"/>
          <w:sz w:val="20"/>
          <w:szCs w:val="20"/>
        </w:rPr>
        <w:t>Director</w:t>
      </w:r>
    </w:p>
    <w:p w14:paraId="78C2F81B"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b/>
          <w:bCs/>
          <w:color w:val="000000"/>
          <w:sz w:val="20"/>
          <w:szCs w:val="20"/>
        </w:rPr>
        <w:t>The LNM Institute of Information Technology,</w:t>
      </w:r>
    </w:p>
    <w:p w14:paraId="6AB509DC"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color w:val="000000"/>
          <w:sz w:val="20"/>
          <w:szCs w:val="20"/>
        </w:rPr>
        <w:t>Gram – Rupa Ki Nangal, Post – Sumel,</w:t>
      </w:r>
    </w:p>
    <w:p w14:paraId="3E48260C"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color w:val="000000"/>
          <w:sz w:val="20"/>
          <w:szCs w:val="20"/>
        </w:rPr>
        <w:t>Via – Jamdoli, Jaipur- 302031</w:t>
      </w:r>
    </w:p>
    <w:p w14:paraId="70E86E20" w14:textId="77777777" w:rsidR="00F84C31" w:rsidRPr="008F4155" w:rsidRDefault="00F84C31" w:rsidP="008F4155">
      <w:pPr>
        <w:pStyle w:val="NormalWeb"/>
        <w:spacing w:before="0" w:beforeAutospacing="0" w:after="0" w:afterAutospacing="0"/>
        <w:jc w:val="center"/>
        <w:rPr>
          <w:rFonts w:ascii="Tahoma" w:hAnsi="Tahoma" w:cs="Tahoma"/>
          <w:color w:val="000000"/>
          <w:sz w:val="20"/>
          <w:szCs w:val="20"/>
        </w:rPr>
      </w:pPr>
      <w:r w:rsidRPr="008F4155">
        <w:rPr>
          <w:rFonts w:ascii="Tahoma" w:hAnsi="Tahoma" w:cs="Tahoma"/>
          <w:color w:val="000000"/>
          <w:sz w:val="20"/>
          <w:szCs w:val="20"/>
        </w:rPr>
        <w:t xml:space="preserve">Email: </w:t>
      </w:r>
      <w:hyperlink r:id="rId5" w:history="1">
        <w:r w:rsidRPr="008F4155">
          <w:rPr>
            <w:rFonts w:ascii="Tahoma" w:hAnsi="Tahoma" w:cs="Tahoma"/>
            <w:color w:val="000000"/>
            <w:sz w:val="20"/>
            <w:szCs w:val="20"/>
          </w:rPr>
          <w:t>directoroffice@lnmiit.ac.in</w:t>
        </w:r>
      </w:hyperlink>
    </w:p>
    <w:p w14:paraId="1FD5C4AD" w14:textId="77777777" w:rsidR="00F84C31" w:rsidRPr="008F4155" w:rsidRDefault="00F84C31" w:rsidP="008F4155">
      <w:pPr>
        <w:rPr>
          <w:rFonts w:ascii="Tahoma" w:hAnsi="Tahoma" w:cs="Tahoma"/>
          <w:sz w:val="20"/>
          <w:szCs w:val="20"/>
        </w:rPr>
      </w:pPr>
    </w:p>
    <w:p w14:paraId="66E6EED9" w14:textId="77777777" w:rsidR="00F84C31" w:rsidRPr="008F4155" w:rsidRDefault="00F84C31" w:rsidP="008F4155">
      <w:pPr>
        <w:pStyle w:val="NormalWeb"/>
        <w:spacing w:before="0" w:beforeAutospacing="0" w:after="0" w:afterAutospacing="0"/>
        <w:jc w:val="both"/>
        <w:rPr>
          <w:rFonts w:ascii="Tahoma" w:hAnsi="Tahoma" w:cs="Tahoma"/>
          <w:b/>
          <w:bCs/>
          <w:sz w:val="20"/>
          <w:szCs w:val="20"/>
          <w:u w:val="single"/>
        </w:rPr>
      </w:pPr>
      <w:r w:rsidRPr="008F4155">
        <w:rPr>
          <w:rFonts w:ascii="Tahoma" w:hAnsi="Tahoma" w:cs="Tahoma"/>
          <w:b/>
          <w:bCs/>
          <w:color w:val="000000"/>
          <w:sz w:val="20"/>
          <w:szCs w:val="20"/>
          <w:u w:val="single"/>
        </w:rPr>
        <w:t>Option 2: Password-protected online submission via Email </w:t>
      </w:r>
    </w:p>
    <w:p w14:paraId="4465D80B"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Password-protected offers can be submitted by the bidders via email at the below-mentioned email IDs.</w:t>
      </w:r>
    </w:p>
    <w:p w14:paraId="22802101" w14:textId="77777777" w:rsidR="00F84C31" w:rsidRPr="008F4155" w:rsidRDefault="00000000" w:rsidP="008F4155">
      <w:pPr>
        <w:pStyle w:val="NormalWeb"/>
        <w:spacing w:before="0" w:beforeAutospacing="0" w:after="0" w:afterAutospacing="0"/>
        <w:jc w:val="both"/>
        <w:rPr>
          <w:rFonts w:ascii="Tahoma" w:hAnsi="Tahoma" w:cs="Tahoma"/>
          <w:sz w:val="20"/>
          <w:szCs w:val="20"/>
        </w:rPr>
      </w:pPr>
      <w:hyperlink r:id="rId6" w:history="1">
        <w:r w:rsidR="00F84C31" w:rsidRPr="008F4155">
          <w:rPr>
            <w:rStyle w:val="Hyperlink"/>
            <w:rFonts w:ascii="Tahoma" w:eastAsiaTheme="majorEastAsia" w:hAnsi="Tahoma" w:cs="Tahoma"/>
            <w:b/>
            <w:bCs/>
            <w:sz w:val="20"/>
            <w:szCs w:val="20"/>
          </w:rPr>
          <w:t>tender-document@lnmiit.ac.in</w:t>
        </w:r>
      </w:hyperlink>
      <w:r w:rsidR="00F84C31" w:rsidRPr="008F4155">
        <w:rPr>
          <w:rFonts w:ascii="Tahoma" w:hAnsi="Tahoma" w:cs="Tahoma"/>
          <w:b/>
          <w:bCs/>
          <w:color w:val="0000FF"/>
          <w:sz w:val="20"/>
          <w:szCs w:val="20"/>
          <w:u w:val="single"/>
        </w:rPr>
        <w:t xml:space="preserve"> </w:t>
      </w:r>
      <w:r w:rsidR="00F84C31" w:rsidRPr="008F4155">
        <w:rPr>
          <w:rFonts w:ascii="Tahoma" w:hAnsi="Tahoma" w:cs="Tahoma"/>
          <w:b/>
          <w:bCs/>
          <w:color w:val="000000"/>
          <w:sz w:val="20"/>
          <w:szCs w:val="20"/>
        </w:rPr>
        <w:t>(password-protected document)</w:t>
      </w:r>
    </w:p>
    <w:p w14:paraId="287EDC16" w14:textId="77777777" w:rsidR="00F84C31" w:rsidRPr="008F4155" w:rsidRDefault="00000000" w:rsidP="008F4155">
      <w:pPr>
        <w:pStyle w:val="NormalWeb"/>
        <w:spacing w:before="0" w:beforeAutospacing="0" w:after="0" w:afterAutospacing="0"/>
        <w:jc w:val="both"/>
        <w:rPr>
          <w:rFonts w:ascii="Tahoma" w:hAnsi="Tahoma" w:cs="Tahoma"/>
          <w:sz w:val="20"/>
          <w:szCs w:val="20"/>
        </w:rPr>
      </w:pPr>
      <w:hyperlink r:id="rId7" w:history="1">
        <w:r w:rsidR="00F84C31" w:rsidRPr="008F4155">
          <w:rPr>
            <w:rStyle w:val="Hyperlink"/>
            <w:rFonts w:ascii="Tahoma" w:eastAsiaTheme="majorEastAsia" w:hAnsi="Tahoma" w:cs="Tahoma"/>
            <w:b/>
            <w:bCs/>
            <w:sz w:val="20"/>
            <w:szCs w:val="20"/>
          </w:rPr>
          <w:t>tender-password@lnmiit.ac.in</w:t>
        </w:r>
      </w:hyperlink>
      <w:r w:rsidR="00F84C31" w:rsidRPr="008F4155">
        <w:rPr>
          <w:rFonts w:ascii="Tahoma" w:hAnsi="Tahoma" w:cs="Tahoma"/>
          <w:b/>
          <w:bCs/>
          <w:color w:val="0000FF"/>
          <w:sz w:val="20"/>
          <w:szCs w:val="20"/>
          <w:u w:val="single"/>
        </w:rPr>
        <w:t xml:space="preserve"> </w:t>
      </w:r>
      <w:r w:rsidR="00F84C31" w:rsidRPr="008F4155">
        <w:rPr>
          <w:rFonts w:ascii="Tahoma" w:hAnsi="Tahoma" w:cs="Tahoma"/>
          <w:b/>
          <w:bCs/>
          <w:color w:val="000000"/>
          <w:sz w:val="20"/>
          <w:szCs w:val="20"/>
        </w:rPr>
        <w:t>(password only)</w:t>
      </w:r>
    </w:p>
    <w:p w14:paraId="25CDFEBA"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b/>
          <w:bCs/>
          <w:color w:val="000000"/>
          <w:sz w:val="20"/>
          <w:szCs w:val="20"/>
        </w:rPr>
        <w:t>The tender subject and reference number must be mentioned in the subject line of the emails. </w:t>
      </w:r>
    </w:p>
    <w:p w14:paraId="73BB10FA" w14:textId="77777777" w:rsidR="000054FC" w:rsidRPr="008F4155"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8F4155" w:rsidRDefault="00F84C31" w:rsidP="008F4155">
      <w:pPr>
        <w:pStyle w:val="NormalWeb"/>
        <w:spacing w:before="0" w:beforeAutospacing="0" w:after="0" w:afterAutospacing="0"/>
        <w:rPr>
          <w:rFonts w:ascii="Tahoma" w:hAnsi="Tahoma" w:cs="Tahoma"/>
          <w:sz w:val="20"/>
          <w:szCs w:val="20"/>
        </w:rPr>
      </w:pPr>
      <w:r w:rsidRPr="008F4155">
        <w:rPr>
          <w:rFonts w:ascii="Tahoma" w:hAnsi="Tahoma" w:cs="Tahoma"/>
          <w:b/>
          <w:bCs/>
          <w:color w:val="000000"/>
          <w:sz w:val="20"/>
          <w:szCs w:val="20"/>
        </w:rPr>
        <w:t>Bid Process:</w:t>
      </w:r>
    </w:p>
    <w:p w14:paraId="76AD190D" w14:textId="77777777" w:rsidR="00F84C31" w:rsidRPr="008F4155" w:rsidRDefault="00F84C31" w:rsidP="008F4155">
      <w:pPr>
        <w:pStyle w:val="NormalWeb"/>
        <w:spacing w:before="0" w:beforeAutospacing="0" w:after="280" w:afterAutospacing="0"/>
        <w:jc w:val="both"/>
        <w:rPr>
          <w:rFonts w:ascii="Tahoma" w:hAnsi="Tahoma" w:cs="Tahoma"/>
          <w:sz w:val="20"/>
          <w:szCs w:val="20"/>
        </w:rPr>
      </w:pPr>
      <w:r w:rsidRPr="008F4155">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Envelopes/Emails should be duly marked as follows: </w:t>
      </w:r>
    </w:p>
    <w:p w14:paraId="48243E0E" w14:textId="7EDEE4C2" w:rsidR="00F84C31" w:rsidRPr="008F4155"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8F4155">
        <w:rPr>
          <w:rFonts w:ascii="Tahoma" w:hAnsi="Tahoma" w:cs="Tahoma"/>
          <w:b/>
          <w:bCs/>
          <w:color w:val="000000"/>
          <w:sz w:val="20"/>
          <w:szCs w:val="20"/>
        </w:rPr>
        <w:t>Technical bid for</w:t>
      </w:r>
      <w:r w:rsidRPr="008F4155">
        <w:rPr>
          <w:rFonts w:ascii="Tahoma" w:hAnsi="Tahoma" w:cs="Tahoma"/>
          <w:color w:val="000000"/>
          <w:sz w:val="20"/>
          <w:szCs w:val="20"/>
        </w:rPr>
        <w:t xml:space="preserve"> </w:t>
      </w:r>
      <w:r w:rsidRPr="008F4155">
        <w:rPr>
          <w:rFonts w:ascii="Tahoma" w:hAnsi="Tahoma" w:cs="Tahoma"/>
          <w:b/>
          <w:bCs/>
          <w:color w:val="000000"/>
          <w:sz w:val="20"/>
          <w:szCs w:val="20"/>
        </w:rPr>
        <w:t>the</w:t>
      </w:r>
      <w:r w:rsidRPr="008F4155">
        <w:rPr>
          <w:rFonts w:ascii="Tahoma" w:hAnsi="Tahoma" w:cs="Tahoma"/>
          <w:color w:val="000000"/>
          <w:sz w:val="20"/>
          <w:szCs w:val="20"/>
        </w:rPr>
        <w:t xml:space="preserve"> </w:t>
      </w:r>
      <w:r w:rsidR="009A2AE7" w:rsidRPr="005E3FBC">
        <w:rPr>
          <w:rFonts w:asciiTheme="minorHAnsi" w:hAnsiTheme="minorHAnsi" w:cs="Tahoma"/>
          <w:b/>
          <w:bCs/>
        </w:rPr>
        <w:t>Supply</w:t>
      </w:r>
      <w:r w:rsidR="009A2AE7">
        <w:rPr>
          <w:rFonts w:asciiTheme="minorHAnsi" w:hAnsiTheme="minorHAnsi" w:cs="Tahoma"/>
          <w:b/>
          <w:bCs/>
        </w:rPr>
        <w:t xml:space="preserve">, Installation, Testing and </w:t>
      </w:r>
      <w:r w:rsidR="009A2AE7" w:rsidRPr="005E3FBC">
        <w:rPr>
          <w:rFonts w:asciiTheme="minorHAnsi" w:hAnsiTheme="minorHAnsi" w:cs="Tahoma"/>
          <w:b/>
          <w:bCs/>
        </w:rPr>
        <w:t>Commissioning</w:t>
      </w:r>
      <w:r w:rsidR="009A2AE7">
        <w:rPr>
          <w:rFonts w:asciiTheme="minorHAnsi" w:hAnsiTheme="minorHAnsi" w:cs="Tahoma"/>
          <w:b/>
          <w:bCs/>
        </w:rPr>
        <w:t xml:space="preserve"> of Dell EMC ME412 Storage Expansion Enclosure</w:t>
      </w:r>
    </w:p>
    <w:p w14:paraId="316D6EA9" w14:textId="7EC11AEB" w:rsidR="00F84C31" w:rsidRPr="008F4155"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8F4155">
        <w:rPr>
          <w:rFonts w:ascii="Tahoma" w:hAnsi="Tahoma" w:cs="Tahoma"/>
          <w:b/>
          <w:bCs/>
          <w:color w:val="000000"/>
          <w:sz w:val="20"/>
          <w:szCs w:val="20"/>
        </w:rPr>
        <w:t>Commercial Bid for</w:t>
      </w:r>
      <w:r w:rsidRPr="008F4155">
        <w:rPr>
          <w:rFonts w:ascii="Tahoma" w:hAnsi="Tahoma" w:cs="Tahoma"/>
          <w:color w:val="000000"/>
          <w:sz w:val="20"/>
          <w:szCs w:val="20"/>
        </w:rPr>
        <w:t xml:space="preserve"> </w:t>
      </w:r>
      <w:r w:rsidRPr="008F4155">
        <w:rPr>
          <w:rFonts w:ascii="Tahoma" w:hAnsi="Tahoma" w:cs="Tahoma"/>
          <w:b/>
          <w:bCs/>
          <w:color w:val="000000"/>
          <w:sz w:val="20"/>
          <w:szCs w:val="20"/>
        </w:rPr>
        <w:t>the</w:t>
      </w:r>
      <w:r w:rsidRPr="008F4155">
        <w:rPr>
          <w:rFonts w:ascii="Tahoma" w:hAnsi="Tahoma" w:cs="Tahoma"/>
          <w:color w:val="000000"/>
          <w:sz w:val="20"/>
          <w:szCs w:val="20"/>
        </w:rPr>
        <w:t xml:space="preserve"> </w:t>
      </w:r>
      <w:r w:rsidR="009A2AE7" w:rsidRPr="005E3FBC">
        <w:rPr>
          <w:rFonts w:asciiTheme="minorHAnsi" w:hAnsiTheme="minorHAnsi" w:cs="Tahoma"/>
          <w:b/>
          <w:bCs/>
        </w:rPr>
        <w:t>Supply</w:t>
      </w:r>
      <w:r w:rsidR="009A2AE7">
        <w:rPr>
          <w:rFonts w:asciiTheme="minorHAnsi" w:hAnsiTheme="minorHAnsi" w:cs="Tahoma"/>
          <w:b/>
          <w:bCs/>
        </w:rPr>
        <w:t xml:space="preserve">, Installation, Testing and </w:t>
      </w:r>
      <w:r w:rsidR="009A2AE7" w:rsidRPr="005E3FBC">
        <w:rPr>
          <w:rFonts w:asciiTheme="minorHAnsi" w:hAnsiTheme="minorHAnsi" w:cs="Tahoma"/>
          <w:b/>
          <w:bCs/>
        </w:rPr>
        <w:t>Commissioning</w:t>
      </w:r>
      <w:r w:rsidR="009A2AE7">
        <w:rPr>
          <w:rFonts w:asciiTheme="minorHAnsi" w:hAnsiTheme="minorHAnsi" w:cs="Tahoma"/>
          <w:b/>
          <w:bCs/>
        </w:rPr>
        <w:t xml:space="preserve"> of Dell EMC ME412 Storage Expansion Enclosure</w:t>
      </w:r>
    </w:p>
    <w:p w14:paraId="4E3B1F7D" w14:textId="63BFDD51" w:rsidR="00F84C31" w:rsidRPr="008F4155" w:rsidRDefault="00F84C31" w:rsidP="008F4155">
      <w:pPr>
        <w:pStyle w:val="NormalWeb"/>
        <w:spacing w:before="0" w:beforeAutospacing="0" w:after="280" w:afterAutospacing="0"/>
        <w:jc w:val="both"/>
        <w:rPr>
          <w:rFonts w:ascii="Tahoma" w:hAnsi="Tahoma" w:cs="Tahoma"/>
          <w:sz w:val="20"/>
          <w:szCs w:val="20"/>
        </w:rPr>
      </w:pPr>
      <w:r w:rsidRPr="008F4155">
        <w:rPr>
          <w:rFonts w:ascii="Tahoma" w:hAnsi="Tahoma" w:cs="Tahoma"/>
          <w:color w:val="000000"/>
          <w:sz w:val="20"/>
          <w:szCs w:val="20"/>
        </w:rPr>
        <w:t>Both Envelopes</w:t>
      </w:r>
      <w:r w:rsidR="00D06625" w:rsidRPr="008F4155">
        <w:rPr>
          <w:rFonts w:ascii="Tahoma" w:hAnsi="Tahoma" w:cs="Tahoma"/>
          <w:color w:val="000000"/>
          <w:sz w:val="20"/>
          <w:szCs w:val="20"/>
        </w:rPr>
        <w:t>/files</w:t>
      </w:r>
      <w:r w:rsidRPr="008F4155">
        <w:rPr>
          <w:rFonts w:ascii="Tahoma" w:hAnsi="Tahoma" w:cs="Tahoma"/>
          <w:color w:val="000000"/>
          <w:sz w:val="20"/>
          <w:szCs w:val="20"/>
        </w:rPr>
        <w:t xml:space="preserve"> should be enclosed</w:t>
      </w:r>
      <w:r w:rsidR="00D06625" w:rsidRPr="008F4155">
        <w:rPr>
          <w:rFonts w:ascii="Tahoma" w:hAnsi="Tahoma" w:cs="Tahoma"/>
          <w:color w:val="000000"/>
          <w:sz w:val="20"/>
          <w:szCs w:val="20"/>
        </w:rPr>
        <w:t>/attached</w:t>
      </w:r>
      <w:r w:rsidRPr="008F4155">
        <w:rPr>
          <w:rFonts w:ascii="Tahoma" w:hAnsi="Tahoma" w:cs="Tahoma"/>
          <w:color w:val="000000"/>
          <w:sz w:val="20"/>
          <w:szCs w:val="20"/>
        </w:rPr>
        <w:t xml:space="preserve"> in a single envelope</w:t>
      </w:r>
      <w:r w:rsidR="00D06625" w:rsidRPr="008F4155">
        <w:rPr>
          <w:rFonts w:ascii="Tahoma" w:hAnsi="Tahoma" w:cs="Tahoma"/>
          <w:color w:val="000000"/>
          <w:sz w:val="20"/>
          <w:szCs w:val="20"/>
        </w:rPr>
        <w:t>/email</w:t>
      </w:r>
      <w:r w:rsidRPr="008F4155">
        <w:rPr>
          <w:rFonts w:ascii="Tahoma" w:hAnsi="Tahoma" w:cs="Tahoma"/>
          <w:color w:val="000000"/>
          <w:sz w:val="20"/>
          <w:szCs w:val="20"/>
        </w:rPr>
        <w:t xml:space="preserve"> bearing the heading “</w:t>
      </w:r>
      <w:r w:rsidRPr="008F4155">
        <w:rPr>
          <w:rFonts w:ascii="Tahoma" w:hAnsi="Tahoma" w:cs="Tahoma"/>
          <w:b/>
          <w:bCs/>
          <w:color w:val="000000"/>
          <w:sz w:val="20"/>
          <w:szCs w:val="20"/>
        </w:rPr>
        <w:t>Bid for</w:t>
      </w:r>
      <w:r w:rsidRPr="008F4155">
        <w:rPr>
          <w:rFonts w:ascii="Tahoma" w:hAnsi="Tahoma" w:cs="Tahoma"/>
          <w:color w:val="000000"/>
          <w:sz w:val="20"/>
          <w:szCs w:val="20"/>
        </w:rPr>
        <w:t xml:space="preserve"> </w:t>
      </w:r>
      <w:r w:rsidR="000054FC" w:rsidRPr="008F4155">
        <w:rPr>
          <w:rFonts w:ascii="Tahoma" w:hAnsi="Tahoma" w:cs="Tahoma"/>
          <w:b/>
          <w:bCs/>
          <w:color w:val="000000"/>
          <w:sz w:val="20"/>
          <w:szCs w:val="20"/>
        </w:rPr>
        <w:t>the</w:t>
      </w:r>
      <w:r w:rsidR="000054FC" w:rsidRPr="008F4155">
        <w:rPr>
          <w:rFonts w:ascii="Tahoma" w:hAnsi="Tahoma" w:cs="Tahoma"/>
          <w:color w:val="000000"/>
          <w:sz w:val="20"/>
          <w:szCs w:val="20"/>
        </w:rPr>
        <w:t xml:space="preserve"> </w:t>
      </w:r>
      <w:r w:rsidR="009A2AE7" w:rsidRPr="005E3FBC">
        <w:rPr>
          <w:rFonts w:asciiTheme="minorHAnsi" w:hAnsiTheme="minorHAnsi" w:cs="Tahoma"/>
          <w:b/>
          <w:bCs/>
        </w:rPr>
        <w:t>Supply</w:t>
      </w:r>
      <w:r w:rsidR="009A2AE7">
        <w:rPr>
          <w:rFonts w:asciiTheme="minorHAnsi" w:hAnsiTheme="minorHAnsi" w:cs="Tahoma"/>
          <w:b/>
          <w:bCs/>
        </w:rPr>
        <w:t xml:space="preserve">, Installation, Testing and </w:t>
      </w:r>
      <w:r w:rsidR="009A2AE7" w:rsidRPr="005E3FBC">
        <w:rPr>
          <w:rFonts w:asciiTheme="minorHAnsi" w:hAnsiTheme="minorHAnsi" w:cs="Tahoma"/>
          <w:b/>
          <w:bCs/>
        </w:rPr>
        <w:t>Commissioning</w:t>
      </w:r>
      <w:r w:rsidR="009A2AE7">
        <w:rPr>
          <w:rFonts w:asciiTheme="minorHAnsi" w:hAnsiTheme="minorHAnsi" w:cs="Tahoma"/>
          <w:b/>
          <w:bCs/>
        </w:rPr>
        <w:t xml:space="preserve"> of Dell EMC ME412 Storage Expansion Enclosure</w:t>
      </w:r>
      <w:r w:rsidR="0088671E" w:rsidRPr="0088671E">
        <w:rPr>
          <w:rFonts w:ascii="Tahoma" w:hAnsi="Tahoma" w:cs="Tahoma"/>
          <w:b/>
          <w:sz w:val="20"/>
          <w:szCs w:val="20"/>
        </w:rPr>
        <w:t xml:space="preserve"> </w:t>
      </w:r>
      <w:r w:rsidR="00D06625" w:rsidRPr="008F4155">
        <w:rPr>
          <w:rFonts w:ascii="Tahoma" w:hAnsi="Tahoma" w:cs="Tahoma"/>
          <w:b/>
          <w:sz w:val="20"/>
          <w:szCs w:val="20"/>
        </w:rPr>
        <w:t xml:space="preserve">(Tender No. : </w:t>
      </w:r>
      <w:r w:rsidR="0088671E" w:rsidRPr="008F4155">
        <w:rPr>
          <w:rFonts w:ascii="Tahoma" w:hAnsi="Tahoma" w:cs="Tahoma"/>
          <w:b/>
          <w:color w:val="4F81BD" w:themeColor="accent1"/>
          <w:sz w:val="18"/>
          <w:szCs w:val="18"/>
        </w:rPr>
        <w:t>202</w:t>
      </w:r>
      <w:r w:rsidR="00E60316">
        <w:rPr>
          <w:rFonts w:ascii="Tahoma" w:hAnsi="Tahoma" w:cs="Tahoma"/>
          <w:b/>
          <w:color w:val="4F81BD" w:themeColor="accent1"/>
          <w:sz w:val="18"/>
          <w:szCs w:val="18"/>
        </w:rPr>
        <w:t>4</w:t>
      </w:r>
      <w:r w:rsidR="0088671E" w:rsidRPr="008F4155">
        <w:rPr>
          <w:rFonts w:ascii="Tahoma" w:hAnsi="Tahoma" w:cs="Tahoma"/>
          <w:b/>
          <w:color w:val="4F81BD" w:themeColor="accent1"/>
          <w:sz w:val="18"/>
          <w:szCs w:val="18"/>
        </w:rPr>
        <w:t>-2</w:t>
      </w:r>
      <w:r w:rsidR="00E60316">
        <w:rPr>
          <w:rFonts w:ascii="Tahoma" w:hAnsi="Tahoma" w:cs="Tahoma"/>
          <w:b/>
          <w:color w:val="4F81BD" w:themeColor="accent1"/>
          <w:sz w:val="18"/>
          <w:szCs w:val="18"/>
        </w:rPr>
        <w:t>5</w:t>
      </w:r>
      <w:r w:rsidR="0088671E" w:rsidRPr="008F4155">
        <w:rPr>
          <w:rFonts w:ascii="Tahoma" w:hAnsi="Tahoma" w:cs="Tahoma"/>
          <w:b/>
          <w:color w:val="4F81BD" w:themeColor="accent1"/>
          <w:sz w:val="18"/>
          <w:szCs w:val="18"/>
        </w:rPr>
        <w:t>/</w:t>
      </w:r>
      <w:r w:rsidR="00E60316">
        <w:rPr>
          <w:rFonts w:ascii="Tahoma" w:hAnsi="Tahoma" w:cs="Tahoma"/>
          <w:b/>
          <w:color w:val="4F81BD" w:themeColor="accent1"/>
          <w:sz w:val="18"/>
          <w:szCs w:val="18"/>
        </w:rPr>
        <w:t>LUCS</w:t>
      </w:r>
      <w:r w:rsidR="0088671E" w:rsidRPr="008F4155">
        <w:rPr>
          <w:rFonts w:ascii="Tahoma" w:hAnsi="Tahoma" w:cs="Tahoma"/>
          <w:b/>
          <w:color w:val="4F81BD" w:themeColor="accent1"/>
          <w:sz w:val="18"/>
          <w:szCs w:val="18"/>
        </w:rPr>
        <w:t>/2B/LNM-</w:t>
      </w:r>
      <w:r w:rsidR="00E60316">
        <w:rPr>
          <w:rFonts w:ascii="Tahoma" w:hAnsi="Tahoma" w:cs="Tahoma"/>
          <w:b/>
          <w:color w:val="4F81BD" w:themeColor="accent1"/>
          <w:sz w:val="18"/>
          <w:szCs w:val="18"/>
        </w:rPr>
        <w:t>59</w:t>
      </w:r>
      <w:r w:rsidR="009A2AE7">
        <w:rPr>
          <w:rFonts w:ascii="Tahoma" w:hAnsi="Tahoma" w:cs="Tahoma"/>
          <w:b/>
          <w:color w:val="4F81BD" w:themeColor="accent1"/>
          <w:sz w:val="18"/>
          <w:szCs w:val="18"/>
        </w:rPr>
        <w:t>2</w:t>
      </w:r>
      <w:r w:rsidR="00D06625" w:rsidRPr="008F4155">
        <w:rPr>
          <w:rFonts w:ascii="Tahoma" w:hAnsi="Tahoma" w:cs="Tahoma"/>
          <w:b/>
          <w:color w:val="4F81BD" w:themeColor="accent1"/>
          <w:sz w:val="20"/>
          <w:szCs w:val="20"/>
        </w:rPr>
        <w:t xml:space="preserve">) </w:t>
      </w:r>
      <w:r w:rsidRPr="008F4155">
        <w:rPr>
          <w:rFonts w:ascii="Tahoma" w:hAnsi="Tahoma" w:cs="Tahoma"/>
          <w:b/>
          <w:sz w:val="20"/>
          <w:szCs w:val="20"/>
        </w:rPr>
        <w:t>”. </w:t>
      </w:r>
    </w:p>
    <w:p w14:paraId="4D33CCEF"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Bids are liable to be rejected: </w:t>
      </w:r>
    </w:p>
    <w:p w14:paraId="5749D473" w14:textId="77777777" w:rsidR="00F84C31" w:rsidRPr="008F415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If the above-mentioned bid submission procedure is not followed.</w:t>
      </w:r>
    </w:p>
    <w:p w14:paraId="466821A2" w14:textId="77777777" w:rsidR="00F84C31" w:rsidRPr="008F415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Incomplete and non-conforming bids.</w:t>
      </w:r>
    </w:p>
    <w:p w14:paraId="23DF263C" w14:textId="004ACA89" w:rsidR="00316F72" w:rsidRPr="008F4155"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6560C325" w:rsidR="00BB57A4" w:rsidRPr="008F4155" w:rsidRDefault="00000000" w:rsidP="008F4155">
      <w:pPr>
        <w:rPr>
          <w:rFonts w:ascii="Tahoma" w:hAnsi="Tahoma" w:cs="Tahoma"/>
          <w:i/>
          <w:sz w:val="20"/>
          <w:szCs w:val="20"/>
        </w:rPr>
      </w:pPr>
      <w:r w:rsidRPr="008F4155">
        <w:rPr>
          <w:rFonts w:ascii="Tahoma" w:hAnsi="Tahoma" w:cs="Tahoma"/>
          <w:b/>
          <w:sz w:val="20"/>
          <w:szCs w:val="20"/>
          <w:u w:val="single"/>
        </w:rPr>
        <w:lastRenderedPageBreak/>
        <w:t>Technical</w:t>
      </w:r>
      <w:r w:rsidRPr="008F4155">
        <w:rPr>
          <w:rFonts w:ascii="Tahoma" w:hAnsi="Tahoma" w:cs="Tahoma"/>
          <w:b/>
          <w:spacing w:val="-3"/>
          <w:sz w:val="20"/>
          <w:szCs w:val="20"/>
          <w:u w:val="single"/>
        </w:rPr>
        <w:t xml:space="preserve"> </w:t>
      </w:r>
      <w:r w:rsidRPr="008F4155">
        <w:rPr>
          <w:rFonts w:ascii="Tahoma" w:hAnsi="Tahoma" w:cs="Tahoma"/>
          <w:b/>
          <w:sz w:val="20"/>
          <w:szCs w:val="20"/>
          <w:u w:val="single"/>
        </w:rPr>
        <w:t>Bid:</w:t>
      </w:r>
      <w:r w:rsidRPr="008F4155">
        <w:rPr>
          <w:rFonts w:ascii="Tahoma" w:hAnsi="Tahoma" w:cs="Tahoma"/>
          <w:b/>
          <w:spacing w:val="-1"/>
          <w:sz w:val="20"/>
          <w:szCs w:val="20"/>
          <w:u w:val="single"/>
        </w:rPr>
        <w:t xml:space="preserve"> </w:t>
      </w:r>
      <w:r w:rsidRPr="008F4155">
        <w:rPr>
          <w:rFonts w:ascii="Tahoma" w:hAnsi="Tahoma" w:cs="Tahoma"/>
          <w:i/>
          <w:sz w:val="20"/>
          <w:szCs w:val="20"/>
          <w:u w:val="single"/>
        </w:rPr>
        <w:t>(in</w:t>
      </w:r>
      <w:r w:rsidRPr="008F4155">
        <w:rPr>
          <w:rFonts w:ascii="Tahoma" w:hAnsi="Tahoma" w:cs="Tahoma"/>
          <w:i/>
          <w:spacing w:val="-3"/>
          <w:sz w:val="20"/>
          <w:szCs w:val="20"/>
          <w:u w:val="single"/>
        </w:rPr>
        <w:t xml:space="preserve"> </w:t>
      </w:r>
      <w:r w:rsidRPr="008F4155">
        <w:rPr>
          <w:rFonts w:ascii="Tahoma" w:hAnsi="Tahoma" w:cs="Tahoma"/>
          <w:i/>
          <w:sz w:val="20"/>
          <w:szCs w:val="20"/>
          <w:u w:val="single"/>
        </w:rPr>
        <w:t>a</w:t>
      </w:r>
      <w:r w:rsidRPr="008F4155">
        <w:rPr>
          <w:rFonts w:ascii="Tahoma" w:hAnsi="Tahoma" w:cs="Tahoma"/>
          <w:i/>
          <w:spacing w:val="-4"/>
          <w:sz w:val="20"/>
          <w:szCs w:val="20"/>
          <w:u w:val="single"/>
        </w:rPr>
        <w:t xml:space="preserve"> </w:t>
      </w:r>
      <w:r w:rsidRPr="008F4155">
        <w:rPr>
          <w:rFonts w:ascii="Tahoma" w:hAnsi="Tahoma" w:cs="Tahoma"/>
          <w:i/>
          <w:sz w:val="20"/>
          <w:szCs w:val="20"/>
          <w:u w:val="single"/>
        </w:rPr>
        <w:t>separate</w:t>
      </w:r>
      <w:r w:rsidRPr="008F4155">
        <w:rPr>
          <w:rFonts w:ascii="Tahoma" w:hAnsi="Tahoma" w:cs="Tahoma"/>
          <w:i/>
          <w:spacing w:val="-1"/>
          <w:sz w:val="20"/>
          <w:szCs w:val="20"/>
          <w:u w:val="single"/>
        </w:rPr>
        <w:t xml:space="preserve"> </w:t>
      </w:r>
      <w:r w:rsidRPr="008F4155">
        <w:rPr>
          <w:rFonts w:ascii="Tahoma" w:hAnsi="Tahoma" w:cs="Tahoma"/>
          <w:i/>
          <w:sz w:val="20"/>
          <w:szCs w:val="20"/>
          <w:u w:val="single"/>
        </w:rPr>
        <w:t>sealed envelope)</w:t>
      </w:r>
    </w:p>
    <w:p w14:paraId="706D8FE5" w14:textId="77777777" w:rsidR="00BB57A4" w:rsidRPr="008F4155" w:rsidRDefault="00000000" w:rsidP="008F4155">
      <w:pPr>
        <w:pStyle w:val="BodyText"/>
        <w:jc w:val="both"/>
        <w:rPr>
          <w:rFonts w:ascii="Tahoma" w:hAnsi="Tahoma" w:cs="Tahoma"/>
          <w:sz w:val="20"/>
          <w:szCs w:val="20"/>
        </w:rPr>
      </w:pPr>
      <w:r w:rsidRPr="008F4155">
        <w:rPr>
          <w:rFonts w:ascii="Tahoma" w:hAnsi="Tahoma" w:cs="Tahoma"/>
          <w:sz w:val="20"/>
          <w:szCs w:val="20"/>
        </w:rPr>
        <w:t>While</w:t>
      </w:r>
      <w:r w:rsidRPr="008F4155">
        <w:rPr>
          <w:rFonts w:ascii="Tahoma" w:hAnsi="Tahoma" w:cs="Tahoma"/>
          <w:spacing w:val="-4"/>
          <w:sz w:val="20"/>
          <w:szCs w:val="20"/>
        </w:rPr>
        <w:t xml:space="preserve"> </w:t>
      </w:r>
      <w:r w:rsidRPr="008F4155">
        <w:rPr>
          <w:rFonts w:ascii="Tahoma" w:hAnsi="Tahoma" w:cs="Tahoma"/>
          <w:sz w:val="20"/>
          <w:szCs w:val="20"/>
        </w:rPr>
        <w:t>submitting</w:t>
      </w:r>
      <w:r w:rsidRPr="008F4155">
        <w:rPr>
          <w:rFonts w:ascii="Tahoma" w:hAnsi="Tahoma" w:cs="Tahoma"/>
          <w:spacing w:val="-6"/>
          <w:sz w:val="20"/>
          <w:szCs w:val="20"/>
        </w:rPr>
        <w:t xml:space="preserve"> </w:t>
      </w:r>
      <w:r w:rsidRPr="008F4155">
        <w:rPr>
          <w:rFonts w:ascii="Tahoma" w:hAnsi="Tahoma" w:cs="Tahoma"/>
          <w:sz w:val="20"/>
          <w:szCs w:val="20"/>
        </w:rPr>
        <w:t>quotations,</w:t>
      </w:r>
      <w:r w:rsidRPr="008F4155">
        <w:rPr>
          <w:rFonts w:ascii="Tahoma" w:hAnsi="Tahoma" w:cs="Tahoma"/>
          <w:spacing w:val="-6"/>
          <w:sz w:val="20"/>
          <w:szCs w:val="20"/>
        </w:rPr>
        <w:t xml:space="preserve"> </w:t>
      </w:r>
      <w:r w:rsidRPr="008F4155">
        <w:rPr>
          <w:rFonts w:ascii="Tahoma" w:hAnsi="Tahoma" w:cs="Tahoma"/>
          <w:sz w:val="20"/>
          <w:szCs w:val="20"/>
        </w:rPr>
        <w:t>the</w:t>
      </w:r>
      <w:r w:rsidRPr="008F4155">
        <w:rPr>
          <w:rFonts w:ascii="Tahoma" w:hAnsi="Tahoma" w:cs="Tahoma"/>
          <w:spacing w:val="-6"/>
          <w:sz w:val="20"/>
          <w:szCs w:val="20"/>
        </w:rPr>
        <w:t xml:space="preserve"> </w:t>
      </w:r>
      <w:r w:rsidRPr="008F4155">
        <w:rPr>
          <w:rFonts w:ascii="Tahoma" w:hAnsi="Tahoma" w:cs="Tahoma"/>
          <w:sz w:val="20"/>
          <w:szCs w:val="20"/>
        </w:rPr>
        <w:t>following</w:t>
      </w:r>
      <w:r w:rsidRPr="008F4155">
        <w:rPr>
          <w:rFonts w:ascii="Tahoma" w:hAnsi="Tahoma" w:cs="Tahoma"/>
          <w:spacing w:val="-6"/>
          <w:sz w:val="20"/>
          <w:szCs w:val="20"/>
        </w:rPr>
        <w:t xml:space="preserve"> </w:t>
      </w:r>
      <w:r w:rsidRPr="008F4155">
        <w:rPr>
          <w:rFonts w:ascii="Tahoma" w:hAnsi="Tahoma" w:cs="Tahoma"/>
          <w:sz w:val="20"/>
          <w:szCs w:val="20"/>
        </w:rPr>
        <w:t>procedure/</w:t>
      </w:r>
      <w:r w:rsidRPr="008F4155">
        <w:rPr>
          <w:rFonts w:ascii="Tahoma" w:hAnsi="Tahoma" w:cs="Tahoma"/>
          <w:spacing w:val="-5"/>
          <w:sz w:val="20"/>
          <w:szCs w:val="20"/>
        </w:rPr>
        <w:t xml:space="preserve"> </w:t>
      </w:r>
      <w:r w:rsidRPr="008F4155">
        <w:rPr>
          <w:rFonts w:ascii="Tahoma" w:hAnsi="Tahoma" w:cs="Tahoma"/>
          <w:sz w:val="20"/>
          <w:szCs w:val="20"/>
        </w:rPr>
        <w:t>formalities</w:t>
      </w:r>
      <w:r w:rsidRPr="008F4155">
        <w:rPr>
          <w:rFonts w:ascii="Tahoma" w:hAnsi="Tahoma" w:cs="Tahoma"/>
          <w:spacing w:val="-5"/>
          <w:sz w:val="20"/>
          <w:szCs w:val="20"/>
        </w:rPr>
        <w:t xml:space="preserve"> </w:t>
      </w:r>
      <w:r w:rsidRPr="008F4155">
        <w:rPr>
          <w:rFonts w:ascii="Tahoma" w:hAnsi="Tahoma" w:cs="Tahoma"/>
          <w:sz w:val="20"/>
          <w:szCs w:val="20"/>
        </w:rPr>
        <w:t>and</w:t>
      </w:r>
      <w:r w:rsidRPr="008F4155">
        <w:rPr>
          <w:rFonts w:ascii="Tahoma" w:hAnsi="Tahoma" w:cs="Tahoma"/>
          <w:spacing w:val="-5"/>
          <w:sz w:val="20"/>
          <w:szCs w:val="20"/>
        </w:rPr>
        <w:t xml:space="preserve"> </w:t>
      </w:r>
      <w:r w:rsidRPr="008F4155">
        <w:rPr>
          <w:rFonts w:ascii="Tahoma" w:hAnsi="Tahoma" w:cs="Tahoma"/>
          <w:sz w:val="20"/>
          <w:szCs w:val="20"/>
        </w:rPr>
        <w:t>conditions</w:t>
      </w:r>
      <w:r w:rsidRPr="008F4155">
        <w:rPr>
          <w:rFonts w:ascii="Tahoma" w:hAnsi="Tahoma" w:cs="Tahoma"/>
          <w:spacing w:val="-4"/>
          <w:sz w:val="20"/>
          <w:szCs w:val="20"/>
        </w:rPr>
        <w:t xml:space="preserve"> </w:t>
      </w:r>
      <w:r w:rsidRPr="008F4155">
        <w:rPr>
          <w:rFonts w:ascii="Tahoma" w:hAnsi="Tahoma" w:cs="Tahoma"/>
          <w:sz w:val="20"/>
          <w:szCs w:val="20"/>
        </w:rPr>
        <w:t>may</w:t>
      </w:r>
      <w:r w:rsidRPr="008F4155">
        <w:rPr>
          <w:rFonts w:ascii="Tahoma" w:hAnsi="Tahoma" w:cs="Tahoma"/>
          <w:spacing w:val="-5"/>
          <w:sz w:val="20"/>
          <w:szCs w:val="20"/>
        </w:rPr>
        <w:t xml:space="preserve"> </w:t>
      </w:r>
      <w:r w:rsidRPr="008F4155">
        <w:rPr>
          <w:rFonts w:ascii="Tahoma" w:hAnsi="Tahoma" w:cs="Tahoma"/>
          <w:sz w:val="20"/>
          <w:szCs w:val="20"/>
        </w:rPr>
        <w:t>kindly</w:t>
      </w:r>
      <w:r w:rsidRPr="008F4155">
        <w:rPr>
          <w:rFonts w:ascii="Tahoma" w:hAnsi="Tahoma" w:cs="Tahoma"/>
          <w:spacing w:val="-4"/>
          <w:sz w:val="20"/>
          <w:szCs w:val="20"/>
        </w:rPr>
        <w:t xml:space="preserve"> </w:t>
      </w:r>
      <w:r w:rsidRPr="008F4155">
        <w:rPr>
          <w:rFonts w:ascii="Tahoma" w:hAnsi="Tahoma" w:cs="Tahoma"/>
          <w:sz w:val="20"/>
          <w:szCs w:val="20"/>
        </w:rPr>
        <w:t>be</w:t>
      </w:r>
      <w:r w:rsidRPr="008F4155">
        <w:rPr>
          <w:rFonts w:ascii="Tahoma" w:hAnsi="Tahoma" w:cs="Tahoma"/>
          <w:spacing w:val="-51"/>
          <w:sz w:val="20"/>
          <w:szCs w:val="20"/>
        </w:rPr>
        <w:t xml:space="preserve"> </w:t>
      </w:r>
      <w:r w:rsidRPr="008F4155">
        <w:rPr>
          <w:rFonts w:ascii="Tahoma" w:hAnsi="Tahoma" w:cs="Tahoma"/>
          <w:sz w:val="20"/>
          <w:szCs w:val="20"/>
        </w:rPr>
        <w:t>adhered.</w:t>
      </w:r>
    </w:p>
    <w:p w14:paraId="36362F31" w14:textId="77777777" w:rsidR="00BB57A4" w:rsidRPr="008F4155" w:rsidRDefault="00000000" w:rsidP="00992C8C">
      <w:pPr>
        <w:pStyle w:val="ListParagraph"/>
        <w:numPr>
          <w:ilvl w:val="0"/>
          <w:numId w:val="11"/>
        </w:numPr>
        <w:tabs>
          <w:tab w:val="left" w:pos="1921"/>
        </w:tabs>
        <w:ind w:left="360"/>
        <w:jc w:val="both"/>
        <w:rPr>
          <w:rFonts w:ascii="Tahoma" w:hAnsi="Tahoma" w:cs="Tahoma"/>
          <w:sz w:val="20"/>
          <w:szCs w:val="20"/>
        </w:rPr>
      </w:pPr>
      <w:r w:rsidRPr="008F4155">
        <w:rPr>
          <w:rFonts w:ascii="Tahoma" w:hAnsi="Tahoma" w:cs="Tahoma"/>
          <w:sz w:val="20"/>
          <w:szCs w:val="20"/>
        </w:rPr>
        <w:t>Company</w:t>
      </w:r>
      <w:r w:rsidRPr="008F4155">
        <w:rPr>
          <w:rFonts w:ascii="Tahoma" w:hAnsi="Tahoma" w:cs="Tahoma"/>
          <w:spacing w:val="7"/>
          <w:sz w:val="20"/>
          <w:szCs w:val="20"/>
        </w:rPr>
        <w:t xml:space="preserve"> </w:t>
      </w:r>
      <w:r w:rsidRPr="008F4155">
        <w:rPr>
          <w:rFonts w:ascii="Tahoma" w:hAnsi="Tahoma" w:cs="Tahoma"/>
          <w:sz w:val="20"/>
          <w:szCs w:val="20"/>
        </w:rPr>
        <w:t>profile</w:t>
      </w:r>
      <w:r w:rsidRPr="008F4155">
        <w:rPr>
          <w:rFonts w:ascii="Tahoma" w:hAnsi="Tahoma" w:cs="Tahoma"/>
          <w:spacing w:val="9"/>
          <w:sz w:val="20"/>
          <w:szCs w:val="20"/>
        </w:rPr>
        <w:t xml:space="preserve"> </w:t>
      </w:r>
      <w:r w:rsidRPr="008F4155">
        <w:rPr>
          <w:rFonts w:ascii="Tahoma" w:hAnsi="Tahoma" w:cs="Tahoma"/>
          <w:sz w:val="20"/>
          <w:szCs w:val="20"/>
        </w:rPr>
        <w:t>or</w:t>
      </w:r>
      <w:r w:rsidRPr="008F4155">
        <w:rPr>
          <w:rFonts w:ascii="Tahoma" w:hAnsi="Tahoma" w:cs="Tahoma"/>
          <w:spacing w:val="8"/>
          <w:sz w:val="20"/>
          <w:szCs w:val="20"/>
        </w:rPr>
        <w:t xml:space="preserve"> </w:t>
      </w:r>
      <w:r w:rsidRPr="008F4155">
        <w:rPr>
          <w:rFonts w:ascii="Tahoma" w:hAnsi="Tahoma" w:cs="Tahoma"/>
          <w:sz w:val="20"/>
          <w:szCs w:val="20"/>
        </w:rPr>
        <w:t>brief</w:t>
      </w:r>
      <w:r w:rsidRPr="008F4155">
        <w:rPr>
          <w:rFonts w:ascii="Tahoma" w:hAnsi="Tahoma" w:cs="Tahoma"/>
          <w:spacing w:val="14"/>
          <w:sz w:val="20"/>
          <w:szCs w:val="20"/>
        </w:rPr>
        <w:t xml:space="preserve"> </w:t>
      </w:r>
      <w:r w:rsidRPr="008F4155">
        <w:rPr>
          <w:rFonts w:ascii="Tahoma" w:hAnsi="Tahoma" w:cs="Tahoma"/>
          <w:sz w:val="20"/>
          <w:szCs w:val="20"/>
        </w:rPr>
        <w:t>note</w:t>
      </w:r>
      <w:r w:rsidRPr="008F4155">
        <w:rPr>
          <w:rFonts w:ascii="Tahoma" w:hAnsi="Tahoma" w:cs="Tahoma"/>
          <w:spacing w:val="11"/>
          <w:sz w:val="20"/>
          <w:szCs w:val="20"/>
        </w:rPr>
        <w:t xml:space="preserve"> </w:t>
      </w:r>
      <w:r w:rsidRPr="008F4155">
        <w:rPr>
          <w:rFonts w:ascii="Tahoma" w:hAnsi="Tahoma" w:cs="Tahoma"/>
          <w:sz w:val="20"/>
          <w:szCs w:val="20"/>
        </w:rPr>
        <w:t>about</w:t>
      </w:r>
      <w:r w:rsidRPr="008F4155">
        <w:rPr>
          <w:rFonts w:ascii="Tahoma" w:hAnsi="Tahoma" w:cs="Tahoma"/>
          <w:spacing w:val="10"/>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bidder's</w:t>
      </w:r>
      <w:r w:rsidRPr="008F4155">
        <w:rPr>
          <w:rFonts w:ascii="Tahoma" w:hAnsi="Tahoma" w:cs="Tahoma"/>
          <w:spacing w:val="8"/>
          <w:sz w:val="20"/>
          <w:szCs w:val="20"/>
        </w:rPr>
        <w:t xml:space="preserve"> </w:t>
      </w:r>
      <w:r w:rsidRPr="008F4155">
        <w:rPr>
          <w:rFonts w:ascii="Tahoma" w:hAnsi="Tahoma" w:cs="Tahoma"/>
          <w:sz w:val="20"/>
          <w:szCs w:val="20"/>
        </w:rPr>
        <w:t>company,</w:t>
      </w:r>
      <w:r w:rsidRPr="008F4155">
        <w:rPr>
          <w:rFonts w:ascii="Tahoma" w:hAnsi="Tahoma" w:cs="Tahoma"/>
          <w:spacing w:val="7"/>
          <w:sz w:val="20"/>
          <w:szCs w:val="20"/>
        </w:rPr>
        <w:t xml:space="preserve"> </w:t>
      </w:r>
      <w:r w:rsidRPr="008F4155">
        <w:rPr>
          <w:rFonts w:ascii="Tahoma" w:hAnsi="Tahoma" w:cs="Tahoma"/>
          <w:sz w:val="20"/>
          <w:szCs w:val="20"/>
        </w:rPr>
        <w:t>PAN</w:t>
      </w:r>
      <w:r w:rsidRPr="008F4155">
        <w:rPr>
          <w:rFonts w:ascii="Tahoma" w:hAnsi="Tahoma" w:cs="Tahoma"/>
          <w:spacing w:val="10"/>
          <w:sz w:val="20"/>
          <w:szCs w:val="20"/>
        </w:rPr>
        <w:t xml:space="preserve"> </w:t>
      </w:r>
      <w:r w:rsidRPr="008F4155">
        <w:rPr>
          <w:rFonts w:ascii="Tahoma" w:hAnsi="Tahoma" w:cs="Tahoma"/>
          <w:sz w:val="20"/>
          <w:szCs w:val="20"/>
        </w:rPr>
        <w:t>number,</w:t>
      </w:r>
      <w:r w:rsidRPr="008F4155">
        <w:rPr>
          <w:rFonts w:ascii="Tahoma" w:hAnsi="Tahoma" w:cs="Tahoma"/>
          <w:spacing w:val="18"/>
          <w:sz w:val="20"/>
          <w:szCs w:val="20"/>
        </w:rPr>
        <w:t xml:space="preserve"> </w:t>
      </w:r>
      <w:r w:rsidRPr="008F4155">
        <w:rPr>
          <w:rFonts w:ascii="Tahoma" w:hAnsi="Tahoma" w:cs="Tahoma"/>
          <w:sz w:val="20"/>
          <w:szCs w:val="20"/>
        </w:rPr>
        <w:t>and</w:t>
      </w:r>
      <w:r w:rsidRPr="008F4155">
        <w:rPr>
          <w:rFonts w:ascii="Tahoma" w:hAnsi="Tahoma" w:cs="Tahoma"/>
          <w:spacing w:val="9"/>
          <w:sz w:val="20"/>
          <w:szCs w:val="20"/>
        </w:rPr>
        <w:t xml:space="preserve"> </w:t>
      </w:r>
      <w:r w:rsidRPr="008F4155">
        <w:rPr>
          <w:rFonts w:ascii="Tahoma" w:hAnsi="Tahoma" w:cs="Tahoma"/>
          <w:sz w:val="20"/>
          <w:szCs w:val="20"/>
        </w:rPr>
        <w:t>GST</w:t>
      </w:r>
      <w:r w:rsidRPr="008F4155">
        <w:rPr>
          <w:rFonts w:ascii="Tahoma" w:hAnsi="Tahoma" w:cs="Tahoma"/>
          <w:spacing w:val="-51"/>
          <w:sz w:val="20"/>
          <w:szCs w:val="20"/>
        </w:rPr>
        <w:t xml:space="preserve"> </w:t>
      </w:r>
      <w:r w:rsidRPr="008F4155">
        <w:rPr>
          <w:rFonts w:ascii="Tahoma" w:hAnsi="Tahoma" w:cs="Tahoma"/>
          <w:sz w:val="20"/>
          <w:szCs w:val="20"/>
        </w:rPr>
        <w:t>number</w:t>
      </w:r>
      <w:r w:rsidRPr="008F4155">
        <w:rPr>
          <w:rFonts w:ascii="Tahoma" w:hAnsi="Tahoma" w:cs="Tahoma"/>
          <w:spacing w:val="5"/>
          <w:sz w:val="20"/>
          <w:szCs w:val="20"/>
        </w:rPr>
        <w:t xml:space="preserve"> </w:t>
      </w:r>
      <w:r w:rsidRPr="008F4155">
        <w:rPr>
          <w:rFonts w:ascii="Tahoma" w:hAnsi="Tahoma" w:cs="Tahoma"/>
          <w:sz w:val="20"/>
          <w:szCs w:val="20"/>
        </w:rPr>
        <w:t>should</w:t>
      </w:r>
      <w:r w:rsidRPr="008F4155">
        <w:rPr>
          <w:rFonts w:ascii="Tahoma" w:hAnsi="Tahoma" w:cs="Tahoma"/>
          <w:spacing w:val="4"/>
          <w:sz w:val="20"/>
          <w:szCs w:val="20"/>
        </w:rPr>
        <w:t xml:space="preserve"> </w:t>
      </w:r>
      <w:r w:rsidRPr="008F4155">
        <w:rPr>
          <w:rFonts w:ascii="Tahoma" w:hAnsi="Tahoma" w:cs="Tahoma"/>
          <w:sz w:val="20"/>
          <w:szCs w:val="20"/>
        </w:rPr>
        <w:t>be</w:t>
      </w:r>
      <w:r w:rsidRPr="008F4155">
        <w:rPr>
          <w:rFonts w:ascii="Tahoma" w:hAnsi="Tahoma" w:cs="Tahoma"/>
          <w:spacing w:val="6"/>
          <w:sz w:val="20"/>
          <w:szCs w:val="20"/>
        </w:rPr>
        <w:t xml:space="preserve"> </w:t>
      </w:r>
      <w:r w:rsidRPr="008F4155">
        <w:rPr>
          <w:rFonts w:ascii="Tahoma" w:hAnsi="Tahoma" w:cs="Tahoma"/>
          <w:sz w:val="20"/>
          <w:szCs w:val="20"/>
        </w:rPr>
        <w:t>submitted</w:t>
      </w:r>
      <w:r w:rsidRPr="008F4155">
        <w:rPr>
          <w:rFonts w:ascii="Tahoma" w:hAnsi="Tahoma" w:cs="Tahoma"/>
          <w:spacing w:val="4"/>
          <w:sz w:val="20"/>
          <w:szCs w:val="20"/>
        </w:rPr>
        <w:t xml:space="preserve"> </w:t>
      </w:r>
      <w:r w:rsidRPr="008F4155">
        <w:rPr>
          <w:rFonts w:ascii="Tahoma" w:hAnsi="Tahoma" w:cs="Tahoma"/>
          <w:sz w:val="20"/>
          <w:szCs w:val="20"/>
        </w:rPr>
        <w:t>by</w:t>
      </w:r>
      <w:r w:rsidRPr="008F4155">
        <w:rPr>
          <w:rFonts w:ascii="Tahoma" w:hAnsi="Tahoma" w:cs="Tahoma"/>
          <w:spacing w:val="3"/>
          <w:sz w:val="20"/>
          <w:szCs w:val="20"/>
        </w:rPr>
        <w:t xml:space="preserve"> </w:t>
      </w:r>
      <w:r w:rsidRPr="008F4155">
        <w:rPr>
          <w:rFonts w:ascii="Tahoma" w:hAnsi="Tahoma" w:cs="Tahoma"/>
          <w:sz w:val="20"/>
          <w:szCs w:val="20"/>
        </w:rPr>
        <w:t>the</w:t>
      </w:r>
      <w:r w:rsidRPr="008F4155">
        <w:rPr>
          <w:rFonts w:ascii="Tahoma" w:hAnsi="Tahoma" w:cs="Tahoma"/>
          <w:spacing w:val="3"/>
          <w:sz w:val="20"/>
          <w:szCs w:val="20"/>
        </w:rPr>
        <w:t xml:space="preserve"> </w:t>
      </w:r>
      <w:r w:rsidRPr="008F4155">
        <w:rPr>
          <w:rFonts w:ascii="Tahoma" w:hAnsi="Tahoma" w:cs="Tahoma"/>
          <w:sz w:val="20"/>
          <w:szCs w:val="20"/>
        </w:rPr>
        <w:t>Vendor.</w:t>
      </w:r>
    </w:p>
    <w:p w14:paraId="57BD2CF6" w14:textId="77777777" w:rsidR="00BB57A4" w:rsidRPr="008F4155" w:rsidRDefault="00000000" w:rsidP="00992C8C">
      <w:pPr>
        <w:pStyle w:val="ListParagraph"/>
        <w:numPr>
          <w:ilvl w:val="0"/>
          <w:numId w:val="11"/>
        </w:numPr>
        <w:tabs>
          <w:tab w:val="left" w:pos="1921"/>
        </w:tabs>
        <w:ind w:left="360" w:hanging="361"/>
        <w:jc w:val="both"/>
        <w:rPr>
          <w:rFonts w:ascii="Tahoma" w:hAnsi="Tahoma" w:cs="Tahoma"/>
          <w:sz w:val="20"/>
          <w:szCs w:val="20"/>
        </w:rPr>
      </w:pPr>
      <w:r w:rsidRPr="008F4155">
        <w:rPr>
          <w:rFonts w:ascii="Tahoma" w:hAnsi="Tahoma" w:cs="Tahoma"/>
          <w:sz w:val="20"/>
          <w:szCs w:val="20"/>
        </w:rPr>
        <w:t>The</w:t>
      </w:r>
      <w:r w:rsidRPr="008F4155">
        <w:rPr>
          <w:rFonts w:ascii="Tahoma" w:hAnsi="Tahoma" w:cs="Tahoma"/>
          <w:spacing w:val="11"/>
          <w:sz w:val="20"/>
          <w:szCs w:val="20"/>
        </w:rPr>
        <w:t xml:space="preserve"> </w:t>
      </w:r>
      <w:r w:rsidRPr="008F4155">
        <w:rPr>
          <w:rFonts w:ascii="Tahoma" w:hAnsi="Tahoma" w:cs="Tahoma"/>
          <w:sz w:val="20"/>
          <w:szCs w:val="20"/>
        </w:rPr>
        <w:t>List</w:t>
      </w:r>
      <w:r w:rsidRPr="008F4155">
        <w:rPr>
          <w:rFonts w:ascii="Tahoma" w:hAnsi="Tahoma" w:cs="Tahoma"/>
          <w:spacing w:val="10"/>
          <w:sz w:val="20"/>
          <w:szCs w:val="20"/>
        </w:rPr>
        <w:t xml:space="preserve"> </w:t>
      </w:r>
      <w:r w:rsidRPr="008F4155">
        <w:rPr>
          <w:rFonts w:ascii="Tahoma" w:hAnsi="Tahoma" w:cs="Tahoma"/>
          <w:sz w:val="20"/>
          <w:szCs w:val="20"/>
        </w:rPr>
        <w:t>of</w:t>
      </w:r>
      <w:r w:rsidRPr="008F4155">
        <w:rPr>
          <w:rFonts w:ascii="Tahoma" w:hAnsi="Tahoma" w:cs="Tahoma"/>
          <w:spacing w:val="11"/>
          <w:sz w:val="20"/>
          <w:szCs w:val="20"/>
        </w:rPr>
        <w:t xml:space="preserve"> </w:t>
      </w:r>
      <w:r w:rsidRPr="008F4155">
        <w:rPr>
          <w:rFonts w:ascii="Tahoma" w:hAnsi="Tahoma" w:cs="Tahoma"/>
          <w:sz w:val="20"/>
          <w:szCs w:val="20"/>
        </w:rPr>
        <w:t>Directors/Partners/Proprietor/Members</w:t>
      </w:r>
      <w:r w:rsidRPr="008F4155">
        <w:rPr>
          <w:rFonts w:ascii="Tahoma" w:hAnsi="Tahoma" w:cs="Tahoma"/>
          <w:spacing w:val="9"/>
          <w:sz w:val="20"/>
          <w:szCs w:val="20"/>
        </w:rPr>
        <w:t xml:space="preserve"> </w:t>
      </w:r>
      <w:r w:rsidRPr="008F4155">
        <w:rPr>
          <w:rFonts w:ascii="Tahoma" w:hAnsi="Tahoma" w:cs="Tahoma"/>
          <w:sz w:val="20"/>
          <w:szCs w:val="20"/>
        </w:rPr>
        <w:t>of</w:t>
      </w:r>
      <w:r w:rsidRPr="008F4155">
        <w:rPr>
          <w:rFonts w:ascii="Tahoma" w:hAnsi="Tahoma" w:cs="Tahoma"/>
          <w:spacing w:val="8"/>
          <w:sz w:val="20"/>
          <w:szCs w:val="20"/>
        </w:rPr>
        <w:t xml:space="preserve"> </w:t>
      </w:r>
      <w:r w:rsidRPr="008F4155">
        <w:rPr>
          <w:rFonts w:ascii="Tahoma" w:hAnsi="Tahoma" w:cs="Tahoma"/>
          <w:sz w:val="20"/>
          <w:szCs w:val="20"/>
        </w:rPr>
        <w:t>the</w:t>
      </w:r>
      <w:r w:rsidRPr="008F4155">
        <w:rPr>
          <w:rFonts w:ascii="Tahoma" w:hAnsi="Tahoma" w:cs="Tahoma"/>
          <w:spacing w:val="12"/>
          <w:sz w:val="20"/>
          <w:szCs w:val="20"/>
        </w:rPr>
        <w:t xml:space="preserve"> </w:t>
      </w:r>
      <w:r w:rsidRPr="008F4155">
        <w:rPr>
          <w:rFonts w:ascii="Tahoma" w:hAnsi="Tahoma" w:cs="Tahoma"/>
          <w:sz w:val="20"/>
          <w:szCs w:val="20"/>
        </w:rPr>
        <w:t>Firm</w:t>
      </w:r>
      <w:r w:rsidRPr="008F4155">
        <w:rPr>
          <w:rFonts w:ascii="Tahoma" w:hAnsi="Tahoma" w:cs="Tahoma"/>
          <w:spacing w:val="10"/>
          <w:sz w:val="20"/>
          <w:szCs w:val="20"/>
        </w:rPr>
        <w:t xml:space="preserve"> </w:t>
      </w:r>
      <w:r w:rsidRPr="008F4155">
        <w:rPr>
          <w:rFonts w:ascii="Tahoma" w:hAnsi="Tahoma" w:cs="Tahoma"/>
          <w:sz w:val="20"/>
          <w:szCs w:val="20"/>
        </w:rPr>
        <w:t>to</w:t>
      </w:r>
      <w:r w:rsidRPr="008F4155">
        <w:rPr>
          <w:rFonts w:ascii="Tahoma" w:hAnsi="Tahoma" w:cs="Tahoma"/>
          <w:spacing w:val="10"/>
          <w:sz w:val="20"/>
          <w:szCs w:val="20"/>
        </w:rPr>
        <w:t xml:space="preserve"> </w:t>
      </w:r>
      <w:r w:rsidRPr="008F4155">
        <w:rPr>
          <w:rFonts w:ascii="Tahoma" w:hAnsi="Tahoma" w:cs="Tahoma"/>
          <w:sz w:val="20"/>
          <w:szCs w:val="20"/>
        </w:rPr>
        <w:t>be</w:t>
      </w:r>
      <w:r w:rsidRPr="008F4155">
        <w:rPr>
          <w:rFonts w:ascii="Tahoma" w:hAnsi="Tahoma" w:cs="Tahoma"/>
          <w:spacing w:val="11"/>
          <w:sz w:val="20"/>
          <w:szCs w:val="20"/>
        </w:rPr>
        <w:t xml:space="preserve"> </w:t>
      </w:r>
      <w:r w:rsidRPr="008F4155">
        <w:rPr>
          <w:rFonts w:ascii="Tahoma" w:hAnsi="Tahoma" w:cs="Tahoma"/>
          <w:sz w:val="20"/>
          <w:szCs w:val="20"/>
        </w:rPr>
        <w:t>attached.</w:t>
      </w:r>
    </w:p>
    <w:p w14:paraId="0F72C21F" w14:textId="77777777" w:rsidR="00BB57A4" w:rsidRPr="008F4155" w:rsidRDefault="00000000" w:rsidP="00992C8C">
      <w:pPr>
        <w:pStyle w:val="ListParagraph"/>
        <w:numPr>
          <w:ilvl w:val="0"/>
          <w:numId w:val="11"/>
        </w:numPr>
        <w:tabs>
          <w:tab w:val="left" w:pos="1921"/>
        </w:tabs>
        <w:ind w:left="360"/>
        <w:jc w:val="both"/>
        <w:rPr>
          <w:rFonts w:ascii="Tahoma" w:hAnsi="Tahoma" w:cs="Tahoma"/>
          <w:sz w:val="20"/>
          <w:szCs w:val="20"/>
        </w:rPr>
      </w:pPr>
      <w:r w:rsidRPr="008F4155">
        <w:rPr>
          <w:rFonts w:ascii="Tahoma" w:hAnsi="Tahoma" w:cs="Tahoma"/>
          <w:sz w:val="20"/>
          <w:szCs w:val="20"/>
        </w:rPr>
        <w:t>Detail</w:t>
      </w:r>
      <w:r w:rsidRPr="008F4155">
        <w:rPr>
          <w:rFonts w:ascii="Tahoma" w:hAnsi="Tahoma" w:cs="Tahoma"/>
          <w:spacing w:val="45"/>
          <w:sz w:val="20"/>
          <w:szCs w:val="20"/>
        </w:rPr>
        <w:t xml:space="preserve"> </w:t>
      </w:r>
      <w:r w:rsidRPr="008F4155">
        <w:rPr>
          <w:rFonts w:ascii="Tahoma" w:hAnsi="Tahoma" w:cs="Tahoma"/>
          <w:sz w:val="20"/>
          <w:szCs w:val="20"/>
        </w:rPr>
        <w:t>of</w:t>
      </w:r>
      <w:r w:rsidRPr="008F4155">
        <w:rPr>
          <w:rFonts w:ascii="Tahoma" w:hAnsi="Tahoma" w:cs="Tahoma"/>
          <w:spacing w:val="47"/>
          <w:sz w:val="20"/>
          <w:szCs w:val="20"/>
        </w:rPr>
        <w:t xml:space="preserve"> </w:t>
      </w:r>
      <w:r w:rsidRPr="008F4155">
        <w:rPr>
          <w:rFonts w:ascii="Tahoma" w:hAnsi="Tahoma" w:cs="Tahoma"/>
          <w:sz w:val="20"/>
          <w:szCs w:val="20"/>
        </w:rPr>
        <w:t>other</w:t>
      </w:r>
      <w:r w:rsidRPr="008F4155">
        <w:rPr>
          <w:rFonts w:ascii="Tahoma" w:hAnsi="Tahoma" w:cs="Tahoma"/>
          <w:spacing w:val="52"/>
          <w:sz w:val="20"/>
          <w:szCs w:val="20"/>
        </w:rPr>
        <w:t xml:space="preserve"> </w:t>
      </w:r>
      <w:r w:rsidRPr="008F4155">
        <w:rPr>
          <w:rFonts w:ascii="Tahoma" w:hAnsi="Tahoma" w:cs="Tahoma"/>
          <w:sz w:val="20"/>
          <w:szCs w:val="20"/>
        </w:rPr>
        <w:t>associated/sister</w:t>
      </w:r>
      <w:r w:rsidRPr="008F4155">
        <w:rPr>
          <w:rFonts w:ascii="Tahoma" w:hAnsi="Tahoma" w:cs="Tahoma"/>
          <w:spacing w:val="48"/>
          <w:sz w:val="20"/>
          <w:szCs w:val="20"/>
        </w:rPr>
        <w:t xml:space="preserve"> </w:t>
      </w:r>
      <w:r w:rsidRPr="008F4155">
        <w:rPr>
          <w:rFonts w:ascii="Tahoma" w:hAnsi="Tahoma" w:cs="Tahoma"/>
          <w:sz w:val="20"/>
          <w:szCs w:val="20"/>
        </w:rPr>
        <w:t>concerns</w:t>
      </w:r>
      <w:r w:rsidRPr="008F4155">
        <w:rPr>
          <w:rFonts w:ascii="Tahoma" w:hAnsi="Tahoma" w:cs="Tahoma"/>
          <w:spacing w:val="54"/>
          <w:sz w:val="20"/>
          <w:szCs w:val="20"/>
        </w:rPr>
        <w:t xml:space="preserve"> </w:t>
      </w:r>
      <w:r w:rsidRPr="008F4155">
        <w:rPr>
          <w:rFonts w:ascii="Tahoma" w:hAnsi="Tahoma" w:cs="Tahoma"/>
          <w:sz w:val="20"/>
          <w:szCs w:val="20"/>
        </w:rPr>
        <w:t>(if</w:t>
      </w:r>
      <w:r w:rsidRPr="008F4155">
        <w:rPr>
          <w:rFonts w:ascii="Tahoma" w:hAnsi="Tahoma" w:cs="Tahoma"/>
          <w:spacing w:val="48"/>
          <w:sz w:val="20"/>
          <w:szCs w:val="20"/>
        </w:rPr>
        <w:t xml:space="preserve"> </w:t>
      </w:r>
      <w:r w:rsidRPr="008F4155">
        <w:rPr>
          <w:rFonts w:ascii="Tahoma" w:hAnsi="Tahoma" w:cs="Tahoma"/>
          <w:sz w:val="20"/>
          <w:szCs w:val="20"/>
        </w:rPr>
        <w:t>any)</w:t>
      </w:r>
      <w:r w:rsidRPr="008F4155">
        <w:rPr>
          <w:rFonts w:ascii="Tahoma" w:hAnsi="Tahoma" w:cs="Tahoma"/>
          <w:spacing w:val="47"/>
          <w:sz w:val="20"/>
          <w:szCs w:val="20"/>
        </w:rPr>
        <w:t xml:space="preserve"> </w:t>
      </w:r>
      <w:r w:rsidRPr="008F4155">
        <w:rPr>
          <w:rFonts w:ascii="Tahoma" w:hAnsi="Tahoma" w:cs="Tahoma"/>
          <w:sz w:val="20"/>
          <w:szCs w:val="20"/>
        </w:rPr>
        <w:t>of</w:t>
      </w:r>
      <w:r w:rsidRPr="008F4155">
        <w:rPr>
          <w:rFonts w:ascii="Tahoma" w:hAnsi="Tahoma" w:cs="Tahoma"/>
          <w:spacing w:val="47"/>
          <w:sz w:val="20"/>
          <w:szCs w:val="20"/>
        </w:rPr>
        <w:t xml:space="preserve"> </w:t>
      </w:r>
      <w:r w:rsidRPr="008F4155">
        <w:rPr>
          <w:rFonts w:ascii="Tahoma" w:hAnsi="Tahoma" w:cs="Tahoma"/>
          <w:sz w:val="20"/>
          <w:szCs w:val="20"/>
        </w:rPr>
        <w:t>Directors/Partners/</w:t>
      </w:r>
      <w:r w:rsidRPr="008F4155">
        <w:rPr>
          <w:rFonts w:ascii="Tahoma" w:hAnsi="Tahoma" w:cs="Tahoma"/>
          <w:spacing w:val="48"/>
          <w:sz w:val="20"/>
          <w:szCs w:val="20"/>
        </w:rPr>
        <w:t xml:space="preserve"> </w:t>
      </w:r>
      <w:r w:rsidRPr="008F4155">
        <w:rPr>
          <w:rFonts w:ascii="Tahoma" w:hAnsi="Tahoma" w:cs="Tahoma"/>
          <w:sz w:val="20"/>
          <w:szCs w:val="20"/>
        </w:rPr>
        <w:t>Proprietor/</w:t>
      </w:r>
      <w:r w:rsidRPr="008F4155">
        <w:rPr>
          <w:rFonts w:ascii="Tahoma" w:hAnsi="Tahoma" w:cs="Tahoma"/>
          <w:spacing w:val="-51"/>
          <w:sz w:val="20"/>
          <w:szCs w:val="20"/>
        </w:rPr>
        <w:t xml:space="preserve"> </w:t>
      </w:r>
      <w:r w:rsidRPr="008F4155">
        <w:rPr>
          <w:rFonts w:ascii="Tahoma" w:hAnsi="Tahoma" w:cs="Tahoma"/>
          <w:sz w:val="20"/>
          <w:szCs w:val="20"/>
        </w:rPr>
        <w:t>Members</w:t>
      </w:r>
      <w:r w:rsidRPr="008F4155">
        <w:rPr>
          <w:rFonts w:ascii="Tahoma" w:hAnsi="Tahoma" w:cs="Tahoma"/>
          <w:spacing w:val="2"/>
          <w:sz w:val="20"/>
          <w:szCs w:val="20"/>
        </w:rPr>
        <w:t xml:space="preserve"> </w:t>
      </w:r>
      <w:r w:rsidRPr="008F4155">
        <w:rPr>
          <w:rFonts w:ascii="Tahoma" w:hAnsi="Tahoma" w:cs="Tahoma"/>
          <w:sz w:val="20"/>
          <w:szCs w:val="20"/>
        </w:rPr>
        <w:t>to</w:t>
      </w:r>
      <w:r w:rsidRPr="008F4155">
        <w:rPr>
          <w:rFonts w:ascii="Tahoma" w:hAnsi="Tahoma" w:cs="Tahoma"/>
          <w:spacing w:val="1"/>
          <w:sz w:val="20"/>
          <w:szCs w:val="20"/>
        </w:rPr>
        <w:t xml:space="preserve"> </w:t>
      </w:r>
      <w:r w:rsidRPr="008F4155">
        <w:rPr>
          <w:rFonts w:ascii="Tahoma" w:hAnsi="Tahoma" w:cs="Tahoma"/>
          <w:sz w:val="20"/>
          <w:szCs w:val="20"/>
        </w:rPr>
        <w:t>be</w:t>
      </w:r>
      <w:r w:rsidRPr="008F4155">
        <w:rPr>
          <w:rFonts w:ascii="Tahoma" w:hAnsi="Tahoma" w:cs="Tahoma"/>
          <w:spacing w:val="3"/>
          <w:sz w:val="20"/>
          <w:szCs w:val="20"/>
        </w:rPr>
        <w:t xml:space="preserve"> </w:t>
      </w:r>
      <w:r w:rsidRPr="008F4155">
        <w:rPr>
          <w:rFonts w:ascii="Tahoma" w:hAnsi="Tahoma" w:cs="Tahoma"/>
          <w:sz w:val="20"/>
          <w:szCs w:val="20"/>
        </w:rPr>
        <w:t>provided.</w:t>
      </w:r>
    </w:p>
    <w:p w14:paraId="408DD031" w14:textId="4E0B05AE" w:rsidR="00BB57A4" w:rsidRPr="008F4155" w:rsidRDefault="00D06625" w:rsidP="00992C8C">
      <w:pPr>
        <w:pStyle w:val="ListParagraph"/>
        <w:numPr>
          <w:ilvl w:val="0"/>
          <w:numId w:val="11"/>
        </w:numPr>
        <w:tabs>
          <w:tab w:val="left" w:pos="1921"/>
        </w:tabs>
        <w:ind w:left="360" w:hanging="361"/>
        <w:jc w:val="both"/>
        <w:rPr>
          <w:rFonts w:ascii="Tahoma" w:hAnsi="Tahoma" w:cs="Tahoma"/>
          <w:sz w:val="20"/>
          <w:szCs w:val="20"/>
        </w:rPr>
      </w:pPr>
      <w:r w:rsidRPr="008F4155">
        <w:rPr>
          <w:rFonts w:ascii="Tahoma" w:hAnsi="Tahoma" w:cs="Tahoma"/>
          <w:sz w:val="20"/>
          <w:szCs w:val="20"/>
        </w:rPr>
        <w:t>Turn</w:t>
      </w:r>
      <w:r w:rsidRPr="008F4155">
        <w:rPr>
          <w:rFonts w:ascii="Tahoma" w:hAnsi="Tahoma" w:cs="Tahoma"/>
          <w:spacing w:val="8"/>
          <w:sz w:val="20"/>
          <w:szCs w:val="20"/>
        </w:rPr>
        <w:t xml:space="preserve">over </w:t>
      </w:r>
      <w:r w:rsidRPr="008F4155">
        <w:rPr>
          <w:rFonts w:ascii="Tahoma" w:hAnsi="Tahoma" w:cs="Tahoma"/>
          <w:sz w:val="20"/>
          <w:szCs w:val="20"/>
        </w:rPr>
        <w:t>for</w:t>
      </w:r>
      <w:r w:rsidRPr="008F4155">
        <w:rPr>
          <w:rFonts w:ascii="Tahoma" w:hAnsi="Tahoma" w:cs="Tahoma"/>
          <w:spacing w:val="11"/>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last</w:t>
      </w:r>
      <w:r w:rsidRPr="008F4155">
        <w:rPr>
          <w:rFonts w:ascii="Tahoma" w:hAnsi="Tahoma" w:cs="Tahoma"/>
          <w:spacing w:val="8"/>
          <w:sz w:val="20"/>
          <w:szCs w:val="20"/>
        </w:rPr>
        <w:t xml:space="preserve"> </w:t>
      </w:r>
      <w:r w:rsidRPr="008F4155">
        <w:rPr>
          <w:rFonts w:ascii="Tahoma" w:hAnsi="Tahoma" w:cs="Tahoma"/>
          <w:sz w:val="20"/>
          <w:szCs w:val="20"/>
        </w:rPr>
        <w:t>three</w:t>
      </w:r>
      <w:r w:rsidRPr="008F4155">
        <w:rPr>
          <w:rFonts w:ascii="Tahoma" w:hAnsi="Tahoma" w:cs="Tahoma"/>
          <w:spacing w:val="8"/>
          <w:sz w:val="20"/>
          <w:szCs w:val="20"/>
        </w:rPr>
        <w:t xml:space="preserve"> </w:t>
      </w:r>
      <w:r w:rsidRPr="008F4155">
        <w:rPr>
          <w:rFonts w:ascii="Tahoma" w:hAnsi="Tahoma" w:cs="Tahoma"/>
          <w:sz w:val="20"/>
          <w:szCs w:val="20"/>
        </w:rPr>
        <w:t>years</w:t>
      </w:r>
      <w:r w:rsidRPr="008F4155">
        <w:rPr>
          <w:rFonts w:ascii="Tahoma" w:hAnsi="Tahoma" w:cs="Tahoma"/>
          <w:spacing w:val="6"/>
          <w:sz w:val="20"/>
          <w:szCs w:val="20"/>
        </w:rPr>
        <w:t xml:space="preserve"> </w:t>
      </w:r>
      <w:r w:rsidRPr="008F4155">
        <w:rPr>
          <w:rFonts w:ascii="Tahoma" w:hAnsi="Tahoma" w:cs="Tahoma"/>
          <w:sz w:val="20"/>
          <w:szCs w:val="20"/>
        </w:rPr>
        <w:t>to</w:t>
      </w:r>
      <w:r w:rsidRPr="008F4155">
        <w:rPr>
          <w:rFonts w:ascii="Tahoma" w:hAnsi="Tahoma" w:cs="Tahoma"/>
          <w:spacing w:val="8"/>
          <w:sz w:val="20"/>
          <w:szCs w:val="20"/>
        </w:rPr>
        <w:t xml:space="preserve"> </w:t>
      </w:r>
      <w:r w:rsidRPr="008F4155">
        <w:rPr>
          <w:rFonts w:ascii="Tahoma" w:hAnsi="Tahoma" w:cs="Tahoma"/>
          <w:sz w:val="20"/>
          <w:szCs w:val="20"/>
        </w:rPr>
        <w:t>be</w:t>
      </w:r>
      <w:r w:rsidRPr="008F4155">
        <w:rPr>
          <w:rFonts w:ascii="Tahoma" w:hAnsi="Tahoma" w:cs="Tahoma"/>
          <w:spacing w:val="8"/>
          <w:sz w:val="20"/>
          <w:szCs w:val="20"/>
        </w:rPr>
        <w:t xml:space="preserve"> </w:t>
      </w:r>
      <w:r w:rsidRPr="008F4155">
        <w:rPr>
          <w:rFonts w:ascii="Tahoma" w:hAnsi="Tahoma" w:cs="Tahoma"/>
          <w:sz w:val="20"/>
          <w:szCs w:val="20"/>
        </w:rPr>
        <w:t>mentioned.</w:t>
      </w:r>
      <w:r w:rsidRPr="008F4155">
        <w:rPr>
          <w:rFonts w:ascii="Tahoma" w:hAnsi="Tahoma" w:cs="Tahoma"/>
          <w:spacing w:val="6"/>
          <w:sz w:val="20"/>
          <w:szCs w:val="20"/>
        </w:rPr>
        <w:t xml:space="preserve"> </w:t>
      </w:r>
      <w:r w:rsidRPr="008F4155">
        <w:rPr>
          <w:rFonts w:ascii="Tahoma" w:hAnsi="Tahoma" w:cs="Tahoma"/>
          <w:sz w:val="20"/>
          <w:szCs w:val="20"/>
        </w:rPr>
        <w:t>(Copy</w:t>
      </w:r>
      <w:r w:rsidRPr="008F4155">
        <w:rPr>
          <w:rFonts w:ascii="Tahoma" w:hAnsi="Tahoma" w:cs="Tahoma"/>
          <w:spacing w:val="7"/>
          <w:sz w:val="20"/>
          <w:szCs w:val="20"/>
        </w:rPr>
        <w:t xml:space="preserve"> </w:t>
      </w:r>
      <w:r w:rsidRPr="008F4155">
        <w:rPr>
          <w:rFonts w:ascii="Tahoma" w:hAnsi="Tahoma" w:cs="Tahoma"/>
          <w:sz w:val="20"/>
          <w:szCs w:val="20"/>
        </w:rPr>
        <w:t>to</w:t>
      </w:r>
      <w:r w:rsidRPr="008F4155">
        <w:rPr>
          <w:rFonts w:ascii="Tahoma" w:hAnsi="Tahoma" w:cs="Tahoma"/>
          <w:spacing w:val="7"/>
          <w:sz w:val="20"/>
          <w:szCs w:val="20"/>
        </w:rPr>
        <w:t xml:space="preserve"> </w:t>
      </w:r>
      <w:r w:rsidRPr="008F4155">
        <w:rPr>
          <w:rFonts w:ascii="Tahoma" w:hAnsi="Tahoma" w:cs="Tahoma"/>
          <w:sz w:val="20"/>
          <w:szCs w:val="20"/>
        </w:rPr>
        <w:t>be</w:t>
      </w:r>
      <w:r w:rsidRPr="008F4155">
        <w:rPr>
          <w:rFonts w:ascii="Tahoma" w:hAnsi="Tahoma" w:cs="Tahoma"/>
          <w:spacing w:val="8"/>
          <w:sz w:val="20"/>
          <w:szCs w:val="20"/>
        </w:rPr>
        <w:t xml:space="preserve"> </w:t>
      </w:r>
      <w:r w:rsidRPr="008F4155">
        <w:rPr>
          <w:rFonts w:ascii="Tahoma" w:hAnsi="Tahoma" w:cs="Tahoma"/>
          <w:sz w:val="20"/>
          <w:szCs w:val="20"/>
        </w:rPr>
        <w:t>enclosed)</w:t>
      </w:r>
    </w:p>
    <w:p w14:paraId="1B78B2BB" w14:textId="510A7FB4" w:rsidR="00BB57A4" w:rsidRPr="008F4155" w:rsidRDefault="00000000" w:rsidP="00992C8C">
      <w:pPr>
        <w:pStyle w:val="ListParagraph"/>
        <w:numPr>
          <w:ilvl w:val="0"/>
          <w:numId w:val="11"/>
        </w:numPr>
        <w:tabs>
          <w:tab w:val="left" w:pos="1921"/>
        </w:tabs>
        <w:ind w:left="360"/>
        <w:jc w:val="both"/>
        <w:rPr>
          <w:rFonts w:ascii="Tahoma" w:hAnsi="Tahoma" w:cs="Tahoma"/>
          <w:sz w:val="20"/>
          <w:szCs w:val="20"/>
        </w:rPr>
      </w:pPr>
      <w:r w:rsidRPr="008F4155">
        <w:rPr>
          <w:rFonts w:ascii="Tahoma" w:hAnsi="Tahoma" w:cs="Tahoma"/>
          <w:sz w:val="20"/>
          <w:szCs w:val="20"/>
        </w:rPr>
        <w:t>List</w:t>
      </w:r>
      <w:r w:rsidRPr="008F4155">
        <w:rPr>
          <w:rFonts w:ascii="Tahoma" w:hAnsi="Tahoma" w:cs="Tahoma"/>
          <w:spacing w:val="8"/>
          <w:sz w:val="20"/>
          <w:szCs w:val="20"/>
        </w:rPr>
        <w:t xml:space="preserve"> </w:t>
      </w:r>
      <w:r w:rsidRPr="008F4155">
        <w:rPr>
          <w:rFonts w:ascii="Tahoma" w:hAnsi="Tahoma" w:cs="Tahoma"/>
          <w:sz w:val="20"/>
          <w:szCs w:val="20"/>
        </w:rPr>
        <w:t>of</w:t>
      </w:r>
      <w:r w:rsidRPr="008F4155">
        <w:rPr>
          <w:rFonts w:ascii="Tahoma" w:hAnsi="Tahoma" w:cs="Tahoma"/>
          <w:spacing w:val="11"/>
          <w:sz w:val="20"/>
          <w:szCs w:val="20"/>
        </w:rPr>
        <w:t xml:space="preserve"> </w:t>
      </w:r>
      <w:r w:rsidRPr="008F4155">
        <w:rPr>
          <w:rFonts w:ascii="Tahoma" w:hAnsi="Tahoma" w:cs="Tahoma"/>
          <w:sz w:val="20"/>
          <w:szCs w:val="20"/>
        </w:rPr>
        <w:t>the</w:t>
      </w:r>
      <w:r w:rsidRPr="008F4155">
        <w:rPr>
          <w:rFonts w:ascii="Tahoma" w:hAnsi="Tahoma" w:cs="Tahoma"/>
          <w:spacing w:val="11"/>
          <w:sz w:val="20"/>
          <w:szCs w:val="20"/>
        </w:rPr>
        <w:t xml:space="preserve"> </w:t>
      </w:r>
      <w:r w:rsidRPr="008F4155">
        <w:rPr>
          <w:rFonts w:ascii="Tahoma" w:hAnsi="Tahoma" w:cs="Tahoma"/>
          <w:sz w:val="20"/>
          <w:szCs w:val="20"/>
        </w:rPr>
        <w:t>client</w:t>
      </w:r>
      <w:r w:rsidRPr="008F4155">
        <w:rPr>
          <w:rFonts w:ascii="Tahoma" w:hAnsi="Tahoma" w:cs="Tahoma"/>
          <w:spacing w:val="6"/>
          <w:sz w:val="20"/>
          <w:szCs w:val="20"/>
        </w:rPr>
        <w:t xml:space="preserve"> </w:t>
      </w:r>
      <w:r w:rsidRPr="008F4155">
        <w:rPr>
          <w:rFonts w:ascii="Tahoma" w:hAnsi="Tahoma" w:cs="Tahoma"/>
          <w:sz w:val="20"/>
          <w:szCs w:val="20"/>
        </w:rPr>
        <w:t>to</w:t>
      </w:r>
      <w:r w:rsidRPr="008F4155">
        <w:rPr>
          <w:rFonts w:ascii="Tahoma" w:hAnsi="Tahoma" w:cs="Tahoma"/>
          <w:spacing w:val="8"/>
          <w:sz w:val="20"/>
          <w:szCs w:val="20"/>
        </w:rPr>
        <w:t xml:space="preserve"> </w:t>
      </w:r>
      <w:r w:rsidRPr="008F4155">
        <w:rPr>
          <w:rFonts w:ascii="Tahoma" w:hAnsi="Tahoma" w:cs="Tahoma"/>
          <w:sz w:val="20"/>
          <w:szCs w:val="20"/>
        </w:rPr>
        <w:t>whom</w:t>
      </w:r>
      <w:r w:rsidRPr="008F4155">
        <w:rPr>
          <w:rFonts w:ascii="Tahoma" w:hAnsi="Tahoma" w:cs="Tahoma"/>
          <w:spacing w:val="7"/>
          <w:sz w:val="20"/>
          <w:szCs w:val="20"/>
        </w:rPr>
        <w:t xml:space="preserve"> </w:t>
      </w:r>
      <w:r w:rsidRPr="008F4155">
        <w:rPr>
          <w:rFonts w:ascii="Tahoma" w:hAnsi="Tahoma" w:cs="Tahoma"/>
          <w:sz w:val="20"/>
          <w:szCs w:val="20"/>
        </w:rPr>
        <w:t>the</w:t>
      </w:r>
      <w:r w:rsidRPr="008F4155">
        <w:rPr>
          <w:rFonts w:ascii="Tahoma" w:hAnsi="Tahoma" w:cs="Tahoma"/>
          <w:spacing w:val="10"/>
          <w:sz w:val="20"/>
          <w:szCs w:val="20"/>
        </w:rPr>
        <w:t xml:space="preserve"> </w:t>
      </w:r>
      <w:r w:rsidRPr="008F4155">
        <w:rPr>
          <w:rFonts w:ascii="Tahoma" w:hAnsi="Tahoma" w:cs="Tahoma"/>
          <w:sz w:val="20"/>
          <w:szCs w:val="20"/>
        </w:rPr>
        <w:t>vendor</w:t>
      </w:r>
      <w:r w:rsidRPr="008F4155">
        <w:rPr>
          <w:rFonts w:ascii="Tahoma" w:hAnsi="Tahoma" w:cs="Tahoma"/>
          <w:spacing w:val="6"/>
          <w:sz w:val="20"/>
          <w:szCs w:val="20"/>
        </w:rPr>
        <w:t xml:space="preserve"> </w:t>
      </w:r>
      <w:r w:rsidRPr="008F4155">
        <w:rPr>
          <w:rFonts w:ascii="Tahoma" w:hAnsi="Tahoma" w:cs="Tahoma"/>
          <w:sz w:val="20"/>
          <w:szCs w:val="20"/>
        </w:rPr>
        <w:t>has</w:t>
      </w:r>
      <w:r w:rsidRPr="008F4155">
        <w:rPr>
          <w:rFonts w:ascii="Tahoma" w:hAnsi="Tahoma" w:cs="Tahoma"/>
          <w:spacing w:val="7"/>
          <w:sz w:val="20"/>
          <w:szCs w:val="20"/>
        </w:rPr>
        <w:t xml:space="preserve"> </w:t>
      </w:r>
      <w:r w:rsidRPr="008F4155">
        <w:rPr>
          <w:rFonts w:ascii="Tahoma" w:hAnsi="Tahoma" w:cs="Tahoma"/>
          <w:sz w:val="20"/>
          <w:szCs w:val="20"/>
        </w:rPr>
        <w:t>delivered</w:t>
      </w:r>
      <w:r w:rsidRPr="008F4155">
        <w:rPr>
          <w:rFonts w:ascii="Tahoma" w:hAnsi="Tahoma" w:cs="Tahoma"/>
          <w:spacing w:val="5"/>
          <w:sz w:val="20"/>
          <w:szCs w:val="20"/>
        </w:rPr>
        <w:t xml:space="preserve"> </w:t>
      </w:r>
      <w:r w:rsidRPr="008F4155">
        <w:rPr>
          <w:rFonts w:ascii="Tahoma" w:hAnsi="Tahoma" w:cs="Tahoma"/>
          <w:sz w:val="20"/>
          <w:szCs w:val="20"/>
        </w:rPr>
        <w:t>the</w:t>
      </w:r>
      <w:r w:rsidRPr="008F4155">
        <w:rPr>
          <w:rFonts w:ascii="Tahoma" w:hAnsi="Tahoma" w:cs="Tahoma"/>
          <w:spacing w:val="10"/>
          <w:sz w:val="20"/>
          <w:szCs w:val="20"/>
        </w:rPr>
        <w:t xml:space="preserve"> </w:t>
      </w:r>
      <w:r w:rsidRPr="008F4155">
        <w:rPr>
          <w:rFonts w:ascii="Tahoma" w:hAnsi="Tahoma" w:cs="Tahoma"/>
          <w:sz w:val="20"/>
          <w:szCs w:val="20"/>
        </w:rPr>
        <w:t>goods</w:t>
      </w:r>
      <w:r w:rsidRPr="008F4155">
        <w:rPr>
          <w:rFonts w:ascii="Tahoma" w:hAnsi="Tahoma" w:cs="Tahoma"/>
          <w:spacing w:val="7"/>
          <w:sz w:val="20"/>
          <w:szCs w:val="20"/>
        </w:rPr>
        <w:t xml:space="preserve"> </w:t>
      </w:r>
      <w:r w:rsidRPr="008F4155">
        <w:rPr>
          <w:rFonts w:ascii="Tahoma" w:hAnsi="Tahoma" w:cs="Tahoma"/>
          <w:sz w:val="20"/>
          <w:szCs w:val="20"/>
        </w:rPr>
        <w:t>or</w:t>
      </w:r>
      <w:r w:rsidRPr="008F4155">
        <w:rPr>
          <w:rFonts w:ascii="Tahoma" w:hAnsi="Tahoma" w:cs="Tahoma"/>
          <w:spacing w:val="8"/>
          <w:sz w:val="20"/>
          <w:szCs w:val="20"/>
        </w:rPr>
        <w:t xml:space="preserve"> </w:t>
      </w:r>
      <w:r w:rsidRPr="008F4155">
        <w:rPr>
          <w:rFonts w:ascii="Tahoma" w:hAnsi="Tahoma" w:cs="Tahoma"/>
          <w:sz w:val="20"/>
          <w:szCs w:val="20"/>
        </w:rPr>
        <w:t>provided</w:t>
      </w:r>
      <w:r w:rsidRPr="008F4155">
        <w:rPr>
          <w:rFonts w:ascii="Tahoma" w:hAnsi="Tahoma" w:cs="Tahoma"/>
          <w:spacing w:val="7"/>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services</w:t>
      </w:r>
      <w:r w:rsidRPr="008F4155">
        <w:rPr>
          <w:rFonts w:ascii="Tahoma" w:hAnsi="Tahoma" w:cs="Tahoma"/>
          <w:spacing w:val="-51"/>
          <w:sz w:val="20"/>
          <w:szCs w:val="20"/>
        </w:rPr>
        <w:t xml:space="preserve"> </w:t>
      </w:r>
      <w:r w:rsidRPr="008F4155">
        <w:rPr>
          <w:rFonts w:ascii="Tahoma" w:hAnsi="Tahoma" w:cs="Tahoma"/>
          <w:sz w:val="20"/>
          <w:szCs w:val="20"/>
        </w:rPr>
        <w:t>in</w:t>
      </w:r>
      <w:r w:rsidRPr="008F4155">
        <w:rPr>
          <w:rFonts w:ascii="Tahoma" w:hAnsi="Tahoma" w:cs="Tahoma"/>
          <w:spacing w:val="3"/>
          <w:sz w:val="20"/>
          <w:szCs w:val="20"/>
        </w:rPr>
        <w:t xml:space="preserve"> </w:t>
      </w:r>
      <w:r w:rsidR="000054FC" w:rsidRPr="008F4155">
        <w:rPr>
          <w:rFonts w:ascii="Tahoma" w:hAnsi="Tahoma" w:cs="Tahoma"/>
          <w:sz w:val="20"/>
          <w:szCs w:val="20"/>
        </w:rPr>
        <w:t>the past</w:t>
      </w:r>
      <w:r w:rsidRPr="008F4155">
        <w:rPr>
          <w:rFonts w:ascii="Tahoma" w:hAnsi="Tahoma" w:cs="Tahoma"/>
          <w:sz w:val="20"/>
          <w:szCs w:val="20"/>
        </w:rPr>
        <w:t>.</w:t>
      </w:r>
    </w:p>
    <w:p w14:paraId="70AACB74" w14:textId="25C08C9E" w:rsidR="00BB57A4" w:rsidRPr="008F4155" w:rsidRDefault="00000000" w:rsidP="00992C8C">
      <w:pPr>
        <w:pStyle w:val="ListParagraph"/>
        <w:numPr>
          <w:ilvl w:val="0"/>
          <w:numId w:val="11"/>
        </w:numPr>
        <w:tabs>
          <w:tab w:val="left" w:pos="1921"/>
        </w:tabs>
        <w:ind w:left="361" w:hanging="361"/>
        <w:jc w:val="both"/>
        <w:rPr>
          <w:rFonts w:ascii="Tahoma" w:hAnsi="Tahoma" w:cs="Tahoma"/>
          <w:sz w:val="20"/>
          <w:szCs w:val="20"/>
        </w:rPr>
      </w:pPr>
      <w:r w:rsidRPr="008F4155">
        <w:rPr>
          <w:rFonts w:ascii="Tahoma" w:hAnsi="Tahoma" w:cs="Tahoma"/>
          <w:sz w:val="20"/>
          <w:szCs w:val="20"/>
        </w:rPr>
        <w:t>Specification</w:t>
      </w:r>
      <w:r w:rsidRPr="008F4155">
        <w:rPr>
          <w:rFonts w:ascii="Tahoma" w:hAnsi="Tahoma" w:cs="Tahoma"/>
          <w:spacing w:val="10"/>
          <w:sz w:val="20"/>
          <w:szCs w:val="20"/>
        </w:rPr>
        <w:t xml:space="preserve"> </w:t>
      </w:r>
      <w:r w:rsidRPr="008F4155">
        <w:rPr>
          <w:rFonts w:ascii="Tahoma" w:hAnsi="Tahoma" w:cs="Tahoma"/>
          <w:sz w:val="20"/>
          <w:szCs w:val="20"/>
        </w:rPr>
        <w:t>as</w:t>
      </w:r>
      <w:r w:rsidRPr="008F4155">
        <w:rPr>
          <w:rFonts w:ascii="Tahoma" w:hAnsi="Tahoma" w:cs="Tahoma"/>
          <w:spacing w:val="9"/>
          <w:sz w:val="20"/>
          <w:szCs w:val="20"/>
        </w:rPr>
        <w:t xml:space="preserve"> </w:t>
      </w:r>
      <w:r w:rsidRPr="008F4155">
        <w:rPr>
          <w:rFonts w:ascii="Tahoma" w:hAnsi="Tahoma" w:cs="Tahoma"/>
          <w:sz w:val="20"/>
          <w:szCs w:val="20"/>
        </w:rPr>
        <w:t>mentioned</w:t>
      </w:r>
      <w:r w:rsidRPr="008F4155">
        <w:rPr>
          <w:rFonts w:ascii="Tahoma" w:hAnsi="Tahoma" w:cs="Tahoma"/>
          <w:spacing w:val="10"/>
          <w:sz w:val="20"/>
          <w:szCs w:val="20"/>
        </w:rPr>
        <w:t xml:space="preserve"> </w:t>
      </w:r>
      <w:r w:rsidRPr="008F4155">
        <w:rPr>
          <w:rFonts w:ascii="Tahoma" w:hAnsi="Tahoma" w:cs="Tahoma"/>
          <w:sz w:val="20"/>
          <w:szCs w:val="20"/>
        </w:rPr>
        <w:t>below,</w:t>
      </w:r>
      <w:r w:rsidRPr="008F4155">
        <w:rPr>
          <w:rFonts w:ascii="Tahoma" w:hAnsi="Tahoma" w:cs="Tahoma"/>
          <w:spacing w:val="11"/>
          <w:sz w:val="20"/>
          <w:szCs w:val="20"/>
        </w:rPr>
        <w:t xml:space="preserve"> </w:t>
      </w:r>
      <w:r w:rsidRPr="008F4155">
        <w:rPr>
          <w:rFonts w:ascii="Tahoma" w:hAnsi="Tahoma" w:cs="Tahoma"/>
          <w:sz w:val="20"/>
          <w:szCs w:val="20"/>
        </w:rPr>
        <w:t>shall</w:t>
      </w:r>
      <w:r w:rsidRPr="008F4155">
        <w:rPr>
          <w:rFonts w:ascii="Tahoma" w:hAnsi="Tahoma" w:cs="Tahoma"/>
          <w:spacing w:val="10"/>
          <w:sz w:val="20"/>
          <w:szCs w:val="20"/>
        </w:rPr>
        <w:t xml:space="preserve"> </w:t>
      </w:r>
      <w:r w:rsidRPr="008F4155">
        <w:rPr>
          <w:rFonts w:ascii="Tahoma" w:hAnsi="Tahoma" w:cs="Tahoma"/>
          <w:sz w:val="20"/>
          <w:szCs w:val="20"/>
        </w:rPr>
        <w:t>be</w:t>
      </w:r>
      <w:r w:rsidRPr="008F4155">
        <w:rPr>
          <w:rFonts w:ascii="Tahoma" w:hAnsi="Tahoma" w:cs="Tahoma"/>
          <w:spacing w:val="10"/>
          <w:sz w:val="20"/>
          <w:szCs w:val="20"/>
        </w:rPr>
        <w:t xml:space="preserve"> </w:t>
      </w:r>
      <w:r w:rsidRPr="008F4155">
        <w:rPr>
          <w:rFonts w:ascii="Tahoma" w:hAnsi="Tahoma" w:cs="Tahoma"/>
          <w:sz w:val="20"/>
          <w:szCs w:val="20"/>
        </w:rPr>
        <w:t>provided</w:t>
      </w:r>
      <w:r w:rsidRPr="008F4155">
        <w:rPr>
          <w:rFonts w:ascii="Tahoma" w:hAnsi="Tahoma" w:cs="Tahoma"/>
          <w:spacing w:val="15"/>
          <w:sz w:val="20"/>
          <w:szCs w:val="20"/>
        </w:rPr>
        <w:t xml:space="preserve"> </w:t>
      </w:r>
      <w:r w:rsidRPr="008F4155">
        <w:rPr>
          <w:rFonts w:ascii="Tahoma" w:hAnsi="Tahoma" w:cs="Tahoma"/>
          <w:sz w:val="20"/>
          <w:szCs w:val="20"/>
        </w:rPr>
        <w:t>as</w:t>
      </w:r>
      <w:r w:rsidRPr="008F4155">
        <w:rPr>
          <w:rFonts w:ascii="Tahoma" w:hAnsi="Tahoma" w:cs="Tahoma"/>
          <w:spacing w:val="9"/>
          <w:sz w:val="20"/>
          <w:szCs w:val="20"/>
        </w:rPr>
        <w:t xml:space="preserve"> </w:t>
      </w:r>
      <w:r w:rsidRPr="008F4155">
        <w:rPr>
          <w:rFonts w:ascii="Tahoma" w:hAnsi="Tahoma" w:cs="Tahoma"/>
          <w:sz w:val="20"/>
          <w:szCs w:val="20"/>
        </w:rPr>
        <w:t>per</w:t>
      </w:r>
      <w:r w:rsidRPr="008F4155">
        <w:rPr>
          <w:rFonts w:ascii="Tahoma" w:hAnsi="Tahoma" w:cs="Tahoma"/>
          <w:spacing w:val="8"/>
          <w:sz w:val="20"/>
          <w:szCs w:val="20"/>
        </w:rPr>
        <w:t xml:space="preserve"> </w:t>
      </w:r>
      <w:r w:rsidRPr="008F4155">
        <w:rPr>
          <w:rFonts w:ascii="Tahoma" w:hAnsi="Tahoma" w:cs="Tahoma"/>
          <w:sz w:val="20"/>
          <w:szCs w:val="20"/>
        </w:rPr>
        <w:t>the</w:t>
      </w:r>
      <w:r w:rsidRPr="008F4155">
        <w:rPr>
          <w:rFonts w:ascii="Tahoma" w:hAnsi="Tahoma" w:cs="Tahoma"/>
          <w:spacing w:val="11"/>
          <w:sz w:val="20"/>
          <w:szCs w:val="20"/>
        </w:rPr>
        <w:t xml:space="preserve"> </w:t>
      </w:r>
      <w:r w:rsidRPr="008F4155">
        <w:rPr>
          <w:rFonts w:ascii="Tahoma" w:hAnsi="Tahoma" w:cs="Tahoma"/>
          <w:sz w:val="20"/>
          <w:szCs w:val="20"/>
        </w:rPr>
        <w:t>details</w:t>
      </w:r>
      <w:r w:rsidRPr="008F4155">
        <w:rPr>
          <w:rFonts w:ascii="Tahoma" w:hAnsi="Tahoma" w:cs="Tahoma"/>
          <w:spacing w:val="12"/>
          <w:sz w:val="20"/>
          <w:szCs w:val="20"/>
        </w:rPr>
        <w:t xml:space="preserve"> </w:t>
      </w:r>
      <w:r w:rsidRPr="008F4155">
        <w:rPr>
          <w:rFonts w:ascii="Tahoma" w:hAnsi="Tahoma" w:cs="Tahoma"/>
          <w:sz w:val="20"/>
          <w:szCs w:val="20"/>
        </w:rPr>
        <w:t>given</w:t>
      </w:r>
      <w:r w:rsidRPr="008F4155">
        <w:rPr>
          <w:rFonts w:ascii="Tahoma" w:hAnsi="Tahoma" w:cs="Tahoma"/>
          <w:spacing w:val="10"/>
          <w:sz w:val="20"/>
          <w:szCs w:val="20"/>
        </w:rPr>
        <w:t xml:space="preserve"> </w:t>
      </w:r>
      <w:r w:rsidRPr="008F4155">
        <w:rPr>
          <w:rFonts w:ascii="Tahoma" w:hAnsi="Tahoma" w:cs="Tahoma"/>
          <w:sz w:val="20"/>
          <w:szCs w:val="20"/>
        </w:rPr>
        <w:t>below:</w:t>
      </w:r>
    </w:p>
    <w:p w14:paraId="634C02A8" w14:textId="77777777" w:rsidR="00BB57A4" w:rsidRPr="008F4155" w:rsidRDefault="00000000" w:rsidP="008F4155">
      <w:pPr>
        <w:pStyle w:val="Heading2"/>
        <w:spacing w:before="186"/>
        <w:ind w:left="0" w:right="0"/>
        <w:jc w:val="both"/>
        <w:rPr>
          <w:rFonts w:ascii="Tahoma" w:hAnsi="Tahoma" w:cs="Tahoma"/>
          <w:sz w:val="20"/>
          <w:szCs w:val="20"/>
        </w:rPr>
      </w:pPr>
      <w:r w:rsidRPr="008F4155">
        <w:rPr>
          <w:rFonts w:ascii="Tahoma" w:hAnsi="Tahoma" w:cs="Tahoma"/>
          <w:sz w:val="20"/>
          <w:szCs w:val="20"/>
          <w:u w:val="single"/>
        </w:rPr>
        <w:t>Scope</w:t>
      </w:r>
      <w:r w:rsidRPr="008F4155">
        <w:rPr>
          <w:rFonts w:ascii="Tahoma" w:hAnsi="Tahoma" w:cs="Tahoma"/>
          <w:spacing w:val="-2"/>
          <w:sz w:val="20"/>
          <w:szCs w:val="20"/>
          <w:u w:val="single"/>
        </w:rPr>
        <w:t xml:space="preserve"> </w:t>
      </w:r>
      <w:r w:rsidRPr="008F4155">
        <w:rPr>
          <w:rFonts w:ascii="Tahoma" w:hAnsi="Tahoma" w:cs="Tahoma"/>
          <w:sz w:val="20"/>
          <w:szCs w:val="20"/>
          <w:u w:val="single"/>
        </w:rPr>
        <w:t>of</w:t>
      </w:r>
      <w:r w:rsidRPr="008F4155">
        <w:rPr>
          <w:rFonts w:ascii="Tahoma" w:hAnsi="Tahoma" w:cs="Tahoma"/>
          <w:spacing w:val="-2"/>
          <w:sz w:val="20"/>
          <w:szCs w:val="20"/>
          <w:u w:val="single"/>
        </w:rPr>
        <w:t xml:space="preserve"> </w:t>
      </w:r>
      <w:r w:rsidRPr="008F4155">
        <w:rPr>
          <w:rFonts w:ascii="Tahoma" w:hAnsi="Tahoma" w:cs="Tahoma"/>
          <w:sz w:val="20"/>
          <w:szCs w:val="20"/>
          <w:u w:val="single"/>
        </w:rPr>
        <w:t>work</w:t>
      </w:r>
    </w:p>
    <w:p w14:paraId="3C16F33A" w14:textId="77777777" w:rsidR="00E60316" w:rsidRDefault="00E60316" w:rsidP="00E60316">
      <w:pPr>
        <w:widowControl/>
        <w:numPr>
          <w:ilvl w:val="0"/>
          <w:numId w:val="10"/>
        </w:numPr>
        <w:adjustRightInd w:val="0"/>
        <w:ind w:left="360"/>
        <w:jc w:val="both"/>
        <w:rPr>
          <w:color w:val="000000"/>
          <w:sz w:val="24"/>
          <w:szCs w:val="24"/>
        </w:rPr>
      </w:pPr>
      <w:r>
        <w:rPr>
          <w:color w:val="000000"/>
          <w:sz w:val="24"/>
          <w:szCs w:val="24"/>
        </w:rPr>
        <w:t xml:space="preserve">Supply, Installation, Testing and Commissioning of </w:t>
      </w:r>
      <w:r>
        <w:rPr>
          <w:rFonts w:asciiTheme="minorHAnsi" w:hAnsiTheme="minorHAnsi" w:cs="Tahoma"/>
          <w:sz w:val="24"/>
          <w:szCs w:val="24"/>
        </w:rPr>
        <w:t>Server</w:t>
      </w:r>
      <w:r>
        <w:rPr>
          <w:color w:val="000000"/>
          <w:sz w:val="24"/>
          <w:szCs w:val="24"/>
        </w:rPr>
        <w:t xml:space="preserve">, as per </w:t>
      </w:r>
      <w:r>
        <w:rPr>
          <w:sz w:val="24"/>
          <w:szCs w:val="24"/>
        </w:rPr>
        <w:t>technical</w:t>
      </w:r>
      <w:r>
        <w:rPr>
          <w:color w:val="000000"/>
          <w:sz w:val="24"/>
          <w:szCs w:val="24"/>
        </w:rPr>
        <w:t xml:space="preserve"> specifications.</w:t>
      </w:r>
    </w:p>
    <w:p w14:paraId="577DCA91" w14:textId="77777777" w:rsidR="00E60316" w:rsidRDefault="00E60316" w:rsidP="00E60316">
      <w:pPr>
        <w:widowControl/>
        <w:numPr>
          <w:ilvl w:val="0"/>
          <w:numId w:val="10"/>
        </w:numPr>
        <w:adjustRightInd w:val="0"/>
        <w:ind w:left="360"/>
        <w:jc w:val="both"/>
        <w:rPr>
          <w:color w:val="000000"/>
          <w:sz w:val="24"/>
          <w:szCs w:val="24"/>
        </w:rPr>
      </w:pPr>
      <w:r>
        <w:rPr>
          <w:color w:val="000000"/>
          <w:sz w:val="24"/>
          <w:szCs w:val="24"/>
        </w:rPr>
        <w:t>Configuration should be done by the OEM/OEM Assist as per the institute requirement.</w:t>
      </w:r>
    </w:p>
    <w:p w14:paraId="0FD0F5FE" w14:textId="77777777" w:rsidR="00E60316" w:rsidRDefault="00E60316" w:rsidP="00E60316">
      <w:pPr>
        <w:widowControl/>
        <w:numPr>
          <w:ilvl w:val="0"/>
          <w:numId w:val="10"/>
        </w:numPr>
        <w:adjustRightInd w:val="0"/>
        <w:ind w:left="360"/>
        <w:jc w:val="both"/>
        <w:rPr>
          <w:color w:val="000000"/>
          <w:sz w:val="24"/>
          <w:szCs w:val="24"/>
        </w:rPr>
      </w:pPr>
      <w:r w:rsidRPr="00A73E0C">
        <w:rPr>
          <w:color w:val="000000"/>
          <w:sz w:val="24"/>
          <w:szCs w:val="24"/>
        </w:rPr>
        <w:t>The vendor should also offer, supply, and install all other associated components that may be necessary to carry out the complete job.</w:t>
      </w:r>
    </w:p>
    <w:p w14:paraId="5E79D887" w14:textId="78DBC455" w:rsidR="00E60316" w:rsidRDefault="00E60316" w:rsidP="00E60316">
      <w:pPr>
        <w:widowControl/>
        <w:numPr>
          <w:ilvl w:val="0"/>
          <w:numId w:val="10"/>
        </w:numPr>
        <w:adjustRightInd w:val="0"/>
        <w:ind w:left="360"/>
        <w:jc w:val="both"/>
        <w:rPr>
          <w:color w:val="000000"/>
          <w:sz w:val="24"/>
          <w:szCs w:val="24"/>
        </w:rPr>
      </w:pPr>
      <w:r w:rsidRPr="00A73E0C">
        <w:rPr>
          <w:color w:val="000000"/>
          <w:sz w:val="24"/>
          <w:szCs w:val="24"/>
        </w:rPr>
        <w:t xml:space="preserve">The warranty should be </w:t>
      </w:r>
      <w:r w:rsidR="00601CA2">
        <w:rPr>
          <w:color w:val="000000"/>
          <w:sz w:val="24"/>
          <w:szCs w:val="24"/>
        </w:rPr>
        <w:t>as</w:t>
      </w:r>
      <w:r>
        <w:rPr>
          <w:color w:val="000000"/>
          <w:sz w:val="24"/>
          <w:szCs w:val="24"/>
        </w:rPr>
        <w:t xml:space="preserve"> mentioned in the technical specification.</w:t>
      </w:r>
    </w:p>
    <w:p w14:paraId="01220D17" w14:textId="77777777" w:rsidR="009F08B7" w:rsidRDefault="009F08B7" w:rsidP="009F08B7">
      <w:pPr>
        <w:tabs>
          <w:tab w:val="left" w:pos="1561"/>
        </w:tabs>
        <w:spacing w:before="51"/>
        <w:jc w:val="both"/>
        <w:rPr>
          <w:rFonts w:ascii="Tahoma" w:hAnsi="Tahoma" w:cs="Tahoma"/>
          <w:sz w:val="20"/>
          <w:szCs w:val="20"/>
        </w:rPr>
      </w:pPr>
    </w:p>
    <w:p w14:paraId="6FA59ADC" w14:textId="02212AAC" w:rsidR="009F08B7" w:rsidRDefault="009F08B7" w:rsidP="009F08B7">
      <w:pPr>
        <w:spacing w:before="100" w:beforeAutospacing="1" w:after="100" w:afterAutospacing="1"/>
        <w:jc w:val="both"/>
        <w:rPr>
          <w:rFonts w:ascii="Tahoma" w:hAnsi="Tahoma" w:cs="Tahoma"/>
          <w:sz w:val="24"/>
          <w:szCs w:val="24"/>
        </w:rPr>
      </w:pPr>
      <w:r>
        <w:rPr>
          <w:rFonts w:ascii="Tahoma" w:hAnsi="Tahoma" w:cs="Tahoma"/>
          <w:sz w:val="24"/>
          <w:szCs w:val="24"/>
        </w:rPr>
        <w:t>Technical specifications:</w:t>
      </w:r>
    </w:p>
    <w:p w14:paraId="6F0B0A71" w14:textId="2134971D" w:rsidR="009F08B7" w:rsidRDefault="00E60316" w:rsidP="00E60316">
      <w:pPr>
        <w:jc w:val="center"/>
        <w:rPr>
          <w:rFonts w:ascii="Tahoma" w:hAnsi="Tahoma" w:cs="Tahoma"/>
          <w:b/>
          <w:color w:val="4F81BD" w:themeColor="accent1"/>
          <w:sz w:val="20"/>
          <w:szCs w:val="20"/>
        </w:rPr>
      </w:pPr>
      <w:r>
        <w:rPr>
          <w:rFonts w:asciiTheme="minorHAnsi" w:hAnsiTheme="minorHAnsi" w:cs="Tahoma"/>
          <w:b/>
          <w:bCs/>
          <w:sz w:val="24"/>
          <w:szCs w:val="24"/>
        </w:rPr>
        <w:t xml:space="preserve">Bid for </w:t>
      </w:r>
      <w:r w:rsidR="009A2AE7" w:rsidRPr="005E3FBC">
        <w:rPr>
          <w:rFonts w:asciiTheme="minorHAnsi" w:hAnsiTheme="minorHAnsi" w:cs="Tahoma"/>
          <w:b/>
          <w:bCs/>
          <w:sz w:val="24"/>
          <w:szCs w:val="24"/>
        </w:rPr>
        <w:t>Supply</w:t>
      </w:r>
      <w:r w:rsidR="009A2AE7">
        <w:rPr>
          <w:rFonts w:asciiTheme="minorHAnsi" w:hAnsiTheme="minorHAnsi" w:cs="Tahoma"/>
          <w:b/>
          <w:bCs/>
          <w:sz w:val="24"/>
          <w:szCs w:val="24"/>
        </w:rPr>
        <w:t xml:space="preserve">, Installation, Testing and </w:t>
      </w:r>
      <w:r w:rsidR="009A2AE7" w:rsidRPr="005E3FBC">
        <w:rPr>
          <w:rFonts w:asciiTheme="minorHAnsi" w:hAnsiTheme="minorHAnsi" w:cs="Tahoma"/>
          <w:b/>
          <w:bCs/>
          <w:sz w:val="24"/>
          <w:szCs w:val="24"/>
        </w:rPr>
        <w:t>Commissioning</w:t>
      </w:r>
      <w:r w:rsidR="009A2AE7">
        <w:rPr>
          <w:rFonts w:asciiTheme="minorHAnsi" w:hAnsiTheme="minorHAnsi" w:cs="Tahoma"/>
          <w:b/>
          <w:bCs/>
          <w:sz w:val="24"/>
          <w:szCs w:val="24"/>
        </w:rPr>
        <w:t xml:space="preserve"> of Dell EMC ME412 Storage Expansion Enclosure</w:t>
      </w:r>
      <w:r w:rsidRPr="008F4155">
        <w:rPr>
          <w:rFonts w:ascii="Tahoma" w:hAnsi="Tahoma" w:cs="Tahoma"/>
          <w:b/>
          <w:sz w:val="20"/>
          <w:szCs w:val="20"/>
        </w:rPr>
        <w:t xml:space="preserve"> </w:t>
      </w:r>
      <w:r w:rsidR="009A2AE7">
        <w:rPr>
          <w:rFonts w:ascii="Tahoma" w:hAnsi="Tahoma" w:cs="Tahoma"/>
          <w:b/>
          <w:sz w:val="20"/>
          <w:szCs w:val="20"/>
        </w:rPr>
        <w:t xml:space="preserve">“ </w:t>
      </w:r>
      <w:r w:rsidR="009F08B7" w:rsidRPr="008F4155">
        <w:rPr>
          <w:rFonts w:ascii="Tahoma" w:hAnsi="Tahoma" w:cs="Tahoma"/>
          <w:b/>
          <w:sz w:val="20"/>
          <w:szCs w:val="20"/>
        </w:rPr>
        <w:t xml:space="preserve">(Tender No. : </w:t>
      </w:r>
      <w:r w:rsidR="009F08B7" w:rsidRPr="008F4155">
        <w:rPr>
          <w:rFonts w:ascii="Tahoma" w:hAnsi="Tahoma" w:cs="Tahoma"/>
          <w:b/>
          <w:color w:val="4F81BD" w:themeColor="accent1"/>
          <w:sz w:val="18"/>
          <w:szCs w:val="18"/>
        </w:rPr>
        <w:t>202</w:t>
      </w:r>
      <w:r>
        <w:rPr>
          <w:rFonts w:ascii="Tahoma" w:hAnsi="Tahoma" w:cs="Tahoma"/>
          <w:b/>
          <w:color w:val="4F81BD" w:themeColor="accent1"/>
          <w:sz w:val="18"/>
          <w:szCs w:val="18"/>
        </w:rPr>
        <w:t>4</w:t>
      </w:r>
      <w:r w:rsidR="009F08B7" w:rsidRPr="008F4155">
        <w:rPr>
          <w:rFonts w:ascii="Tahoma" w:hAnsi="Tahoma" w:cs="Tahoma"/>
          <w:b/>
          <w:color w:val="4F81BD" w:themeColor="accent1"/>
          <w:sz w:val="18"/>
          <w:szCs w:val="18"/>
        </w:rPr>
        <w:t>-2</w:t>
      </w:r>
      <w:r>
        <w:rPr>
          <w:rFonts w:ascii="Tahoma" w:hAnsi="Tahoma" w:cs="Tahoma"/>
          <w:b/>
          <w:color w:val="4F81BD" w:themeColor="accent1"/>
          <w:sz w:val="18"/>
          <w:szCs w:val="18"/>
        </w:rPr>
        <w:t>5</w:t>
      </w:r>
      <w:r w:rsidR="009F08B7" w:rsidRPr="008F4155">
        <w:rPr>
          <w:rFonts w:ascii="Tahoma" w:hAnsi="Tahoma" w:cs="Tahoma"/>
          <w:b/>
          <w:color w:val="4F81BD" w:themeColor="accent1"/>
          <w:sz w:val="18"/>
          <w:szCs w:val="18"/>
        </w:rPr>
        <w:t>/</w:t>
      </w:r>
      <w:r>
        <w:rPr>
          <w:rFonts w:ascii="Tahoma" w:hAnsi="Tahoma" w:cs="Tahoma"/>
          <w:b/>
          <w:color w:val="4F81BD" w:themeColor="accent1"/>
          <w:sz w:val="18"/>
          <w:szCs w:val="18"/>
        </w:rPr>
        <w:t>LUCS</w:t>
      </w:r>
      <w:r w:rsidR="009F08B7" w:rsidRPr="008F4155">
        <w:rPr>
          <w:rFonts w:ascii="Tahoma" w:hAnsi="Tahoma" w:cs="Tahoma"/>
          <w:b/>
          <w:color w:val="4F81BD" w:themeColor="accent1"/>
          <w:sz w:val="18"/>
          <w:szCs w:val="18"/>
        </w:rPr>
        <w:t>/2B/LNM-</w:t>
      </w:r>
      <w:r>
        <w:rPr>
          <w:rFonts w:ascii="Tahoma" w:hAnsi="Tahoma" w:cs="Tahoma"/>
          <w:b/>
          <w:color w:val="4F81BD" w:themeColor="accent1"/>
          <w:sz w:val="18"/>
          <w:szCs w:val="18"/>
        </w:rPr>
        <w:t>59</w:t>
      </w:r>
      <w:r w:rsidR="009A2AE7">
        <w:rPr>
          <w:rFonts w:ascii="Tahoma" w:hAnsi="Tahoma" w:cs="Tahoma"/>
          <w:b/>
          <w:color w:val="4F81BD" w:themeColor="accent1"/>
          <w:sz w:val="18"/>
          <w:szCs w:val="18"/>
        </w:rPr>
        <w:t>2</w:t>
      </w:r>
      <w:r w:rsidR="009F08B7" w:rsidRPr="008F4155">
        <w:rPr>
          <w:rFonts w:ascii="Tahoma" w:hAnsi="Tahoma" w:cs="Tahoma"/>
          <w:b/>
          <w:color w:val="4F81BD" w:themeColor="accent1"/>
          <w:sz w:val="20"/>
          <w:szCs w:val="20"/>
        </w:rPr>
        <w:t>)</w:t>
      </w:r>
    </w:p>
    <w:p w14:paraId="5D88C5DC" w14:textId="77777777" w:rsidR="00E60316" w:rsidRDefault="00E60316" w:rsidP="00E60316">
      <w:pPr>
        <w:jc w:val="center"/>
        <w:rPr>
          <w:rFonts w:ascii="Tahoma" w:hAnsi="Tahoma" w:cs="Tahoma"/>
          <w:b/>
          <w:color w:val="4F81BD" w:themeColor="accent1"/>
          <w:sz w:val="20"/>
          <w:szCs w:val="20"/>
        </w:rPr>
      </w:pPr>
    </w:p>
    <w:tbl>
      <w:tblPr>
        <w:tblW w:w="9067"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0"/>
        <w:gridCol w:w="4140"/>
        <w:gridCol w:w="607"/>
        <w:gridCol w:w="3510"/>
      </w:tblGrid>
      <w:tr w:rsidR="00E60316" w14:paraId="2892B8CF" w14:textId="77777777" w:rsidTr="00E60316">
        <w:trPr>
          <w:trHeight w:val="647"/>
        </w:trPr>
        <w:tc>
          <w:tcPr>
            <w:tcW w:w="810" w:type="dxa"/>
          </w:tcPr>
          <w:p w14:paraId="1072DC54" w14:textId="4C56D47B" w:rsidR="00E60316" w:rsidRDefault="00E60316" w:rsidP="007201B5">
            <w:pPr>
              <w:rPr>
                <w:b/>
                <w:sz w:val="24"/>
                <w:szCs w:val="24"/>
              </w:rPr>
            </w:pPr>
            <w:r>
              <w:rPr>
                <w:b/>
                <w:sz w:val="24"/>
                <w:szCs w:val="24"/>
              </w:rPr>
              <w:t>S. No.</w:t>
            </w:r>
          </w:p>
        </w:tc>
        <w:tc>
          <w:tcPr>
            <w:tcW w:w="4140" w:type="dxa"/>
          </w:tcPr>
          <w:p w14:paraId="217B4774" w14:textId="77777777" w:rsidR="00E60316" w:rsidRDefault="00E60316" w:rsidP="007201B5">
            <w:pPr>
              <w:rPr>
                <w:b/>
                <w:sz w:val="24"/>
                <w:szCs w:val="24"/>
              </w:rPr>
            </w:pPr>
            <w:r>
              <w:rPr>
                <w:b/>
                <w:sz w:val="24"/>
                <w:szCs w:val="24"/>
              </w:rPr>
              <w:t>Technical Specification as per Tender</w:t>
            </w:r>
          </w:p>
        </w:tc>
        <w:tc>
          <w:tcPr>
            <w:tcW w:w="607" w:type="dxa"/>
          </w:tcPr>
          <w:p w14:paraId="1170E4D1" w14:textId="172A13E1" w:rsidR="00E60316" w:rsidRDefault="00E60316" w:rsidP="007201B5">
            <w:pPr>
              <w:rPr>
                <w:b/>
                <w:sz w:val="24"/>
                <w:szCs w:val="24"/>
              </w:rPr>
            </w:pPr>
            <w:r>
              <w:rPr>
                <w:b/>
                <w:sz w:val="24"/>
                <w:szCs w:val="24"/>
              </w:rPr>
              <w:t>Qty</w:t>
            </w:r>
          </w:p>
        </w:tc>
        <w:tc>
          <w:tcPr>
            <w:tcW w:w="3510" w:type="dxa"/>
          </w:tcPr>
          <w:p w14:paraId="3306D7D4" w14:textId="77777777" w:rsidR="00E60316" w:rsidRDefault="00E60316" w:rsidP="007201B5">
            <w:pPr>
              <w:rPr>
                <w:b/>
                <w:sz w:val="24"/>
                <w:szCs w:val="24"/>
              </w:rPr>
            </w:pPr>
            <w:r>
              <w:rPr>
                <w:b/>
                <w:bCs/>
                <w:sz w:val="24"/>
                <w:szCs w:val="24"/>
                <w:lang w:bidi="hi-IN"/>
              </w:rPr>
              <w:t>Proposed specification filled by Vendor</w:t>
            </w:r>
          </w:p>
        </w:tc>
      </w:tr>
      <w:tr w:rsidR="00E60316" w14:paraId="47BA7CDF" w14:textId="77777777" w:rsidTr="00E60316">
        <w:trPr>
          <w:trHeight w:val="2495"/>
        </w:trPr>
        <w:tc>
          <w:tcPr>
            <w:tcW w:w="810" w:type="dxa"/>
          </w:tcPr>
          <w:p w14:paraId="0D5A7041" w14:textId="77777777" w:rsidR="00E60316" w:rsidRDefault="00E60316" w:rsidP="00E60316">
            <w:pPr>
              <w:rPr>
                <w:sz w:val="24"/>
                <w:szCs w:val="24"/>
              </w:rPr>
            </w:pPr>
            <w:r>
              <w:rPr>
                <w:sz w:val="24"/>
                <w:szCs w:val="24"/>
              </w:rPr>
              <w:t>1.</w:t>
            </w:r>
          </w:p>
          <w:p w14:paraId="61912CDA" w14:textId="77777777" w:rsidR="00E60316" w:rsidRDefault="00E60316" w:rsidP="00E60316">
            <w:pPr>
              <w:rPr>
                <w:sz w:val="24"/>
                <w:szCs w:val="24"/>
              </w:rPr>
            </w:pPr>
          </w:p>
          <w:p w14:paraId="19728CBA" w14:textId="77777777" w:rsidR="00E60316" w:rsidRDefault="00E60316" w:rsidP="00E60316">
            <w:pPr>
              <w:rPr>
                <w:sz w:val="24"/>
                <w:szCs w:val="24"/>
              </w:rPr>
            </w:pPr>
          </w:p>
        </w:tc>
        <w:tc>
          <w:tcPr>
            <w:tcW w:w="4140" w:type="dxa"/>
          </w:tcPr>
          <w:p w14:paraId="6CEFDF10" w14:textId="77777777" w:rsidR="009A2AE7" w:rsidRDefault="009A2AE7" w:rsidP="007201B5">
            <w:pPr>
              <w:rPr>
                <w:b/>
                <w:bCs/>
                <w:sz w:val="24"/>
                <w:szCs w:val="24"/>
              </w:rPr>
            </w:pPr>
            <w:r>
              <w:rPr>
                <w:rFonts w:asciiTheme="minorHAnsi" w:hAnsiTheme="minorHAnsi" w:cs="Tahoma"/>
                <w:b/>
                <w:bCs/>
                <w:sz w:val="24"/>
                <w:szCs w:val="24"/>
              </w:rPr>
              <w:t>Dell EMC ME412 Storage Expansion Enclosure</w:t>
            </w:r>
            <w:r>
              <w:rPr>
                <w:b/>
                <w:bCs/>
                <w:sz w:val="24"/>
                <w:szCs w:val="24"/>
              </w:rPr>
              <w:t xml:space="preserve"> </w:t>
            </w:r>
          </w:p>
          <w:p w14:paraId="3946F5B0" w14:textId="77777777" w:rsidR="009A2AE7" w:rsidRDefault="009A2AE7" w:rsidP="007201B5">
            <w:pPr>
              <w:rPr>
                <w:b/>
                <w:bCs/>
                <w:sz w:val="24"/>
                <w:szCs w:val="24"/>
              </w:rPr>
            </w:pPr>
          </w:p>
          <w:p w14:paraId="24BB0E21" w14:textId="77777777" w:rsidR="009A2AE7" w:rsidRDefault="009A2AE7" w:rsidP="009A2AE7">
            <w:pPr>
              <w:rPr>
                <w:b/>
                <w:sz w:val="24"/>
                <w:szCs w:val="24"/>
              </w:rPr>
            </w:pPr>
            <w:r>
              <w:rPr>
                <w:b/>
                <w:sz w:val="24"/>
                <w:szCs w:val="24"/>
              </w:rPr>
              <w:t>Make: Dell</w:t>
            </w:r>
          </w:p>
          <w:p w14:paraId="3719DF21" w14:textId="77777777" w:rsidR="009A2AE7" w:rsidRPr="00231782" w:rsidRDefault="009A2AE7" w:rsidP="009A2AE7">
            <w:pPr>
              <w:rPr>
                <w:b/>
                <w:bCs/>
                <w:sz w:val="24"/>
                <w:szCs w:val="24"/>
              </w:rPr>
            </w:pPr>
            <w:r>
              <w:rPr>
                <w:b/>
                <w:bCs/>
                <w:sz w:val="24"/>
                <w:szCs w:val="24"/>
              </w:rPr>
              <w:t xml:space="preserve">Expansion </w:t>
            </w:r>
            <w:r w:rsidRPr="0050577B">
              <w:rPr>
                <w:b/>
                <w:bCs/>
                <w:sz w:val="24"/>
                <w:szCs w:val="24"/>
              </w:rPr>
              <w:t>Enclosure</w:t>
            </w:r>
          </w:p>
          <w:p w14:paraId="7691D857" w14:textId="77777777" w:rsidR="009A2AE7" w:rsidRPr="0050577B" w:rsidRDefault="009A2AE7" w:rsidP="009A2AE7">
            <w:pPr>
              <w:pStyle w:val="ListParagraph"/>
              <w:widowControl/>
              <w:numPr>
                <w:ilvl w:val="0"/>
                <w:numId w:val="19"/>
              </w:numPr>
              <w:autoSpaceDE/>
              <w:autoSpaceDN/>
              <w:contextualSpacing/>
              <w:rPr>
                <w:sz w:val="24"/>
                <w:szCs w:val="24"/>
              </w:rPr>
            </w:pPr>
            <w:r>
              <w:rPr>
                <w:sz w:val="24"/>
                <w:szCs w:val="24"/>
              </w:rPr>
              <w:t>Storage: 12 x 16</w:t>
            </w:r>
            <w:r w:rsidRPr="0050577B">
              <w:rPr>
                <w:sz w:val="24"/>
                <w:szCs w:val="24"/>
              </w:rPr>
              <w:t>TB</w:t>
            </w:r>
          </w:p>
          <w:p w14:paraId="54257C43" w14:textId="77777777" w:rsidR="009A2AE7" w:rsidRDefault="009A2AE7" w:rsidP="009A2AE7">
            <w:pPr>
              <w:pStyle w:val="ListParagraph"/>
              <w:widowControl/>
              <w:numPr>
                <w:ilvl w:val="0"/>
                <w:numId w:val="19"/>
              </w:numPr>
              <w:autoSpaceDE/>
              <w:autoSpaceDN/>
              <w:contextualSpacing/>
              <w:rPr>
                <w:sz w:val="24"/>
                <w:szCs w:val="24"/>
              </w:rPr>
            </w:pPr>
            <w:r w:rsidRPr="0050577B">
              <w:rPr>
                <w:sz w:val="24"/>
                <w:szCs w:val="24"/>
              </w:rPr>
              <w:t>Storage Type: HDD 12 x 3.5” drive bays (2.5” drive carriers supported) 7.2K RPM NLSAS ISE 12Gbps 512e Hot-Plug</w:t>
            </w:r>
          </w:p>
          <w:p w14:paraId="3D1CFD84" w14:textId="77777777" w:rsidR="009A2AE7" w:rsidRPr="00D75132" w:rsidRDefault="009A2AE7" w:rsidP="009A2AE7">
            <w:pPr>
              <w:pStyle w:val="ListParagraph"/>
              <w:widowControl/>
              <w:numPr>
                <w:ilvl w:val="0"/>
                <w:numId w:val="19"/>
              </w:numPr>
              <w:autoSpaceDE/>
              <w:autoSpaceDN/>
              <w:contextualSpacing/>
              <w:rPr>
                <w:b/>
                <w:sz w:val="24"/>
                <w:szCs w:val="24"/>
              </w:rPr>
            </w:pPr>
            <w:r>
              <w:rPr>
                <w:sz w:val="24"/>
                <w:szCs w:val="24"/>
              </w:rPr>
              <w:t>Jumper Cord: 2 x C13/14, 4M, 250V, 10A (India BIS)</w:t>
            </w:r>
          </w:p>
          <w:p w14:paraId="1C368F5E" w14:textId="77777777" w:rsidR="009A2AE7" w:rsidRDefault="009A2AE7" w:rsidP="009A2AE7">
            <w:pPr>
              <w:pStyle w:val="ListParagraph"/>
              <w:widowControl/>
              <w:numPr>
                <w:ilvl w:val="0"/>
                <w:numId w:val="19"/>
              </w:numPr>
              <w:autoSpaceDE/>
              <w:autoSpaceDN/>
              <w:contextualSpacing/>
              <w:rPr>
                <w:sz w:val="24"/>
                <w:szCs w:val="24"/>
              </w:rPr>
            </w:pPr>
            <w:r w:rsidRPr="00F02F59">
              <w:rPr>
                <w:sz w:val="24"/>
                <w:szCs w:val="24"/>
              </w:rPr>
              <w:t xml:space="preserve">Power Supply: </w:t>
            </w:r>
            <w:r w:rsidRPr="003669A9">
              <w:rPr>
                <w:sz w:val="24"/>
                <w:szCs w:val="24"/>
              </w:rPr>
              <w:t>hot plug redundant power supplie</w:t>
            </w:r>
            <w:r>
              <w:rPr>
                <w:sz w:val="24"/>
                <w:szCs w:val="24"/>
              </w:rPr>
              <w:t>s</w:t>
            </w:r>
          </w:p>
          <w:p w14:paraId="7426B787" w14:textId="77777777" w:rsidR="009A2AE7" w:rsidRPr="00431D5E" w:rsidRDefault="009A2AE7" w:rsidP="009A2AE7">
            <w:pPr>
              <w:pStyle w:val="ListParagraph"/>
              <w:widowControl/>
              <w:numPr>
                <w:ilvl w:val="0"/>
                <w:numId w:val="19"/>
              </w:numPr>
              <w:autoSpaceDE/>
              <w:autoSpaceDN/>
              <w:contextualSpacing/>
              <w:rPr>
                <w:b/>
                <w:sz w:val="24"/>
                <w:szCs w:val="24"/>
              </w:rPr>
            </w:pPr>
            <w:r w:rsidRPr="00F02F59">
              <w:rPr>
                <w:sz w:val="24"/>
                <w:szCs w:val="24"/>
              </w:rPr>
              <w:t>Form</w:t>
            </w:r>
            <w:r>
              <w:rPr>
                <w:sz w:val="24"/>
                <w:szCs w:val="24"/>
              </w:rPr>
              <w:t xml:space="preserve"> </w:t>
            </w:r>
            <w:r w:rsidRPr="00F02F59">
              <w:rPr>
                <w:sz w:val="24"/>
                <w:szCs w:val="24"/>
              </w:rPr>
              <w:t>factor</w:t>
            </w:r>
            <w:r>
              <w:rPr>
                <w:b/>
                <w:sz w:val="24"/>
                <w:szCs w:val="24"/>
              </w:rPr>
              <w:t>:</w:t>
            </w:r>
            <w:r>
              <w:rPr>
                <w:sz w:val="24"/>
                <w:szCs w:val="24"/>
              </w:rPr>
              <w:t xml:space="preserve"> 2U Rack form factor with rail kits and front bezel</w:t>
            </w:r>
          </w:p>
          <w:p w14:paraId="0C5BA098" w14:textId="77777777" w:rsidR="009A2AE7" w:rsidRPr="00431D5E" w:rsidRDefault="009A2AE7" w:rsidP="009A2AE7">
            <w:pPr>
              <w:pStyle w:val="ListParagraph"/>
              <w:widowControl/>
              <w:numPr>
                <w:ilvl w:val="0"/>
                <w:numId w:val="19"/>
              </w:numPr>
              <w:autoSpaceDE/>
              <w:autoSpaceDN/>
              <w:contextualSpacing/>
              <w:rPr>
                <w:b/>
                <w:sz w:val="24"/>
                <w:szCs w:val="24"/>
              </w:rPr>
            </w:pPr>
            <w:r>
              <w:rPr>
                <w:sz w:val="24"/>
                <w:szCs w:val="24"/>
              </w:rPr>
              <w:t>SAS Cable: 2 x 12Gb HD-Mini to HD-Mini (2 Meter)</w:t>
            </w:r>
          </w:p>
          <w:p w14:paraId="322CA616" w14:textId="77777777" w:rsidR="009A2AE7" w:rsidRDefault="009A2AE7" w:rsidP="009A2AE7">
            <w:pPr>
              <w:rPr>
                <w:b/>
                <w:bCs/>
                <w:sz w:val="24"/>
                <w:szCs w:val="24"/>
              </w:rPr>
            </w:pPr>
            <w:r>
              <w:rPr>
                <w:b/>
                <w:bCs/>
                <w:sz w:val="24"/>
                <w:szCs w:val="24"/>
              </w:rPr>
              <w:t>Warranty</w:t>
            </w:r>
          </w:p>
          <w:p w14:paraId="672B0A38" w14:textId="75EC5CAD" w:rsidR="00E60316" w:rsidRPr="00961DB0" w:rsidRDefault="009A2AE7" w:rsidP="009A2AE7">
            <w:pPr>
              <w:pStyle w:val="ListParagraph"/>
              <w:widowControl/>
              <w:numPr>
                <w:ilvl w:val="0"/>
                <w:numId w:val="19"/>
              </w:numPr>
              <w:autoSpaceDE/>
              <w:autoSpaceDN/>
              <w:contextualSpacing/>
              <w:rPr>
                <w:b/>
                <w:bCs/>
                <w:sz w:val="24"/>
                <w:szCs w:val="24"/>
              </w:rPr>
            </w:pPr>
            <w:r w:rsidRPr="00431D5E">
              <w:rPr>
                <w:sz w:val="24"/>
                <w:szCs w:val="24"/>
              </w:rPr>
              <w:t>5-Years onsite support</w:t>
            </w:r>
          </w:p>
        </w:tc>
        <w:tc>
          <w:tcPr>
            <w:tcW w:w="607" w:type="dxa"/>
            <w:vAlign w:val="center"/>
          </w:tcPr>
          <w:p w14:paraId="05C57D96" w14:textId="28F61E52" w:rsidR="00E60316" w:rsidRPr="000E4263" w:rsidRDefault="009A2AE7" w:rsidP="00E60316">
            <w:pPr>
              <w:tabs>
                <w:tab w:val="center" w:pos="377"/>
              </w:tabs>
              <w:jc w:val="center"/>
              <w:rPr>
                <w:b/>
                <w:sz w:val="24"/>
                <w:szCs w:val="24"/>
              </w:rPr>
            </w:pPr>
            <w:r>
              <w:rPr>
                <w:sz w:val="24"/>
                <w:szCs w:val="24"/>
              </w:rPr>
              <w:t>02 Nos</w:t>
            </w:r>
          </w:p>
        </w:tc>
        <w:tc>
          <w:tcPr>
            <w:tcW w:w="3510" w:type="dxa"/>
          </w:tcPr>
          <w:p w14:paraId="046F952C" w14:textId="77777777" w:rsidR="00E60316" w:rsidRDefault="00E60316" w:rsidP="007201B5">
            <w:pPr>
              <w:rPr>
                <w:b/>
                <w:sz w:val="24"/>
                <w:szCs w:val="24"/>
              </w:rPr>
            </w:pPr>
          </w:p>
        </w:tc>
      </w:tr>
    </w:tbl>
    <w:p w14:paraId="5135E198" w14:textId="77777777" w:rsidR="00E60316" w:rsidRDefault="00E60316" w:rsidP="00E60316">
      <w:pPr>
        <w:spacing w:before="240" w:after="240"/>
        <w:rPr>
          <w:rFonts w:asciiTheme="minorHAnsi" w:hAnsiTheme="minorHAnsi" w:cs="Tahoma"/>
          <w:sz w:val="24"/>
          <w:szCs w:val="24"/>
        </w:rPr>
      </w:pPr>
    </w:p>
    <w:p w14:paraId="00EDBB18" w14:textId="3E619C2A" w:rsidR="00BB57A4" w:rsidRPr="008F4155" w:rsidRDefault="00000000" w:rsidP="008F4155">
      <w:pPr>
        <w:ind w:right="-61"/>
        <w:jc w:val="right"/>
        <w:rPr>
          <w:rFonts w:ascii="Tahoma" w:hAnsi="Tahoma" w:cs="Tahoma"/>
          <w:i/>
          <w:sz w:val="20"/>
          <w:szCs w:val="20"/>
        </w:rPr>
      </w:pPr>
      <w:r w:rsidRPr="008F4155">
        <w:rPr>
          <w:rFonts w:ascii="Tahoma" w:hAnsi="Tahoma" w:cs="Tahoma"/>
          <w:i/>
          <w:sz w:val="20"/>
          <w:szCs w:val="20"/>
        </w:rPr>
        <w:t>Signature</w:t>
      </w:r>
      <w:r w:rsidRPr="008F4155">
        <w:rPr>
          <w:rFonts w:ascii="Tahoma" w:hAnsi="Tahoma" w:cs="Tahoma"/>
          <w:i/>
          <w:spacing w:val="-2"/>
          <w:sz w:val="20"/>
          <w:szCs w:val="20"/>
        </w:rPr>
        <w:t xml:space="preserve"> </w:t>
      </w:r>
      <w:r w:rsidRPr="008F4155">
        <w:rPr>
          <w:rFonts w:ascii="Tahoma" w:hAnsi="Tahoma" w:cs="Tahoma"/>
          <w:i/>
          <w:sz w:val="20"/>
          <w:szCs w:val="20"/>
        </w:rPr>
        <w:t>with</w:t>
      </w:r>
      <w:r w:rsidRPr="008F4155">
        <w:rPr>
          <w:rFonts w:ascii="Tahoma" w:hAnsi="Tahoma" w:cs="Tahoma"/>
          <w:i/>
          <w:spacing w:val="-2"/>
          <w:sz w:val="20"/>
          <w:szCs w:val="20"/>
        </w:rPr>
        <w:t xml:space="preserve"> </w:t>
      </w:r>
      <w:r w:rsidRPr="008F4155">
        <w:rPr>
          <w:rFonts w:ascii="Tahoma" w:hAnsi="Tahoma" w:cs="Tahoma"/>
          <w:i/>
          <w:sz w:val="20"/>
          <w:szCs w:val="20"/>
        </w:rPr>
        <w:t>seal</w:t>
      </w:r>
    </w:p>
    <w:p w14:paraId="2760BA18" w14:textId="279FEE2E" w:rsidR="00BB57A4" w:rsidRPr="008F4155" w:rsidRDefault="00243B31" w:rsidP="008F4155">
      <w:pPr>
        <w:rPr>
          <w:rFonts w:ascii="Tahoma" w:hAnsi="Tahoma" w:cs="Tahoma"/>
          <w:i/>
          <w:sz w:val="20"/>
          <w:szCs w:val="20"/>
        </w:rPr>
      </w:pPr>
      <w:r w:rsidRPr="008F4155">
        <w:rPr>
          <w:rFonts w:ascii="Tahoma" w:hAnsi="Tahoma" w:cs="Tahoma"/>
          <w:i/>
          <w:sz w:val="20"/>
          <w:szCs w:val="20"/>
        </w:rPr>
        <w:br w:type="page"/>
      </w:r>
      <w:r w:rsidRPr="008F4155">
        <w:rPr>
          <w:rFonts w:ascii="Tahoma" w:hAnsi="Tahoma" w:cs="Tahoma"/>
          <w:b/>
          <w:sz w:val="20"/>
          <w:szCs w:val="20"/>
          <w:u w:val="single"/>
        </w:rPr>
        <w:lastRenderedPageBreak/>
        <w:t>Commercial</w:t>
      </w:r>
      <w:r w:rsidRPr="008F4155">
        <w:rPr>
          <w:rFonts w:ascii="Tahoma" w:hAnsi="Tahoma" w:cs="Tahoma"/>
          <w:b/>
          <w:spacing w:val="-2"/>
          <w:sz w:val="20"/>
          <w:szCs w:val="20"/>
          <w:u w:val="single"/>
        </w:rPr>
        <w:t xml:space="preserve"> </w:t>
      </w:r>
      <w:r w:rsidRPr="008F4155">
        <w:rPr>
          <w:rFonts w:ascii="Tahoma" w:hAnsi="Tahoma" w:cs="Tahoma"/>
          <w:b/>
          <w:sz w:val="20"/>
          <w:szCs w:val="20"/>
          <w:u w:val="single"/>
        </w:rPr>
        <w:t>Bid:</w:t>
      </w:r>
      <w:r w:rsidRPr="008F4155">
        <w:rPr>
          <w:rFonts w:ascii="Tahoma" w:hAnsi="Tahoma" w:cs="Tahoma"/>
          <w:b/>
          <w:spacing w:val="-1"/>
          <w:sz w:val="20"/>
          <w:szCs w:val="20"/>
          <w:u w:val="single"/>
        </w:rPr>
        <w:t xml:space="preserve"> </w:t>
      </w:r>
      <w:r w:rsidRPr="008F4155">
        <w:rPr>
          <w:rFonts w:ascii="Tahoma" w:hAnsi="Tahoma" w:cs="Tahoma"/>
          <w:i/>
          <w:sz w:val="20"/>
          <w:szCs w:val="20"/>
          <w:u w:val="single"/>
        </w:rPr>
        <w:t>(in</w:t>
      </w:r>
      <w:r w:rsidRPr="008F4155">
        <w:rPr>
          <w:rFonts w:ascii="Tahoma" w:hAnsi="Tahoma" w:cs="Tahoma"/>
          <w:i/>
          <w:spacing w:val="-3"/>
          <w:sz w:val="20"/>
          <w:szCs w:val="20"/>
          <w:u w:val="single"/>
        </w:rPr>
        <w:t xml:space="preserve"> </w:t>
      </w:r>
      <w:r w:rsidRPr="008F4155">
        <w:rPr>
          <w:rFonts w:ascii="Tahoma" w:hAnsi="Tahoma" w:cs="Tahoma"/>
          <w:i/>
          <w:sz w:val="20"/>
          <w:szCs w:val="20"/>
          <w:u w:val="single"/>
        </w:rPr>
        <w:t>separate</w:t>
      </w:r>
      <w:r w:rsidRPr="008F4155">
        <w:rPr>
          <w:rFonts w:ascii="Tahoma" w:hAnsi="Tahoma" w:cs="Tahoma"/>
          <w:i/>
          <w:spacing w:val="-2"/>
          <w:sz w:val="20"/>
          <w:szCs w:val="20"/>
          <w:u w:val="single"/>
        </w:rPr>
        <w:t xml:space="preserve"> </w:t>
      </w:r>
      <w:r w:rsidRPr="008F4155">
        <w:rPr>
          <w:rFonts w:ascii="Tahoma" w:hAnsi="Tahoma" w:cs="Tahoma"/>
          <w:i/>
          <w:sz w:val="20"/>
          <w:szCs w:val="20"/>
          <w:u w:val="single"/>
        </w:rPr>
        <w:t>sealed</w:t>
      </w:r>
      <w:r w:rsidRPr="008F4155">
        <w:rPr>
          <w:rFonts w:ascii="Tahoma" w:hAnsi="Tahoma" w:cs="Tahoma"/>
          <w:i/>
          <w:spacing w:val="-1"/>
          <w:sz w:val="20"/>
          <w:szCs w:val="20"/>
          <w:u w:val="single"/>
        </w:rPr>
        <w:t xml:space="preserve"> </w:t>
      </w:r>
      <w:r w:rsidRPr="008F4155">
        <w:rPr>
          <w:rFonts w:ascii="Tahoma" w:hAnsi="Tahoma" w:cs="Tahoma"/>
          <w:i/>
          <w:sz w:val="20"/>
          <w:szCs w:val="20"/>
          <w:u w:val="single"/>
        </w:rPr>
        <w:t>envelope)</w:t>
      </w:r>
    </w:p>
    <w:p w14:paraId="69DB91F2" w14:textId="461D8EC0" w:rsidR="00E60316" w:rsidRDefault="0088671E" w:rsidP="009A2AE7">
      <w:pPr>
        <w:jc w:val="center"/>
        <w:rPr>
          <w:rFonts w:ascii="Tahoma" w:hAnsi="Tahoma" w:cs="Tahoma"/>
          <w:b/>
          <w:color w:val="4F81BD" w:themeColor="accent1"/>
          <w:sz w:val="20"/>
          <w:szCs w:val="20"/>
        </w:rPr>
      </w:pPr>
      <w:r>
        <w:rPr>
          <w:rFonts w:ascii="Tahoma" w:eastAsia="Tahoma" w:hAnsi="Tahoma" w:cs="Tahoma"/>
          <w:b/>
          <w:sz w:val="24"/>
          <w:szCs w:val="24"/>
          <w:u w:val="single"/>
        </w:rPr>
        <w:t xml:space="preserve">Bid for </w:t>
      </w:r>
      <w:r>
        <w:rPr>
          <w:rFonts w:ascii="Tahoma" w:eastAsia="Tahoma" w:hAnsi="Tahoma" w:cs="Tahoma"/>
          <w:sz w:val="24"/>
          <w:szCs w:val="24"/>
        </w:rPr>
        <w:t>“</w:t>
      </w:r>
      <w:r w:rsidR="009A2AE7" w:rsidRPr="005E3FBC">
        <w:rPr>
          <w:rFonts w:asciiTheme="minorHAnsi" w:hAnsiTheme="minorHAnsi" w:cs="Tahoma"/>
          <w:b/>
          <w:bCs/>
          <w:sz w:val="24"/>
          <w:szCs w:val="24"/>
        </w:rPr>
        <w:t>Supply</w:t>
      </w:r>
      <w:r w:rsidR="009A2AE7">
        <w:rPr>
          <w:rFonts w:asciiTheme="minorHAnsi" w:hAnsiTheme="minorHAnsi" w:cs="Tahoma"/>
          <w:b/>
          <w:bCs/>
          <w:sz w:val="24"/>
          <w:szCs w:val="24"/>
        </w:rPr>
        <w:t xml:space="preserve">, Installation, Testing and </w:t>
      </w:r>
      <w:r w:rsidR="009A2AE7" w:rsidRPr="005E3FBC">
        <w:rPr>
          <w:rFonts w:asciiTheme="minorHAnsi" w:hAnsiTheme="minorHAnsi" w:cs="Tahoma"/>
          <w:b/>
          <w:bCs/>
          <w:sz w:val="24"/>
          <w:szCs w:val="24"/>
        </w:rPr>
        <w:t>Commissioning</w:t>
      </w:r>
      <w:r w:rsidR="009A2AE7">
        <w:rPr>
          <w:rFonts w:asciiTheme="minorHAnsi" w:hAnsiTheme="minorHAnsi" w:cs="Tahoma"/>
          <w:b/>
          <w:bCs/>
          <w:sz w:val="24"/>
          <w:szCs w:val="24"/>
        </w:rPr>
        <w:t xml:space="preserve"> of Dell EMC ME412 Storage Expansion Enclosure</w:t>
      </w:r>
      <w:r w:rsidR="009A2AE7">
        <w:rPr>
          <w:rFonts w:ascii="Tahoma" w:hAnsi="Tahoma" w:cs="Tahoma"/>
          <w:b/>
          <w:sz w:val="20"/>
          <w:szCs w:val="20"/>
        </w:rPr>
        <w:t xml:space="preserve">” </w:t>
      </w:r>
      <w:r w:rsidR="009A2AE7" w:rsidRPr="008F4155">
        <w:rPr>
          <w:rFonts w:ascii="Tahoma" w:hAnsi="Tahoma" w:cs="Tahoma"/>
          <w:b/>
          <w:sz w:val="20"/>
          <w:szCs w:val="20"/>
        </w:rPr>
        <w:t xml:space="preserve">(Tender No. : </w:t>
      </w:r>
      <w:r w:rsidR="009A2AE7" w:rsidRPr="008F4155">
        <w:rPr>
          <w:rFonts w:ascii="Tahoma" w:hAnsi="Tahoma" w:cs="Tahoma"/>
          <w:b/>
          <w:color w:val="4F81BD" w:themeColor="accent1"/>
          <w:sz w:val="18"/>
          <w:szCs w:val="18"/>
        </w:rPr>
        <w:t>202</w:t>
      </w:r>
      <w:r w:rsidR="009A2AE7">
        <w:rPr>
          <w:rFonts w:ascii="Tahoma" w:hAnsi="Tahoma" w:cs="Tahoma"/>
          <w:b/>
          <w:color w:val="4F81BD" w:themeColor="accent1"/>
          <w:sz w:val="18"/>
          <w:szCs w:val="18"/>
        </w:rPr>
        <w:t>4</w:t>
      </w:r>
      <w:r w:rsidR="009A2AE7" w:rsidRPr="008F4155">
        <w:rPr>
          <w:rFonts w:ascii="Tahoma" w:hAnsi="Tahoma" w:cs="Tahoma"/>
          <w:b/>
          <w:color w:val="4F81BD" w:themeColor="accent1"/>
          <w:sz w:val="18"/>
          <w:szCs w:val="18"/>
        </w:rPr>
        <w:t>-2</w:t>
      </w:r>
      <w:r w:rsidR="009A2AE7">
        <w:rPr>
          <w:rFonts w:ascii="Tahoma" w:hAnsi="Tahoma" w:cs="Tahoma"/>
          <w:b/>
          <w:color w:val="4F81BD" w:themeColor="accent1"/>
          <w:sz w:val="18"/>
          <w:szCs w:val="18"/>
        </w:rPr>
        <w:t>5</w:t>
      </w:r>
      <w:r w:rsidR="009A2AE7" w:rsidRPr="008F4155">
        <w:rPr>
          <w:rFonts w:ascii="Tahoma" w:hAnsi="Tahoma" w:cs="Tahoma"/>
          <w:b/>
          <w:color w:val="4F81BD" w:themeColor="accent1"/>
          <w:sz w:val="18"/>
          <w:szCs w:val="18"/>
        </w:rPr>
        <w:t>/</w:t>
      </w:r>
      <w:r w:rsidR="009A2AE7">
        <w:rPr>
          <w:rFonts w:ascii="Tahoma" w:hAnsi="Tahoma" w:cs="Tahoma"/>
          <w:b/>
          <w:color w:val="4F81BD" w:themeColor="accent1"/>
          <w:sz w:val="18"/>
          <w:szCs w:val="18"/>
        </w:rPr>
        <w:t>LUCS</w:t>
      </w:r>
      <w:r w:rsidR="009A2AE7" w:rsidRPr="008F4155">
        <w:rPr>
          <w:rFonts w:ascii="Tahoma" w:hAnsi="Tahoma" w:cs="Tahoma"/>
          <w:b/>
          <w:color w:val="4F81BD" w:themeColor="accent1"/>
          <w:sz w:val="18"/>
          <w:szCs w:val="18"/>
        </w:rPr>
        <w:t>/2B/LNM-</w:t>
      </w:r>
      <w:r w:rsidR="009A2AE7">
        <w:rPr>
          <w:rFonts w:ascii="Tahoma" w:hAnsi="Tahoma" w:cs="Tahoma"/>
          <w:b/>
          <w:color w:val="4F81BD" w:themeColor="accent1"/>
          <w:sz w:val="18"/>
          <w:szCs w:val="18"/>
        </w:rPr>
        <w:t>592</w:t>
      </w:r>
      <w:r w:rsidR="00E60316" w:rsidRPr="008F4155">
        <w:rPr>
          <w:rFonts w:ascii="Tahoma" w:hAnsi="Tahoma" w:cs="Tahoma"/>
          <w:b/>
          <w:color w:val="4F81BD" w:themeColor="accent1"/>
          <w:sz w:val="20"/>
          <w:szCs w:val="20"/>
        </w:rPr>
        <w:t>)</w:t>
      </w:r>
    </w:p>
    <w:p w14:paraId="088C784F" w14:textId="77777777" w:rsidR="00E60316" w:rsidRDefault="00E60316" w:rsidP="00E60316">
      <w:pPr>
        <w:jc w:val="center"/>
        <w:rPr>
          <w:rFonts w:ascii="Tahoma" w:hAnsi="Tahoma" w:cs="Tahoma"/>
          <w:b/>
          <w:color w:val="4F81BD" w:themeColor="accent1"/>
          <w:sz w:val="20"/>
          <w:szCs w:val="20"/>
        </w:rPr>
      </w:pPr>
    </w:p>
    <w:tbl>
      <w:tblPr>
        <w:tblW w:w="9810" w:type="dxa"/>
        <w:tblInd w:w="-275" w:type="dxa"/>
        <w:tblLook w:val="04A0" w:firstRow="1" w:lastRow="0" w:firstColumn="1" w:lastColumn="0" w:noHBand="0" w:noVBand="1"/>
      </w:tblPr>
      <w:tblGrid>
        <w:gridCol w:w="568"/>
        <w:gridCol w:w="3813"/>
        <w:gridCol w:w="2307"/>
        <w:gridCol w:w="810"/>
        <w:gridCol w:w="1034"/>
        <w:gridCol w:w="1278"/>
      </w:tblGrid>
      <w:tr w:rsidR="00E60316" w:rsidRPr="00730F3A" w14:paraId="0FF5449B" w14:textId="77777777" w:rsidTr="00321697">
        <w:trPr>
          <w:trHeight w:val="296"/>
          <w:tblHeader/>
        </w:trPr>
        <w:tc>
          <w:tcPr>
            <w:tcW w:w="450" w:type="dxa"/>
            <w:tcBorders>
              <w:top w:val="single" w:sz="4" w:space="0" w:color="auto"/>
              <w:left w:val="single" w:sz="4" w:space="0" w:color="auto"/>
              <w:bottom w:val="single" w:sz="4" w:space="0" w:color="auto"/>
              <w:right w:val="single" w:sz="4" w:space="0" w:color="auto"/>
            </w:tcBorders>
            <w:shd w:val="clear" w:color="auto" w:fill="auto"/>
            <w:noWrap/>
            <w:hideMark/>
          </w:tcPr>
          <w:p w14:paraId="379272DF" w14:textId="5169B00B" w:rsidR="00E60316" w:rsidRPr="00730F3A" w:rsidRDefault="00E60316" w:rsidP="00E60316">
            <w:pPr>
              <w:jc w:val="center"/>
              <w:rPr>
                <w:rFonts w:ascii="Tahoma" w:hAnsi="Tahoma" w:cs="Tahoma"/>
                <w:b/>
                <w:bCs/>
                <w:color w:val="000000"/>
                <w:sz w:val="24"/>
                <w:szCs w:val="24"/>
              </w:rPr>
            </w:pPr>
            <w:r>
              <w:rPr>
                <w:b/>
                <w:sz w:val="24"/>
                <w:szCs w:val="24"/>
              </w:rPr>
              <w:t>S. No.</w:t>
            </w:r>
          </w:p>
        </w:tc>
        <w:tc>
          <w:tcPr>
            <w:tcW w:w="3813" w:type="dxa"/>
            <w:tcBorders>
              <w:top w:val="single" w:sz="4" w:space="0" w:color="auto"/>
              <w:left w:val="nil"/>
              <w:bottom w:val="single" w:sz="4" w:space="0" w:color="auto"/>
              <w:right w:val="single" w:sz="4" w:space="0" w:color="auto"/>
            </w:tcBorders>
            <w:shd w:val="clear" w:color="auto" w:fill="auto"/>
            <w:noWrap/>
            <w:hideMark/>
          </w:tcPr>
          <w:p w14:paraId="084DA09E" w14:textId="59DA0F0B" w:rsidR="00E60316" w:rsidRPr="00730F3A" w:rsidRDefault="00E60316" w:rsidP="00E60316">
            <w:pPr>
              <w:jc w:val="center"/>
              <w:rPr>
                <w:rFonts w:ascii="Tahoma" w:hAnsi="Tahoma" w:cs="Tahoma"/>
                <w:b/>
                <w:bCs/>
                <w:color w:val="000000"/>
                <w:sz w:val="24"/>
                <w:szCs w:val="24"/>
              </w:rPr>
            </w:pPr>
            <w:r>
              <w:rPr>
                <w:b/>
                <w:sz w:val="24"/>
                <w:szCs w:val="24"/>
              </w:rPr>
              <w:t>Technical Specification as per Tender</w:t>
            </w:r>
          </w:p>
        </w:tc>
        <w:tc>
          <w:tcPr>
            <w:tcW w:w="2307" w:type="dxa"/>
            <w:tcBorders>
              <w:top w:val="single" w:sz="4" w:space="0" w:color="auto"/>
              <w:left w:val="nil"/>
              <w:bottom w:val="single" w:sz="4" w:space="0" w:color="auto"/>
              <w:right w:val="single" w:sz="4" w:space="0" w:color="auto"/>
            </w:tcBorders>
            <w:shd w:val="clear" w:color="auto" w:fill="auto"/>
            <w:noWrap/>
            <w:vAlign w:val="bottom"/>
          </w:tcPr>
          <w:p w14:paraId="25178B71" w14:textId="226957EB" w:rsidR="00E60316" w:rsidRPr="00730F3A" w:rsidRDefault="00E60316" w:rsidP="00E60316">
            <w:pPr>
              <w:jc w:val="center"/>
              <w:rPr>
                <w:rFonts w:ascii="Tahoma" w:hAnsi="Tahoma" w:cs="Tahoma"/>
                <w:b/>
                <w:bCs/>
                <w:color w:val="000000"/>
                <w:sz w:val="24"/>
                <w:szCs w:val="24"/>
              </w:rPr>
            </w:pPr>
            <w:r>
              <w:rPr>
                <w:b/>
                <w:bCs/>
                <w:sz w:val="24"/>
                <w:szCs w:val="24"/>
                <w:lang w:bidi="hi-IN"/>
              </w:rPr>
              <w:t>Proposed specification filled by Vendor</w:t>
            </w:r>
          </w:p>
        </w:tc>
        <w:tc>
          <w:tcPr>
            <w:tcW w:w="810" w:type="dxa"/>
            <w:tcBorders>
              <w:top w:val="single" w:sz="4" w:space="0" w:color="auto"/>
              <w:left w:val="nil"/>
              <w:bottom w:val="single" w:sz="4" w:space="0" w:color="auto"/>
              <w:right w:val="single" w:sz="4" w:space="0" w:color="auto"/>
            </w:tcBorders>
          </w:tcPr>
          <w:p w14:paraId="134D30D1" w14:textId="77777777" w:rsidR="00E60316" w:rsidRPr="00730F3A" w:rsidRDefault="00E60316" w:rsidP="00E60316">
            <w:pPr>
              <w:jc w:val="center"/>
              <w:rPr>
                <w:rFonts w:ascii="Tahoma" w:hAnsi="Tahoma" w:cs="Tahoma"/>
                <w:b/>
                <w:bCs/>
                <w:color w:val="000000"/>
                <w:sz w:val="24"/>
                <w:szCs w:val="24"/>
              </w:rPr>
            </w:pPr>
            <w:r w:rsidRPr="00730F3A">
              <w:rPr>
                <w:rFonts w:ascii="Tahoma" w:hAnsi="Tahoma" w:cs="Tahoma"/>
                <w:b/>
                <w:bCs/>
                <w:color w:val="000000"/>
                <w:sz w:val="24"/>
                <w:szCs w:val="24"/>
              </w:rPr>
              <w:t>UOM</w:t>
            </w:r>
          </w:p>
        </w:tc>
        <w:tc>
          <w:tcPr>
            <w:tcW w:w="1080" w:type="dxa"/>
            <w:tcBorders>
              <w:top w:val="single" w:sz="4" w:space="0" w:color="auto"/>
              <w:left w:val="nil"/>
              <w:bottom w:val="single" w:sz="4" w:space="0" w:color="auto"/>
              <w:right w:val="single" w:sz="4" w:space="0" w:color="auto"/>
            </w:tcBorders>
          </w:tcPr>
          <w:p w14:paraId="13566F56" w14:textId="77777777" w:rsidR="00E60316" w:rsidRPr="00730F3A" w:rsidRDefault="00E60316" w:rsidP="00E60316">
            <w:pPr>
              <w:jc w:val="center"/>
              <w:rPr>
                <w:rFonts w:ascii="Tahoma" w:hAnsi="Tahoma" w:cs="Tahoma"/>
                <w:b/>
                <w:bCs/>
                <w:color w:val="000000"/>
                <w:sz w:val="24"/>
                <w:szCs w:val="24"/>
              </w:rPr>
            </w:pPr>
            <w:r w:rsidRPr="00730F3A">
              <w:rPr>
                <w:rFonts w:ascii="Tahoma" w:hAnsi="Tahoma" w:cs="Tahoma"/>
                <w:b/>
                <w:bCs/>
                <w:color w:val="000000"/>
                <w:sz w:val="24"/>
                <w:szCs w:val="24"/>
              </w:rPr>
              <w:t xml:space="preserve">Rate </w:t>
            </w:r>
          </w:p>
        </w:tc>
        <w:tc>
          <w:tcPr>
            <w:tcW w:w="1350" w:type="dxa"/>
            <w:tcBorders>
              <w:top w:val="single" w:sz="4" w:space="0" w:color="auto"/>
              <w:left w:val="nil"/>
              <w:bottom w:val="single" w:sz="4" w:space="0" w:color="auto"/>
              <w:right w:val="single" w:sz="4" w:space="0" w:color="auto"/>
            </w:tcBorders>
          </w:tcPr>
          <w:p w14:paraId="75F9EC90" w14:textId="77777777" w:rsidR="00E60316" w:rsidRPr="00730F3A" w:rsidRDefault="00E60316" w:rsidP="00E60316">
            <w:pPr>
              <w:jc w:val="center"/>
              <w:rPr>
                <w:rFonts w:ascii="Tahoma" w:hAnsi="Tahoma" w:cs="Tahoma"/>
                <w:b/>
                <w:bCs/>
                <w:color w:val="000000"/>
                <w:sz w:val="24"/>
                <w:szCs w:val="24"/>
              </w:rPr>
            </w:pPr>
            <w:r w:rsidRPr="00730F3A">
              <w:rPr>
                <w:rFonts w:ascii="Tahoma" w:hAnsi="Tahoma" w:cs="Tahoma"/>
                <w:b/>
                <w:bCs/>
                <w:color w:val="000000"/>
                <w:sz w:val="24"/>
                <w:szCs w:val="24"/>
              </w:rPr>
              <w:t>Amount</w:t>
            </w:r>
          </w:p>
        </w:tc>
      </w:tr>
      <w:tr w:rsidR="00E60316" w:rsidRPr="00730F3A" w14:paraId="242EFD55" w14:textId="77777777" w:rsidTr="00321697">
        <w:trPr>
          <w:trHeight w:val="296"/>
        </w:trPr>
        <w:tc>
          <w:tcPr>
            <w:tcW w:w="450" w:type="dxa"/>
            <w:tcBorders>
              <w:top w:val="single" w:sz="4" w:space="0" w:color="auto"/>
              <w:left w:val="single" w:sz="4" w:space="0" w:color="auto"/>
              <w:bottom w:val="single" w:sz="4" w:space="0" w:color="auto"/>
              <w:right w:val="single" w:sz="4" w:space="0" w:color="auto"/>
            </w:tcBorders>
            <w:shd w:val="clear" w:color="auto" w:fill="auto"/>
            <w:noWrap/>
            <w:hideMark/>
          </w:tcPr>
          <w:p w14:paraId="4FCD7656" w14:textId="77777777" w:rsidR="00E60316" w:rsidRDefault="00E60316" w:rsidP="00E60316">
            <w:pPr>
              <w:rPr>
                <w:sz w:val="24"/>
                <w:szCs w:val="24"/>
              </w:rPr>
            </w:pPr>
            <w:r>
              <w:rPr>
                <w:sz w:val="24"/>
                <w:szCs w:val="24"/>
              </w:rPr>
              <w:t>1.</w:t>
            </w:r>
          </w:p>
          <w:p w14:paraId="1841AA72" w14:textId="77777777" w:rsidR="00E60316" w:rsidRDefault="00E60316" w:rsidP="00E60316">
            <w:pPr>
              <w:rPr>
                <w:sz w:val="24"/>
                <w:szCs w:val="24"/>
              </w:rPr>
            </w:pPr>
          </w:p>
          <w:p w14:paraId="4F559E30" w14:textId="1D7FEDAB" w:rsidR="00E60316" w:rsidRPr="00730F3A" w:rsidRDefault="00E60316" w:rsidP="00E60316">
            <w:pPr>
              <w:jc w:val="center"/>
              <w:rPr>
                <w:rFonts w:ascii="Tahoma" w:hAnsi="Tahoma" w:cs="Tahoma"/>
                <w:color w:val="000000"/>
                <w:sz w:val="24"/>
                <w:szCs w:val="24"/>
              </w:rPr>
            </w:pPr>
          </w:p>
        </w:tc>
        <w:tc>
          <w:tcPr>
            <w:tcW w:w="3813" w:type="dxa"/>
            <w:tcBorders>
              <w:top w:val="single" w:sz="4" w:space="0" w:color="auto"/>
              <w:left w:val="nil"/>
              <w:bottom w:val="single" w:sz="4" w:space="0" w:color="auto"/>
              <w:right w:val="single" w:sz="4" w:space="0" w:color="auto"/>
            </w:tcBorders>
            <w:shd w:val="clear" w:color="auto" w:fill="auto"/>
            <w:noWrap/>
          </w:tcPr>
          <w:p w14:paraId="712486D8" w14:textId="77777777" w:rsidR="009A2AE7" w:rsidRDefault="009A2AE7" w:rsidP="009A2AE7">
            <w:pPr>
              <w:rPr>
                <w:b/>
                <w:bCs/>
                <w:sz w:val="24"/>
                <w:szCs w:val="24"/>
              </w:rPr>
            </w:pPr>
            <w:r>
              <w:rPr>
                <w:rFonts w:asciiTheme="minorHAnsi" w:hAnsiTheme="minorHAnsi" w:cs="Tahoma"/>
                <w:b/>
                <w:bCs/>
                <w:sz w:val="24"/>
                <w:szCs w:val="24"/>
              </w:rPr>
              <w:t>Dell EMC ME412 Storage Expansion Enclosure</w:t>
            </w:r>
            <w:r>
              <w:rPr>
                <w:b/>
                <w:bCs/>
                <w:sz w:val="24"/>
                <w:szCs w:val="24"/>
              </w:rPr>
              <w:t xml:space="preserve"> </w:t>
            </w:r>
          </w:p>
          <w:p w14:paraId="7A7393C9" w14:textId="77777777" w:rsidR="009A2AE7" w:rsidRDefault="009A2AE7" w:rsidP="009A2AE7">
            <w:pPr>
              <w:rPr>
                <w:b/>
                <w:sz w:val="24"/>
                <w:szCs w:val="24"/>
              </w:rPr>
            </w:pPr>
            <w:r>
              <w:rPr>
                <w:b/>
                <w:sz w:val="24"/>
                <w:szCs w:val="24"/>
              </w:rPr>
              <w:t>Make: Dell</w:t>
            </w:r>
          </w:p>
          <w:p w14:paraId="3EF96E78" w14:textId="77777777" w:rsidR="009A2AE7" w:rsidRPr="00231782" w:rsidRDefault="009A2AE7" w:rsidP="009A2AE7">
            <w:pPr>
              <w:rPr>
                <w:b/>
                <w:bCs/>
                <w:sz w:val="24"/>
                <w:szCs w:val="24"/>
              </w:rPr>
            </w:pPr>
            <w:r>
              <w:rPr>
                <w:b/>
                <w:bCs/>
                <w:sz w:val="24"/>
                <w:szCs w:val="24"/>
              </w:rPr>
              <w:t xml:space="preserve">Expansion </w:t>
            </w:r>
            <w:r w:rsidRPr="0050577B">
              <w:rPr>
                <w:b/>
                <w:bCs/>
                <w:sz w:val="24"/>
                <w:szCs w:val="24"/>
              </w:rPr>
              <w:t>Enclosure</w:t>
            </w:r>
          </w:p>
          <w:p w14:paraId="020FD387" w14:textId="77777777" w:rsidR="009A2AE7" w:rsidRPr="0050577B" w:rsidRDefault="009A2AE7" w:rsidP="009A2AE7">
            <w:pPr>
              <w:pStyle w:val="ListParagraph"/>
              <w:widowControl/>
              <w:numPr>
                <w:ilvl w:val="0"/>
                <w:numId w:val="19"/>
              </w:numPr>
              <w:autoSpaceDE/>
              <w:autoSpaceDN/>
              <w:ind w:left="360"/>
              <w:contextualSpacing/>
              <w:rPr>
                <w:sz w:val="24"/>
                <w:szCs w:val="24"/>
              </w:rPr>
            </w:pPr>
            <w:r>
              <w:rPr>
                <w:sz w:val="24"/>
                <w:szCs w:val="24"/>
              </w:rPr>
              <w:t>Storage: 12 x 16</w:t>
            </w:r>
            <w:r w:rsidRPr="0050577B">
              <w:rPr>
                <w:sz w:val="24"/>
                <w:szCs w:val="24"/>
              </w:rPr>
              <w:t>TB</w:t>
            </w:r>
          </w:p>
          <w:p w14:paraId="3432A508" w14:textId="77777777" w:rsidR="009A2AE7" w:rsidRDefault="009A2AE7" w:rsidP="009A2AE7">
            <w:pPr>
              <w:pStyle w:val="ListParagraph"/>
              <w:widowControl/>
              <w:numPr>
                <w:ilvl w:val="0"/>
                <w:numId w:val="19"/>
              </w:numPr>
              <w:autoSpaceDE/>
              <w:autoSpaceDN/>
              <w:ind w:left="360"/>
              <w:contextualSpacing/>
              <w:rPr>
                <w:sz w:val="24"/>
                <w:szCs w:val="24"/>
              </w:rPr>
            </w:pPr>
            <w:r w:rsidRPr="0050577B">
              <w:rPr>
                <w:sz w:val="24"/>
                <w:szCs w:val="24"/>
              </w:rPr>
              <w:t>Storage Type: HDD 12 x 3.5” drive bays (2.5” drive carriers supported) 7.2K RPM NLSAS ISE 12Gbps 512e Hot-Plug</w:t>
            </w:r>
          </w:p>
          <w:p w14:paraId="15F1E639" w14:textId="77777777" w:rsidR="009A2AE7" w:rsidRPr="00D75132" w:rsidRDefault="009A2AE7" w:rsidP="009A2AE7">
            <w:pPr>
              <w:pStyle w:val="ListParagraph"/>
              <w:widowControl/>
              <w:numPr>
                <w:ilvl w:val="0"/>
                <w:numId w:val="19"/>
              </w:numPr>
              <w:autoSpaceDE/>
              <w:autoSpaceDN/>
              <w:ind w:left="360"/>
              <w:contextualSpacing/>
              <w:rPr>
                <w:b/>
                <w:sz w:val="24"/>
                <w:szCs w:val="24"/>
              </w:rPr>
            </w:pPr>
            <w:r>
              <w:rPr>
                <w:sz w:val="24"/>
                <w:szCs w:val="24"/>
              </w:rPr>
              <w:t>Jumper Cord: 2 x C13/14, 4M, 250V, 10A (India BIS)</w:t>
            </w:r>
          </w:p>
          <w:p w14:paraId="7C19D9AB" w14:textId="77777777" w:rsidR="009A2AE7" w:rsidRDefault="009A2AE7" w:rsidP="009A2AE7">
            <w:pPr>
              <w:pStyle w:val="ListParagraph"/>
              <w:widowControl/>
              <w:numPr>
                <w:ilvl w:val="0"/>
                <w:numId w:val="19"/>
              </w:numPr>
              <w:autoSpaceDE/>
              <w:autoSpaceDN/>
              <w:ind w:left="360"/>
              <w:contextualSpacing/>
              <w:rPr>
                <w:sz w:val="24"/>
                <w:szCs w:val="24"/>
              </w:rPr>
            </w:pPr>
            <w:r w:rsidRPr="00F02F59">
              <w:rPr>
                <w:sz w:val="24"/>
                <w:szCs w:val="24"/>
              </w:rPr>
              <w:t xml:space="preserve">Power Supply: </w:t>
            </w:r>
            <w:r w:rsidRPr="003669A9">
              <w:rPr>
                <w:sz w:val="24"/>
                <w:szCs w:val="24"/>
              </w:rPr>
              <w:t>hot plug redundant power supplie</w:t>
            </w:r>
            <w:r>
              <w:rPr>
                <w:sz w:val="24"/>
                <w:szCs w:val="24"/>
              </w:rPr>
              <w:t>s</w:t>
            </w:r>
          </w:p>
          <w:p w14:paraId="06C06179" w14:textId="77777777" w:rsidR="009A2AE7" w:rsidRPr="00431D5E" w:rsidRDefault="009A2AE7" w:rsidP="009A2AE7">
            <w:pPr>
              <w:pStyle w:val="ListParagraph"/>
              <w:widowControl/>
              <w:numPr>
                <w:ilvl w:val="0"/>
                <w:numId w:val="19"/>
              </w:numPr>
              <w:autoSpaceDE/>
              <w:autoSpaceDN/>
              <w:ind w:left="360"/>
              <w:contextualSpacing/>
              <w:rPr>
                <w:b/>
                <w:sz w:val="24"/>
                <w:szCs w:val="24"/>
              </w:rPr>
            </w:pPr>
            <w:r w:rsidRPr="00F02F59">
              <w:rPr>
                <w:sz w:val="24"/>
                <w:szCs w:val="24"/>
              </w:rPr>
              <w:t>Form</w:t>
            </w:r>
            <w:r>
              <w:rPr>
                <w:sz w:val="24"/>
                <w:szCs w:val="24"/>
              </w:rPr>
              <w:t xml:space="preserve"> </w:t>
            </w:r>
            <w:r w:rsidRPr="00F02F59">
              <w:rPr>
                <w:sz w:val="24"/>
                <w:szCs w:val="24"/>
              </w:rPr>
              <w:t>factor</w:t>
            </w:r>
            <w:r>
              <w:rPr>
                <w:b/>
                <w:sz w:val="24"/>
                <w:szCs w:val="24"/>
              </w:rPr>
              <w:t>:</w:t>
            </w:r>
            <w:r>
              <w:rPr>
                <w:sz w:val="24"/>
                <w:szCs w:val="24"/>
              </w:rPr>
              <w:t xml:space="preserve"> 2U Rack form factor with rail kits and front bezel</w:t>
            </w:r>
          </w:p>
          <w:p w14:paraId="1D68053F" w14:textId="77777777" w:rsidR="009A2AE7" w:rsidRPr="00431D5E" w:rsidRDefault="009A2AE7" w:rsidP="009A2AE7">
            <w:pPr>
              <w:pStyle w:val="ListParagraph"/>
              <w:widowControl/>
              <w:numPr>
                <w:ilvl w:val="0"/>
                <w:numId w:val="19"/>
              </w:numPr>
              <w:autoSpaceDE/>
              <w:autoSpaceDN/>
              <w:ind w:left="360"/>
              <w:contextualSpacing/>
              <w:rPr>
                <w:b/>
                <w:sz w:val="24"/>
                <w:szCs w:val="24"/>
              </w:rPr>
            </w:pPr>
            <w:r>
              <w:rPr>
                <w:sz w:val="24"/>
                <w:szCs w:val="24"/>
              </w:rPr>
              <w:t>SAS Cable: 2 x 12Gb HD-Mini to HD-Mini (2 Meter)</w:t>
            </w:r>
          </w:p>
          <w:p w14:paraId="3A9E14C2" w14:textId="77777777" w:rsidR="009A2AE7" w:rsidRDefault="009A2AE7" w:rsidP="009A2AE7">
            <w:pPr>
              <w:rPr>
                <w:b/>
                <w:bCs/>
                <w:sz w:val="24"/>
                <w:szCs w:val="24"/>
              </w:rPr>
            </w:pPr>
            <w:r>
              <w:rPr>
                <w:b/>
                <w:bCs/>
                <w:sz w:val="24"/>
                <w:szCs w:val="24"/>
              </w:rPr>
              <w:t>Warranty</w:t>
            </w:r>
          </w:p>
          <w:p w14:paraId="22A273E7" w14:textId="5D8F2C45" w:rsidR="00E60316" w:rsidRPr="00730F3A" w:rsidRDefault="009A2AE7" w:rsidP="009A2AE7">
            <w:pPr>
              <w:rPr>
                <w:rFonts w:ascii="Tahoma" w:hAnsi="Tahoma" w:cs="Tahoma"/>
                <w:color w:val="000000"/>
                <w:sz w:val="24"/>
                <w:szCs w:val="24"/>
              </w:rPr>
            </w:pPr>
            <w:r w:rsidRPr="00431D5E">
              <w:rPr>
                <w:sz w:val="24"/>
                <w:szCs w:val="24"/>
              </w:rPr>
              <w:t>5-Years onsite support</w:t>
            </w:r>
          </w:p>
        </w:tc>
        <w:tc>
          <w:tcPr>
            <w:tcW w:w="2307" w:type="dxa"/>
            <w:tcBorders>
              <w:top w:val="single" w:sz="4" w:space="0" w:color="auto"/>
              <w:left w:val="nil"/>
              <w:bottom w:val="single" w:sz="4" w:space="0" w:color="auto"/>
              <w:right w:val="single" w:sz="4" w:space="0" w:color="auto"/>
            </w:tcBorders>
            <w:shd w:val="clear" w:color="auto" w:fill="auto"/>
            <w:noWrap/>
            <w:vAlign w:val="center"/>
          </w:tcPr>
          <w:p w14:paraId="4D451DF0" w14:textId="0B366032" w:rsidR="00E60316" w:rsidRPr="00730F3A" w:rsidRDefault="00E60316" w:rsidP="00E60316">
            <w:pPr>
              <w:jc w:val="center"/>
              <w:rPr>
                <w:rFonts w:ascii="Tahoma" w:hAnsi="Tahoma" w:cs="Tahoma"/>
                <w:color w:val="000000"/>
                <w:sz w:val="24"/>
                <w:szCs w:val="24"/>
              </w:rPr>
            </w:pPr>
          </w:p>
        </w:tc>
        <w:tc>
          <w:tcPr>
            <w:tcW w:w="810" w:type="dxa"/>
            <w:tcBorders>
              <w:top w:val="single" w:sz="4" w:space="0" w:color="auto"/>
              <w:left w:val="nil"/>
              <w:bottom w:val="single" w:sz="4" w:space="0" w:color="auto"/>
              <w:right w:val="single" w:sz="4" w:space="0" w:color="auto"/>
            </w:tcBorders>
            <w:shd w:val="clear" w:color="auto" w:fill="auto"/>
            <w:vAlign w:val="center"/>
          </w:tcPr>
          <w:p w14:paraId="6F9A62CA" w14:textId="0DFA8CDF" w:rsidR="00E60316" w:rsidRPr="00730F3A" w:rsidRDefault="009A2AE7" w:rsidP="00E60316">
            <w:pPr>
              <w:jc w:val="center"/>
              <w:rPr>
                <w:rFonts w:ascii="Tahoma" w:hAnsi="Tahoma" w:cs="Tahoma"/>
                <w:color w:val="000000"/>
                <w:sz w:val="24"/>
                <w:szCs w:val="24"/>
              </w:rPr>
            </w:pPr>
            <w:r>
              <w:rPr>
                <w:rFonts w:ascii="Tahoma" w:hAnsi="Tahoma" w:cs="Tahoma"/>
                <w:color w:val="000000"/>
                <w:sz w:val="24"/>
                <w:szCs w:val="24"/>
              </w:rPr>
              <w:t>02 Nos.</w:t>
            </w:r>
          </w:p>
        </w:tc>
        <w:tc>
          <w:tcPr>
            <w:tcW w:w="1080" w:type="dxa"/>
            <w:tcBorders>
              <w:top w:val="single" w:sz="4" w:space="0" w:color="auto"/>
              <w:left w:val="nil"/>
              <w:bottom w:val="single" w:sz="4" w:space="0" w:color="auto"/>
              <w:right w:val="single" w:sz="4" w:space="0" w:color="auto"/>
            </w:tcBorders>
          </w:tcPr>
          <w:p w14:paraId="10CCE116" w14:textId="77777777" w:rsidR="00E60316" w:rsidRPr="00730F3A" w:rsidRDefault="00E60316" w:rsidP="00E60316">
            <w:pPr>
              <w:jc w:val="center"/>
              <w:rPr>
                <w:rFonts w:ascii="Tahoma" w:hAnsi="Tahoma" w:cs="Tahoma"/>
                <w:color w:val="000000"/>
                <w:sz w:val="24"/>
                <w:szCs w:val="24"/>
              </w:rPr>
            </w:pPr>
          </w:p>
        </w:tc>
        <w:tc>
          <w:tcPr>
            <w:tcW w:w="1350" w:type="dxa"/>
            <w:tcBorders>
              <w:top w:val="single" w:sz="4" w:space="0" w:color="auto"/>
              <w:left w:val="nil"/>
              <w:bottom w:val="single" w:sz="4" w:space="0" w:color="auto"/>
              <w:right w:val="single" w:sz="4" w:space="0" w:color="auto"/>
            </w:tcBorders>
          </w:tcPr>
          <w:p w14:paraId="1EE3CCA8" w14:textId="77777777" w:rsidR="00E60316" w:rsidRPr="00730F3A" w:rsidRDefault="00E60316" w:rsidP="00E60316">
            <w:pPr>
              <w:jc w:val="center"/>
              <w:rPr>
                <w:rFonts w:ascii="Tahoma" w:hAnsi="Tahoma" w:cs="Tahoma"/>
                <w:color w:val="000000"/>
                <w:sz w:val="24"/>
                <w:szCs w:val="24"/>
              </w:rPr>
            </w:pPr>
          </w:p>
        </w:tc>
      </w:tr>
      <w:tr w:rsidR="009A2AE7" w:rsidRPr="00730F3A" w14:paraId="0E1864F2" w14:textId="77777777" w:rsidTr="00321697">
        <w:trPr>
          <w:trHeight w:val="296"/>
        </w:trPr>
        <w:tc>
          <w:tcPr>
            <w:tcW w:w="4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96BC65" w14:textId="368592C6" w:rsidR="009A2AE7" w:rsidRPr="00730F3A" w:rsidRDefault="009A2AE7" w:rsidP="009A2AE7">
            <w:pPr>
              <w:jc w:val="center"/>
              <w:rPr>
                <w:rFonts w:ascii="Tahoma" w:hAnsi="Tahoma" w:cs="Tahoma"/>
                <w:color w:val="000000"/>
                <w:sz w:val="24"/>
                <w:szCs w:val="24"/>
              </w:rPr>
            </w:pPr>
            <w:r>
              <w:rPr>
                <w:rFonts w:ascii="Tahoma" w:hAnsi="Tahoma" w:cs="Tahoma"/>
                <w:color w:val="000000"/>
                <w:sz w:val="24"/>
                <w:szCs w:val="24"/>
              </w:rPr>
              <w:t>2</w:t>
            </w:r>
          </w:p>
        </w:tc>
        <w:tc>
          <w:tcPr>
            <w:tcW w:w="3813" w:type="dxa"/>
            <w:tcBorders>
              <w:top w:val="single" w:sz="4" w:space="0" w:color="auto"/>
              <w:left w:val="nil"/>
              <w:bottom w:val="single" w:sz="4" w:space="0" w:color="auto"/>
              <w:right w:val="single" w:sz="4" w:space="0" w:color="auto"/>
            </w:tcBorders>
            <w:shd w:val="clear" w:color="auto" w:fill="auto"/>
            <w:noWrap/>
          </w:tcPr>
          <w:p w14:paraId="5CC623AA" w14:textId="354D7B72" w:rsidR="009A2AE7" w:rsidRPr="00730F3A" w:rsidRDefault="009A2AE7" w:rsidP="009A2AE7">
            <w:pPr>
              <w:rPr>
                <w:rFonts w:ascii="Tahoma" w:hAnsi="Tahoma" w:cs="Tahoma"/>
                <w:color w:val="000000"/>
                <w:sz w:val="24"/>
                <w:szCs w:val="24"/>
              </w:rPr>
            </w:pPr>
            <w:r w:rsidRPr="00865C6E">
              <w:rPr>
                <w:sz w:val="24"/>
                <w:szCs w:val="24"/>
              </w:rPr>
              <w:t>Installation</w:t>
            </w:r>
            <w:r>
              <w:rPr>
                <w:sz w:val="24"/>
                <w:szCs w:val="24"/>
              </w:rPr>
              <w:t xml:space="preserve"> Including hardware and software</w:t>
            </w:r>
          </w:p>
        </w:tc>
        <w:tc>
          <w:tcPr>
            <w:tcW w:w="2307" w:type="dxa"/>
            <w:tcBorders>
              <w:top w:val="single" w:sz="4" w:space="0" w:color="auto"/>
              <w:left w:val="nil"/>
              <w:bottom w:val="single" w:sz="4" w:space="0" w:color="auto"/>
              <w:right w:val="single" w:sz="4" w:space="0" w:color="auto"/>
            </w:tcBorders>
            <w:shd w:val="clear" w:color="auto" w:fill="auto"/>
            <w:noWrap/>
            <w:vAlign w:val="center"/>
          </w:tcPr>
          <w:p w14:paraId="38531AB5" w14:textId="77777777" w:rsidR="009A2AE7" w:rsidRPr="00730F3A" w:rsidRDefault="009A2AE7" w:rsidP="009A2AE7">
            <w:pPr>
              <w:jc w:val="center"/>
              <w:rPr>
                <w:rFonts w:ascii="Tahoma" w:hAnsi="Tahoma" w:cs="Tahoma"/>
                <w:color w:val="000000"/>
                <w:sz w:val="24"/>
                <w:szCs w:val="24"/>
              </w:rPr>
            </w:pPr>
          </w:p>
        </w:tc>
        <w:tc>
          <w:tcPr>
            <w:tcW w:w="810" w:type="dxa"/>
            <w:tcBorders>
              <w:top w:val="single" w:sz="4" w:space="0" w:color="auto"/>
              <w:left w:val="nil"/>
              <w:bottom w:val="single" w:sz="4" w:space="0" w:color="auto"/>
              <w:right w:val="single" w:sz="4" w:space="0" w:color="auto"/>
            </w:tcBorders>
            <w:shd w:val="clear" w:color="auto" w:fill="auto"/>
            <w:vAlign w:val="center"/>
          </w:tcPr>
          <w:p w14:paraId="67346572" w14:textId="77777777" w:rsidR="009A2AE7" w:rsidRPr="00730F3A" w:rsidRDefault="009A2AE7" w:rsidP="009A2AE7">
            <w:pPr>
              <w:jc w:val="center"/>
              <w:rPr>
                <w:rFonts w:ascii="Tahoma" w:hAnsi="Tahoma" w:cs="Tahoma"/>
                <w:color w:val="000000"/>
                <w:sz w:val="24"/>
                <w:szCs w:val="24"/>
              </w:rPr>
            </w:pPr>
          </w:p>
        </w:tc>
        <w:tc>
          <w:tcPr>
            <w:tcW w:w="1080" w:type="dxa"/>
            <w:tcBorders>
              <w:top w:val="single" w:sz="4" w:space="0" w:color="auto"/>
              <w:left w:val="nil"/>
              <w:bottom w:val="single" w:sz="4" w:space="0" w:color="auto"/>
              <w:right w:val="single" w:sz="4" w:space="0" w:color="auto"/>
            </w:tcBorders>
          </w:tcPr>
          <w:p w14:paraId="6024C27E" w14:textId="77777777" w:rsidR="009A2AE7" w:rsidRPr="00730F3A" w:rsidRDefault="009A2AE7" w:rsidP="009A2AE7">
            <w:pPr>
              <w:jc w:val="center"/>
              <w:rPr>
                <w:rFonts w:ascii="Tahoma" w:hAnsi="Tahoma" w:cs="Tahoma"/>
                <w:color w:val="000000"/>
                <w:sz w:val="24"/>
                <w:szCs w:val="24"/>
              </w:rPr>
            </w:pPr>
          </w:p>
        </w:tc>
        <w:tc>
          <w:tcPr>
            <w:tcW w:w="1350" w:type="dxa"/>
            <w:tcBorders>
              <w:top w:val="single" w:sz="4" w:space="0" w:color="auto"/>
              <w:left w:val="nil"/>
              <w:bottom w:val="single" w:sz="4" w:space="0" w:color="auto"/>
              <w:right w:val="single" w:sz="4" w:space="0" w:color="auto"/>
            </w:tcBorders>
          </w:tcPr>
          <w:p w14:paraId="7D46542E" w14:textId="77777777" w:rsidR="009A2AE7" w:rsidRPr="00730F3A" w:rsidRDefault="009A2AE7" w:rsidP="009A2AE7">
            <w:pPr>
              <w:jc w:val="center"/>
              <w:rPr>
                <w:rFonts w:ascii="Tahoma" w:hAnsi="Tahoma" w:cs="Tahoma"/>
                <w:color w:val="000000"/>
                <w:sz w:val="24"/>
                <w:szCs w:val="24"/>
              </w:rPr>
            </w:pPr>
          </w:p>
        </w:tc>
      </w:tr>
      <w:tr w:rsidR="009A2AE7" w:rsidRPr="00730F3A" w14:paraId="3AF335EC" w14:textId="77777777" w:rsidTr="00321697">
        <w:trPr>
          <w:trHeight w:val="296"/>
        </w:trPr>
        <w:tc>
          <w:tcPr>
            <w:tcW w:w="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D52208" w14:textId="77777777" w:rsidR="009A2AE7" w:rsidRPr="00730F3A" w:rsidRDefault="009A2AE7" w:rsidP="009A2AE7">
            <w:pPr>
              <w:jc w:val="center"/>
              <w:rPr>
                <w:rFonts w:ascii="Tahoma" w:hAnsi="Tahoma" w:cs="Tahoma"/>
                <w:color w:val="000000"/>
                <w:sz w:val="24"/>
                <w:szCs w:val="24"/>
              </w:rPr>
            </w:pPr>
            <w:r w:rsidRPr="00730F3A">
              <w:rPr>
                <w:rFonts w:ascii="Tahoma" w:hAnsi="Tahoma" w:cs="Tahoma"/>
                <w:color w:val="000000"/>
                <w:sz w:val="24"/>
                <w:szCs w:val="24"/>
              </w:rPr>
              <w:t>3</w:t>
            </w:r>
          </w:p>
        </w:tc>
        <w:tc>
          <w:tcPr>
            <w:tcW w:w="3813" w:type="dxa"/>
            <w:tcBorders>
              <w:top w:val="single" w:sz="4" w:space="0" w:color="auto"/>
              <w:left w:val="nil"/>
              <w:bottom w:val="single" w:sz="4" w:space="0" w:color="auto"/>
              <w:right w:val="single" w:sz="4" w:space="0" w:color="auto"/>
            </w:tcBorders>
            <w:shd w:val="clear" w:color="auto" w:fill="auto"/>
            <w:noWrap/>
          </w:tcPr>
          <w:p w14:paraId="76877940" w14:textId="78858D2B" w:rsidR="009A2AE7" w:rsidRPr="00730F3A" w:rsidRDefault="009A2AE7" w:rsidP="009A2AE7">
            <w:pPr>
              <w:rPr>
                <w:rFonts w:ascii="Tahoma" w:hAnsi="Tahoma" w:cs="Tahoma"/>
                <w:color w:val="000000"/>
                <w:sz w:val="24"/>
                <w:szCs w:val="24"/>
              </w:rPr>
            </w:pPr>
            <w:r>
              <w:rPr>
                <w:sz w:val="24"/>
                <w:szCs w:val="24"/>
              </w:rPr>
              <w:t>Any Other Item</w:t>
            </w:r>
          </w:p>
        </w:tc>
        <w:tc>
          <w:tcPr>
            <w:tcW w:w="2307" w:type="dxa"/>
            <w:tcBorders>
              <w:top w:val="single" w:sz="4" w:space="0" w:color="auto"/>
              <w:left w:val="nil"/>
              <w:bottom w:val="single" w:sz="4" w:space="0" w:color="auto"/>
              <w:right w:val="single" w:sz="4" w:space="0" w:color="auto"/>
            </w:tcBorders>
            <w:shd w:val="clear" w:color="auto" w:fill="auto"/>
            <w:noWrap/>
            <w:vAlign w:val="center"/>
          </w:tcPr>
          <w:p w14:paraId="46437F1D" w14:textId="024FDDE5" w:rsidR="009A2AE7" w:rsidRPr="00730F3A" w:rsidRDefault="009A2AE7" w:rsidP="009A2AE7">
            <w:pPr>
              <w:jc w:val="center"/>
              <w:rPr>
                <w:rFonts w:ascii="Tahoma" w:hAnsi="Tahoma" w:cs="Tahoma"/>
                <w:color w:val="000000"/>
                <w:sz w:val="24"/>
                <w:szCs w:val="24"/>
              </w:rPr>
            </w:pPr>
          </w:p>
        </w:tc>
        <w:tc>
          <w:tcPr>
            <w:tcW w:w="810" w:type="dxa"/>
            <w:tcBorders>
              <w:top w:val="single" w:sz="4" w:space="0" w:color="auto"/>
              <w:left w:val="nil"/>
              <w:bottom w:val="single" w:sz="4" w:space="0" w:color="auto"/>
              <w:right w:val="single" w:sz="4" w:space="0" w:color="auto"/>
            </w:tcBorders>
            <w:shd w:val="clear" w:color="auto" w:fill="auto"/>
            <w:vAlign w:val="center"/>
          </w:tcPr>
          <w:p w14:paraId="267066E9" w14:textId="4B647445" w:rsidR="009A2AE7" w:rsidRPr="00730F3A" w:rsidRDefault="009A2AE7" w:rsidP="009A2AE7">
            <w:pPr>
              <w:jc w:val="center"/>
              <w:rPr>
                <w:rFonts w:ascii="Tahoma" w:hAnsi="Tahoma" w:cs="Tahoma"/>
                <w:color w:val="000000"/>
                <w:sz w:val="24"/>
                <w:szCs w:val="24"/>
              </w:rPr>
            </w:pPr>
          </w:p>
        </w:tc>
        <w:tc>
          <w:tcPr>
            <w:tcW w:w="1080" w:type="dxa"/>
            <w:tcBorders>
              <w:top w:val="single" w:sz="4" w:space="0" w:color="auto"/>
              <w:left w:val="nil"/>
              <w:bottom w:val="single" w:sz="4" w:space="0" w:color="auto"/>
              <w:right w:val="single" w:sz="4" w:space="0" w:color="auto"/>
            </w:tcBorders>
          </w:tcPr>
          <w:p w14:paraId="4128B749" w14:textId="77777777" w:rsidR="009A2AE7" w:rsidRPr="00730F3A" w:rsidRDefault="009A2AE7" w:rsidP="009A2AE7">
            <w:pPr>
              <w:jc w:val="center"/>
              <w:rPr>
                <w:rFonts w:ascii="Tahoma" w:hAnsi="Tahoma" w:cs="Tahoma"/>
                <w:color w:val="000000"/>
                <w:sz w:val="24"/>
                <w:szCs w:val="24"/>
              </w:rPr>
            </w:pPr>
          </w:p>
        </w:tc>
        <w:tc>
          <w:tcPr>
            <w:tcW w:w="1350" w:type="dxa"/>
            <w:tcBorders>
              <w:top w:val="single" w:sz="4" w:space="0" w:color="auto"/>
              <w:left w:val="nil"/>
              <w:bottom w:val="single" w:sz="4" w:space="0" w:color="auto"/>
              <w:right w:val="single" w:sz="4" w:space="0" w:color="auto"/>
            </w:tcBorders>
          </w:tcPr>
          <w:p w14:paraId="520C3FAA" w14:textId="77777777" w:rsidR="009A2AE7" w:rsidRPr="00730F3A" w:rsidRDefault="009A2AE7" w:rsidP="009A2AE7">
            <w:pPr>
              <w:jc w:val="center"/>
              <w:rPr>
                <w:rFonts w:ascii="Tahoma" w:hAnsi="Tahoma" w:cs="Tahoma"/>
                <w:color w:val="000000"/>
                <w:sz w:val="24"/>
                <w:szCs w:val="24"/>
              </w:rPr>
            </w:pPr>
          </w:p>
        </w:tc>
      </w:tr>
      <w:tr w:rsidR="009A2AE7" w:rsidRPr="00730F3A" w14:paraId="714F0B86" w14:textId="77777777" w:rsidTr="00321697">
        <w:trPr>
          <w:trHeight w:val="296"/>
        </w:trPr>
        <w:tc>
          <w:tcPr>
            <w:tcW w:w="8460"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4CF3B841" w14:textId="4D758632" w:rsidR="009A2AE7" w:rsidRPr="00730F3A" w:rsidRDefault="009A2AE7" w:rsidP="009A2AE7">
            <w:pPr>
              <w:jc w:val="right"/>
              <w:rPr>
                <w:rFonts w:ascii="Tahoma" w:hAnsi="Tahoma" w:cs="Tahoma"/>
                <w:color w:val="000000"/>
                <w:sz w:val="24"/>
                <w:szCs w:val="24"/>
              </w:rPr>
            </w:pPr>
            <w:r>
              <w:rPr>
                <w:rFonts w:ascii="Tahoma" w:hAnsi="Tahoma" w:cs="Tahoma"/>
                <w:color w:val="000000"/>
                <w:sz w:val="24"/>
                <w:szCs w:val="24"/>
              </w:rPr>
              <w:t>Amount</w:t>
            </w:r>
          </w:p>
        </w:tc>
        <w:tc>
          <w:tcPr>
            <w:tcW w:w="1350" w:type="dxa"/>
            <w:tcBorders>
              <w:top w:val="single" w:sz="4" w:space="0" w:color="auto"/>
              <w:left w:val="nil"/>
              <w:bottom w:val="single" w:sz="4" w:space="0" w:color="auto"/>
              <w:right w:val="single" w:sz="4" w:space="0" w:color="auto"/>
            </w:tcBorders>
          </w:tcPr>
          <w:p w14:paraId="3CF07F43" w14:textId="77777777" w:rsidR="009A2AE7" w:rsidRPr="00730F3A" w:rsidRDefault="009A2AE7" w:rsidP="009A2AE7">
            <w:pPr>
              <w:jc w:val="center"/>
              <w:rPr>
                <w:rFonts w:ascii="Tahoma" w:hAnsi="Tahoma" w:cs="Tahoma"/>
                <w:color w:val="000000"/>
                <w:sz w:val="24"/>
                <w:szCs w:val="24"/>
              </w:rPr>
            </w:pPr>
          </w:p>
        </w:tc>
      </w:tr>
      <w:tr w:rsidR="009A2AE7" w:rsidRPr="00730F3A" w14:paraId="5954170E" w14:textId="77777777" w:rsidTr="00321697">
        <w:trPr>
          <w:trHeight w:val="296"/>
        </w:trPr>
        <w:tc>
          <w:tcPr>
            <w:tcW w:w="8460"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45E3976D" w14:textId="25B7AAFD" w:rsidR="009A2AE7" w:rsidRPr="00730F3A" w:rsidRDefault="009A2AE7" w:rsidP="009A2AE7">
            <w:pPr>
              <w:jc w:val="right"/>
              <w:rPr>
                <w:rFonts w:ascii="Tahoma" w:hAnsi="Tahoma" w:cs="Tahoma"/>
                <w:color w:val="000000"/>
                <w:sz w:val="24"/>
                <w:szCs w:val="24"/>
              </w:rPr>
            </w:pPr>
            <w:r>
              <w:rPr>
                <w:rFonts w:ascii="Tahoma" w:hAnsi="Tahoma" w:cs="Tahoma"/>
                <w:color w:val="000000"/>
                <w:sz w:val="24"/>
                <w:szCs w:val="24"/>
              </w:rPr>
              <w:t>GST_______</w:t>
            </w:r>
          </w:p>
        </w:tc>
        <w:tc>
          <w:tcPr>
            <w:tcW w:w="1350" w:type="dxa"/>
            <w:tcBorders>
              <w:top w:val="single" w:sz="4" w:space="0" w:color="auto"/>
              <w:left w:val="nil"/>
              <w:bottom w:val="single" w:sz="4" w:space="0" w:color="auto"/>
              <w:right w:val="single" w:sz="4" w:space="0" w:color="auto"/>
            </w:tcBorders>
          </w:tcPr>
          <w:p w14:paraId="47350D82" w14:textId="77777777" w:rsidR="009A2AE7" w:rsidRPr="00730F3A" w:rsidRDefault="009A2AE7" w:rsidP="009A2AE7">
            <w:pPr>
              <w:jc w:val="center"/>
              <w:rPr>
                <w:rFonts w:ascii="Tahoma" w:hAnsi="Tahoma" w:cs="Tahoma"/>
                <w:color w:val="000000"/>
                <w:sz w:val="24"/>
                <w:szCs w:val="24"/>
              </w:rPr>
            </w:pPr>
          </w:p>
        </w:tc>
      </w:tr>
      <w:tr w:rsidR="009A2AE7" w:rsidRPr="00730F3A" w14:paraId="46F51142" w14:textId="77777777" w:rsidTr="00321697">
        <w:trPr>
          <w:trHeight w:val="296"/>
        </w:trPr>
        <w:tc>
          <w:tcPr>
            <w:tcW w:w="8460"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7A792CF4" w14:textId="7D6CF62D" w:rsidR="009A2AE7" w:rsidRPr="00730F3A" w:rsidRDefault="009A2AE7" w:rsidP="009A2AE7">
            <w:pPr>
              <w:jc w:val="right"/>
              <w:rPr>
                <w:rFonts w:ascii="Tahoma" w:hAnsi="Tahoma" w:cs="Tahoma"/>
                <w:color w:val="000000"/>
                <w:sz w:val="24"/>
                <w:szCs w:val="24"/>
              </w:rPr>
            </w:pPr>
            <w:r>
              <w:rPr>
                <w:rFonts w:ascii="Tahoma" w:hAnsi="Tahoma" w:cs="Tahoma"/>
                <w:color w:val="000000"/>
                <w:sz w:val="24"/>
                <w:szCs w:val="24"/>
              </w:rPr>
              <w:t>Amount with GST</w:t>
            </w:r>
          </w:p>
        </w:tc>
        <w:tc>
          <w:tcPr>
            <w:tcW w:w="1350" w:type="dxa"/>
            <w:tcBorders>
              <w:top w:val="single" w:sz="4" w:space="0" w:color="auto"/>
              <w:left w:val="nil"/>
              <w:bottom w:val="single" w:sz="4" w:space="0" w:color="auto"/>
              <w:right w:val="single" w:sz="4" w:space="0" w:color="auto"/>
            </w:tcBorders>
          </w:tcPr>
          <w:p w14:paraId="15BE7757" w14:textId="77777777" w:rsidR="009A2AE7" w:rsidRPr="00730F3A" w:rsidRDefault="009A2AE7" w:rsidP="009A2AE7">
            <w:pPr>
              <w:jc w:val="center"/>
              <w:rPr>
                <w:rFonts w:ascii="Tahoma" w:hAnsi="Tahoma" w:cs="Tahoma"/>
                <w:color w:val="000000"/>
                <w:sz w:val="24"/>
                <w:szCs w:val="24"/>
              </w:rPr>
            </w:pPr>
          </w:p>
        </w:tc>
      </w:tr>
    </w:tbl>
    <w:p w14:paraId="7C8B56A2" w14:textId="77777777" w:rsidR="00BB57A4" w:rsidRPr="00321697" w:rsidRDefault="00BB57A4" w:rsidP="008F4155">
      <w:pPr>
        <w:pStyle w:val="BodyText"/>
        <w:spacing w:before="12"/>
        <w:rPr>
          <w:rFonts w:ascii="Tahoma" w:hAnsi="Tahoma" w:cs="Tahoma"/>
          <w:b/>
          <w:sz w:val="18"/>
          <w:szCs w:val="18"/>
        </w:rPr>
      </w:pPr>
    </w:p>
    <w:p w14:paraId="0887910C" w14:textId="77777777" w:rsidR="00BB57A4" w:rsidRPr="00321697" w:rsidRDefault="00000000" w:rsidP="009F08B7">
      <w:pPr>
        <w:pStyle w:val="ListParagraph"/>
        <w:numPr>
          <w:ilvl w:val="0"/>
          <w:numId w:val="1"/>
        </w:numPr>
        <w:tabs>
          <w:tab w:val="left" w:pos="1199"/>
        </w:tabs>
        <w:ind w:left="361" w:hanging="361"/>
        <w:jc w:val="both"/>
        <w:rPr>
          <w:rFonts w:ascii="Tahoma" w:hAnsi="Tahoma" w:cs="Tahoma"/>
          <w:sz w:val="18"/>
          <w:szCs w:val="18"/>
        </w:rPr>
      </w:pPr>
      <w:r w:rsidRPr="00321697">
        <w:rPr>
          <w:rFonts w:ascii="Tahoma" w:hAnsi="Tahoma" w:cs="Tahoma"/>
          <w:sz w:val="18"/>
          <w:szCs w:val="18"/>
        </w:rPr>
        <w:t>Taxes</w:t>
      </w:r>
      <w:r w:rsidRPr="00321697">
        <w:rPr>
          <w:rFonts w:ascii="Tahoma" w:hAnsi="Tahoma" w:cs="Tahoma"/>
          <w:spacing w:val="16"/>
          <w:sz w:val="18"/>
          <w:szCs w:val="18"/>
        </w:rPr>
        <w:t xml:space="preserve"> </w:t>
      </w:r>
      <w:r w:rsidRPr="00321697">
        <w:rPr>
          <w:rFonts w:ascii="Tahoma" w:hAnsi="Tahoma" w:cs="Tahoma"/>
          <w:sz w:val="18"/>
          <w:szCs w:val="18"/>
        </w:rPr>
        <w:t>like</w:t>
      </w:r>
      <w:r w:rsidRPr="00321697">
        <w:rPr>
          <w:rFonts w:ascii="Tahoma" w:hAnsi="Tahoma" w:cs="Tahoma"/>
          <w:spacing w:val="13"/>
          <w:sz w:val="18"/>
          <w:szCs w:val="18"/>
        </w:rPr>
        <w:t xml:space="preserve"> </w:t>
      </w:r>
      <w:r w:rsidRPr="00321697">
        <w:rPr>
          <w:rFonts w:ascii="Tahoma" w:hAnsi="Tahoma" w:cs="Tahoma"/>
          <w:sz w:val="18"/>
          <w:szCs w:val="18"/>
        </w:rPr>
        <w:t>GST</w:t>
      </w:r>
      <w:r w:rsidRPr="00321697">
        <w:rPr>
          <w:rFonts w:ascii="Tahoma" w:hAnsi="Tahoma" w:cs="Tahoma"/>
          <w:spacing w:val="10"/>
          <w:sz w:val="18"/>
          <w:szCs w:val="18"/>
        </w:rPr>
        <w:t xml:space="preserve"> </w:t>
      </w:r>
      <w:r w:rsidRPr="00321697">
        <w:rPr>
          <w:rFonts w:ascii="Tahoma" w:hAnsi="Tahoma" w:cs="Tahoma"/>
          <w:sz w:val="18"/>
          <w:szCs w:val="18"/>
        </w:rPr>
        <w:t>shall</w:t>
      </w:r>
      <w:r w:rsidRPr="00321697">
        <w:rPr>
          <w:rFonts w:ascii="Tahoma" w:hAnsi="Tahoma" w:cs="Tahoma"/>
          <w:spacing w:val="14"/>
          <w:sz w:val="18"/>
          <w:szCs w:val="18"/>
        </w:rPr>
        <w:t xml:space="preserve"> </w:t>
      </w:r>
      <w:r w:rsidRPr="00321697">
        <w:rPr>
          <w:rFonts w:ascii="Tahoma" w:hAnsi="Tahoma" w:cs="Tahoma"/>
          <w:sz w:val="18"/>
          <w:szCs w:val="18"/>
        </w:rPr>
        <w:t>be</w:t>
      </w:r>
      <w:r w:rsidRPr="00321697">
        <w:rPr>
          <w:rFonts w:ascii="Tahoma" w:hAnsi="Tahoma" w:cs="Tahoma"/>
          <w:spacing w:val="13"/>
          <w:sz w:val="18"/>
          <w:szCs w:val="18"/>
        </w:rPr>
        <w:t xml:space="preserve"> </w:t>
      </w:r>
      <w:r w:rsidRPr="00321697">
        <w:rPr>
          <w:rFonts w:ascii="Tahoma" w:hAnsi="Tahoma" w:cs="Tahoma"/>
          <w:sz w:val="18"/>
          <w:szCs w:val="18"/>
        </w:rPr>
        <w:t>clearly</w:t>
      </w:r>
      <w:r w:rsidRPr="00321697">
        <w:rPr>
          <w:rFonts w:ascii="Tahoma" w:hAnsi="Tahoma" w:cs="Tahoma"/>
          <w:spacing w:val="21"/>
          <w:sz w:val="18"/>
          <w:szCs w:val="18"/>
        </w:rPr>
        <w:t xml:space="preserve"> </w:t>
      </w:r>
      <w:r w:rsidRPr="00321697">
        <w:rPr>
          <w:rFonts w:ascii="Tahoma" w:hAnsi="Tahoma" w:cs="Tahoma"/>
          <w:sz w:val="18"/>
          <w:szCs w:val="18"/>
        </w:rPr>
        <w:t>mentioned.</w:t>
      </w:r>
      <w:r w:rsidRPr="00321697">
        <w:rPr>
          <w:rFonts w:ascii="Tahoma" w:hAnsi="Tahoma" w:cs="Tahoma"/>
          <w:spacing w:val="14"/>
          <w:sz w:val="18"/>
          <w:szCs w:val="18"/>
        </w:rPr>
        <w:t xml:space="preserve"> </w:t>
      </w:r>
      <w:r w:rsidRPr="00321697">
        <w:rPr>
          <w:rFonts w:ascii="Tahoma" w:hAnsi="Tahoma" w:cs="Tahoma"/>
          <w:sz w:val="18"/>
          <w:szCs w:val="18"/>
        </w:rPr>
        <w:t>If</w:t>
      </w:r>
      <w:r w:rsidRPr="00321697">
        <w:rPr>
          <w:rFonts w:ascii="Tahoma" w:hAnsi="Tahoma" w:cs="Tahoma"/>
          <w:spacing w:val="13"/>
          <w:sz w:val="18"/>
          <w:szCs w:val="18"/>
        </w:rPr>
        <w:t xml:space="preserve"> </w:t>
      </w:r>
      <w:r w:rsidRPr="00321697">
        <w:rPr>
          <w:rFonts w:ascii="Tahoma" w:hAnsi="Tahoma" w:cs="Tahoma"/>
          <w:sz w:val="18"/>
          <w:szCs w:val="18"/>
        </w:rPr>
        <w:t>nothing</w:t>
      </w:r>
      <w:r w:rsidRPr="00321697">
        <w:rPr>
          <w:rFonts w:ascii="Tahoma" w:hAnsi="Tahoma" w:cs="Tahoma"/>
          <w:spacing w:val="14"/>
          <w:sz w:val="18"/>
          <w:szCs w:val="18"/>
        </w:rPr>
        <w:t xml:space="preserve"> </w:t>
      </w:r>
      <w:r w:rsidRPr="00321697">
        <w:rPr>
          <w:rFonts w:ascii="Tahoma" w:hAnsi="Tahoma" w:cs="Tahoma"/>
          <w:sz w:val="18"/>
          <w:szCs w:val="18"/>
        </w:rPr>
        <w:t>is</w:t>
      </w:r>
      <w:r w:rsidRPr="00321697">
        <w:rPr>
          <w:rFonts w:ascii="Tahoma" w:hAnsi="Tahoma" w:cs="Tahoma"/>
          <w:spacing w:val="17"/>
          <w:sz w:val="18"/>
          <w:szCs w:val="18"/>
        </w:rPr>
        <w:t xml:space="preserve"> </w:t>
      </w:r>
      <w:r w:rsidRPr="00321697">
        <w:rPr>
          <w:rFonts w:ascii="Tahoma" w:hAnsi="Tahoma" w:cs="Tahoma"/>
          <w:sz w:val="18"/>
          <w:szCs w:val="18"/>
        </w:rPr>
        <w:t>mentioned,</w:t>
      </w:r>
      <w:r w:rsidRPr="00321697">
        <w:rPr>
          <w:rFonts w:ascii="Tahoma" w:hAnsi="Tahoma" w:cs="Tahoma"/>
          <w:spacing w:val="16"/>
          <w:sz w:val="18"/>
          <w:szCs w:val="18"/>
        </w:rPr>
        <w:t xml:space="preserve"> </w:t>
      </w:r>
      <w:r w:rsidRPr="00321697">
        <w:rPr>
          <w:rFonts w:ascii="Tahoma" w:hAnsi="Tahoma" w:cs="Tahoma"/>
          <w:sz w:val="18"/>
          <w:szCs w:val="18"/>
        </w:rPr>
        <w:t>these</w:t>
      </w:r>
      <w:r w:rsidRPr="00321697">
        <w:rPr>
          <w:rFonts w:ascii="Tahoma" w:hAnsi="Tahoma" w:cs="Tahoma"/>
          <w:spacing w:val="13"/>
          <w:sz w:val="18"/>
          <w:szCs w:val="18"/>
        </w:rPr>
        <w:t xml:space="preserve"> </w:t>
      </w:r>
      <w:r w:rsidRPr="00321697">
        <w:rPr>
          <w:rFonts w:ascii="Tahoma" w:hAnsi="Tahoma" w:cs="Tahoma"/>
          <w:sz w:val="18"/>
          <w:szCs w:val="18"/>
        </w:rPr>
        <w:t>charges</w:t>
      </w:r>
      <w:r w:rsidRPr="00321697">
        <w:rPr>
          <w:rFonts w:ascii="Tahoma" w:hAnsi="Tahoma" w:cs="Tahoma"/>
          <w:spacing w:val="13"/>
          <w:sz w:val="18"/>
          <w:szCs w:val="18"/>
        </w:rPr>
        <w:t xml:space="preserve"> </w:t>
      </w:r>
      <w:r w:rsidRPr="00321697">
        <w:rPr>
          <w:rFonts w:ascii="Tahoma" w:hAnsi="Tahoma" w:cs="Tahoma"/>
          <w:sz w:val="18"/>
          <w:szCs w:val="18"/>
        </w:rPr>
        <w:t>shall</w:t>
      </w:r>
      <w:r w:rsidRPr="00321697">
        <w:rPr>
          <w:rFonts w:ascii="Tahoma" w:hAnsi="Tahoma" w:cs="Tahoma"/>
          <w:spacing w:val="14"/>
          <w:sz w:val="18"/>
          <w:szCs w:val="18"/>
        </w:rPr>
        <w:t xml:space="preserve"> </w:t>
      </w:r>
      <w:r w:rsidRPr="00321697">
        <w:rPr>
          <w:rFonts w:ascii="Tahoma" w:hAnsi="Tahoma" w:cs="Tahoma"/>
          <w:sz w:val="18"/>
          <w:szCs w:val="18"/>
        </w:rPr>
        <w:t>be</w:t>
      </w:r>
      <w:r w:rsidRPr="00321697">
        <w:rPr>
          <w:rFonts w:ascii="Tahoma" w:hAnsi="Tahoma" w:cs="Tahoma"/>
          <w:spacing w:val="13"/>
          <w:sz w:val="18"/>
          <w:szCs w:val="18"/>
        </w:rPr>
        <w:t xml:space="preserve"> </w:t>
      </w:r>
      <w:r w:rsidRPr="00321697">
        <w:rPr>
          <w:rFonts w:ascii="Tahoma" w:hAnsi="Tahoma" w:cs="Tahoma"/>
          <w:sz w:val="18"/>
          <w:szCs w:val="18"/>
        </w:rPr>
        <w:t>deemed</w:t>
      </w:r>
      <w:r w:rsidRPr="00321697">
        <w:rPr>
          <w:rFonts w:ascii="Tahoma" w:hAnsi="Tahoma" w:cs="Tahoma"/>
          <w:spacing w:val="16"/>
          <w:sz w:val="18"/>
          <w:szCs w:val="18"/>
        </w:rPr>
        <w:t xml:space="preserve"> </w:t>
      </w:r>
      <w:r w:rsidRPr="00321697">
        <w:rPr>
          <w:rFonts w:ascii="Tahoma" w:hAnsi="Tahoma" w:cs="Tahoma"/>
          <w:sz w:val="18"/>
          <w:szCs w:val="18"/>
        </w:rPr>
        <w:t>included.</w:t>
      </w:r>
    </w:p>
    <w:p w14:paraId="13380825" w14:textId="77777777" w:rsidR="00F84C31" w:rsidRPr="00321697" w:rsidRDefault="00000000" w:rsidP="009F08B7">
      <w:pPr>
        <w:pStyle w:val="ListParagraph"/>
        <w:numPr>
          <w:ilvl w:val="0"/>
          <w:numId w:val="1"/>
        </w:numPr>
        <w:tabs>
          <w:tab w:val="left" w:pos="1199"/>
        </w:tabs>
        <w:ind w:left="361"/>
        <w:jc w:val="both"/>
        <w:rPr>
          <w:rFonts w:ascii="Tahoma" w:hAnsi="Tahoma" w:cs="Tahoma"/>
          <w:sz w:val="18"/>
          <w:szCs w:val="18"/>
        </w:rPr>
      </w:pPr>
      <w:r w:rsidRPr="00321697">
        <w:rPr>
          <w:rFonts w:ascii="Tahoma" w:hAnsi="Tahoma" w:cs="Tahoma"/>
          <w:sz w:val="18"/>
          <w:szCs w:val="18"/>
        </w:rPr>
        <w:t>If</w:t>
      </w:r>
      <w:r w:rsidRPr="00321697">
        <w:rPr>
          <w:rFonts w:ascii="Tahoma" w:hAnsi="Tahoma" w:cs="Tahoma"/>
          <w:spacing w:val="18"/>
          <w:sz w:val="18"/>
          <w:szCs w:val="18"/>
        </w:rPr>
        <w:t xml:space="preserve"> </w:t>
      </w:r>
      <w:r w:rsidRPr="00321697">
        <w:rPr>
          <w:rFonts w:ascii="Tahoma" w:hAnsi="Tahoma" w:cs="Tahoma"/>
          <w:sz w:val="18"/>
          <w:szCs w:val="18"/>
        </w:rPr>
        <w:t>the</w:t>
      </w:r>
      <w:r w:rsidRPr="00321697">
        <w:rPr>
          <w:rFonts w:ascii="Tahoma" w:hAnsi="Tahoma" w:cs="Tahoma"/>
          <w:spacing w:val="19"/>
          <w:sz w:val="18"/>
          <w:szCs w:val="18"/>
        </w:rPr>
        <w:t xml:space="preserve"> </w:t>
      </w:r>
      <w:r w:rsidRPr="00321697">
        <w:rPr>
          <w:rFonts w:ascii="Tahoma" w:hAnsi="Tahoma" w:cs="Tahoma"/>
          <w:sz w:val="18"/>
          <w:szCs w:val="18"/>
        </w:rPr>
        <w:t>supplier</w:t>
      </w:r>
      <w:r w:rsidRPr="00321697">
        <w:rPr>
          <w:rFonts w:ascii="Tahoma" w:hAnsi="Tahoma" w:cs="Tahoma"/>
          <w:spacing w:val="20"/>
          <w:sz w:val="18"/>
          <w:szCs w:val="18"/>
        </w:rPr>
        <w:t xml:space="preserve"> </w:t>
      </w:r>
      <w:r w:rsidRPr="00321697">
        <w:rPr>
          <w:rFonts w:ascii="Tahoma" w:hAnsi="Tahoma" w:cs="Tahoma"/>
          <w:sz w:val="18"/>
          <w:szCs w:val="18"/>
        </w:rPr>
        <w:t>does</w:t>
      </w:r>
      <w:r w:rsidRPr="00321697">
        <w:rPr>
          <w:rFonts w:ascii="Tahoma" w:hAnsi="Tahoma" w:cs="Tahoma"/>
          <w:spacing w:val="21"/>
          <w:sz w:val="18"/>
          <w:szCs w:val="18"/>
        </w:rPr>
        <w:t xml:space="preserve"> </w:t>
      </w:r>
      <w:r w:rsidRPr="00321697">
        <w:rPr>
          <w:rFonts w:ascii="Tahoma" w:hAnsi="Tahoma" w:cs="Tahoma"/>
          <w:sz w:val="18"/>
          <w:szCs w:val="18"/>
        </w:rPr>
        <w:t>not</w:t>
      </w:r>
      <w:r w:rsidRPr="00321697">
        <w:rPr>
          <w:rFonts w:ascii="Tahoma" w:hAnsi="Tahoma" w:cs="Tahoma"/>
          <w:spacing w:val="19"/>
          <w:sz w:val="18"/>
          <w:szCs w:val="18"/>
        </w:rPr>
        <w:t xml:space="preserve"> </w:t>
      </w:r>
      <w:r w:rsidRPr="00321697">
        <w:rPr>
          <w:rFonts w:ascii="Tahoma" w:hAnsi="Tahoma" w:cs="Tahoma"/>
          <w:sz w:val="18"/>
          <w:szCs w:val="18"/>
        </w:rPr>
        <w:t>have</w:t>
      </w:r>
      <w:r w:rsidRPr="00321697">
        <w:rPr>
          <w:rFonts w:ascii="Tahoma" w:hAnsi="Tahoma" w:cs="Tahoma"/>
          <w:spacing w:val="21"/>
          <w:sz w:val="18"/>
          <w:szCs w:val="18"/>
        </w:rPr>
        <w:t xml:space="preserve"> </w:t>
      </w:r>
      <w:r w:rsidRPr="00321697">
        <w:rPr>
          <w:rFonts w:ascii="Tahoma" w:hAnsi="Tahoma" w:cs="Tahoma"/>
          <w:sz w:val="18"/>
          <w:szCs w:val="18"/>
        </w:rPr>
        <w:t>a</w:t>
      </w:r>
      <w:r w:rsidRPr="00321697">
        <w:rPr>
          <w:rFonts w:ascii="Tahoma" w:hAnsi="Tahoma" w:cs="Tahoma"/>
          <w:spacing w:val="20"/>
          <w:sz w:val="18"/>
          <w:szCs w:val="18"/>
        </w:rPr>
        <w:t xml:space="preserve"> </w:t>
      </w:r>
      <w:r w:rsidRPr="00321697">
        <w:rPr>
          <w:rFonts w:ascii="Tahoma" w:hAnsi="Tahoma" w:cs="Tahoma"/>
          <w:sz w:val="18"/>
          <w:szCs w:val="18"/>
        </w:rPr>
        <w:t>particular</w:t>
      </w:r>
      <w:r w:rsidRPr="00321697">
        <w:rPr>
          <w:rFonts w:ascii="Tahoma" w:hAnsi="Tahoma" w:cs="Tahoma"/>
          <w:spacing w:val="20"/>
          <w:sz w:val="18"/>
          <w:szCs w:val="18"/>
        </w:rPr>
        <w:t xml:space="preserve"> </w:t>
      </w:r>
      <w:r w:rsidRPr="00321697">
        <w:rPr>
          <w:rFonts w:ascii="Tahoma" w:hAnsi="Tahoma" w:cs="Tahoma"/>
          <w:sz w:val="18"/>
          <w:szCs w:val="18"/>
        </w:rPr>
        <w:t>item</w:t>
      </w:r>
      <w:r w:rsidRPr="00321697">
        <w:rPr>
          <w:rFonts w:ascii="Tahoma" w:hAnsi="Tahoma" w:cs="Tahoma"/>
          <w:spacing w:val="19"/>
          <w:sz w:val="18"/>
          <w:szCs w:val="18"/>
        </w:rPr>
        <w:t xml:space="preserve"> </w:t>
      </w:r>
      <w:r w:rsidRPr="00321697">
        <w:rPr>
          <w:rFonts w:ascii="Tahoma" w:hAnsi="Tahoma" w:cs="Tahoma"/>
          <w:sz w:val="18"/>
          <w:szCs w:val="18"/>
        </w:rPr>
        <w:t>offered</w:t>
      </w:r>
      <w:r w:rsidRPr="00321697">
        <w:rPr>
          <w:rFonts w:ascii="Tahoma" w:hAnsi="Tahoma" w:cs="Tahoma"/>
          <w:spacing w:val="23"/>
          <w:sz w:val="18"/>
          <w:szCs w:val="18"/>
        </w:rPr>
        <w:t xml:space="preserve"> </w:t>
      </w:r>
      <w:r w:rsidRPr="00321697">
        <w:rPr>
          <w:rFonts w:ascii="Tahoma" w:hAnsi="Tahoma" w:cs="Tahoma"/>
          <w:sz w:val="18"/>
          <w:szCs w:val="18"/>
        </w:rPr>
        <w:t>in</w:t>
      </w:r>
      <w:r w:rsidRPr="00321697">
        <w:rPr>
          <w:rFonts w:ascii="Tahoma" w:hAnsi="Tahoma" w:cs="Tahoma"/>
          <w:spacing w:val="19"/>
          <w:sz w:val="18"/>
          <w:szCs w:val="18"/>
        </w:rPr>
        <w:t xml:space="preserve"> </w:t>
      </w:r>
      <w:r w:rsidRPr="00321697">
        <w:rPr>
          <w:rFonts w:ascii="Tahoma" w:hAnsi="Tahoma" w:cs="Tahoma"/>
          <w:sz w:val="18"/>
          <w:szCs w:val="18"/>
        </w:rPr>
        <w:t>the</w:t>
      </w:r>
      <w:r w:rsidRPr="00321697">
        <w:rPr>
          <w:rFonts w:ascii="Tahoma" w:hAnsi="Tahoma" w:cs="Tahoma"/>
          <w:spacing w:val="19"/>
          <w:sz w:val="18"/>
          <w:szCs w:val="18"/>
        </w:rPr>
        <w:t xml:space="preserve"> </w:t>
      </w:r>
      <w:r w:rsidRPr="00321697">
        <w:rPr>
          <w:rFonts w:ascii="Tahoma" w:hAnsi="Tahoma" w:cs="Tahoma"/>
          <w:sz w:val="18"/>
          <w:szCs w:val="18"/>
        </w:rPr>
        <w:t>tender</w:t>
      </w:r>
      <w:r w:rsidRPr="00321697">
        <w:rPr>
          <w:rFonts w:ascii="Tahoma" w:hAnsi="Tahoma" w:cs="Tahoma"/>
          <w:spacing w:val="20"/>
          <w:sz w:val="18"/>
          <w:szCs w:val="18"/>
        </w:rPr>
        <w:t xml:space="preserve"> </w:t>
      </w:r>
      <w:r w:rsidRPr="00321697">
        <w:rPr>
          <w:rFonts w:ascii="Tahoma" w:hAnsi="Tahoma" w:cs="Tahoma"/>
          <w:sz w:val="18"/>
          <w:szCs w:val="18"/>
        </w:rPr>
        <w:t>or</w:t>
      </w:r>
      <w:r w:rsidRPr="00321697">
        <w:rPr>
          <w:rFonts w:ascii="Tahoma" w:hAnsi="Tahoma" w:cs="Tahoma"/>
          <w:spacing w:val="20"/>
          <w:sz w:val="18"/>
          <w:szCs w:val="18"/>
        </w:rPr>
        <w:t xml:space="preserve"> </w:t>
      </w:r>
      <w:r w:rsidRPr="00321697">
        <w:rPr>
          <w:rFonts w:ascii="Tahoma" w:hAnsi="Tahoma" w:cs="Tahoma"/>
          <w:sz w:val="18"/>
          <w:szCs w:val="18"/>
        </w:rPr>
        <w:t>a</w:t>
      </w:r>
      <w:r w:rsidRPr="00321697">
        <w:rPr>
          <w:rFonts w:ascii="Tahoma" w:hAnsi="Tahoma" w:cs="Tahoma"/>
          <w:spacing w:val="20"/>
          <w:sz w:val="18"/>
          <w:szCs w:val="18"/>
        </w:rPr>
        <w:t xml:space="preserve"> </w:t>
      </w:r>
      <w:r w:rsidRPr="00321697">
        <w:rPr>
          <w:rFonts w:ascii="Tahoma" w:hAnsi="Tahoma" w:cs="Tahoma"/>
          <w:sz w:val="18"/>
          <w:szCs w:val="18"/>
        </w:rPr>
        <w:t>different</w:t>
      </w:r>
      <w:r w:rsidRPr="00321697">
        <w:rPr>
          <w:rFonts w:ascii="Tahoma" w:hAnsi="Tahoma" w:cs="Tahoma"/>
          <w:spacing w:val="19"/>
          <w:sz w:val="18"/>
          <w:szCs w:val="18"/>
        </w:rPr>
        <w:t xml:space="preserve"> </w:t>
      </w:r>
      <w:r w:rsidRPr="00321697">
        <w:rPr>
          <w:rFonts w:ascii="Tahoma" w:hAnsi="Tahoma" w:cs="Tahoma"/>
          <w:sz w:val="18"/>
          <w:szCs w:val="18"/>
        </w:rPr>
        <w:t>make</w:t>
      </w:r>
      <w:r w:rsidRPr="00321697">
        <w:rPr>
          <w:rFonts w:ascii="Tahoma" w:hAnsi="Tahoma" w:cs="Tahoma"/>
          <w:spacing w:val="19"/>
          <w:sz w:val="18"/>
          <w:szCs w:val="18"/>
        </w:rPr>
        <w:t xml:space="preserve"> </w:t>
      </w:r>
      <w:r w:rsidRPr="00321697">
        <w:rPr>
          <w:rFonts w:ascii="Tahoma" w:hAnsi="Tahoma" w:cs="Tahoma"/>
          <w:sz w:val="18"/>
          <w:szCs w:val="18"/>
        </w:rPr>
        <w:t>is</w:t>
      </w:r>
      <w:r w:rsidRPr="00321697">
        <w:rPr>
          <w:rFonts w:ascii="Tahoma" w:hAnsi="Tahoma" w:cs="Tahoma"/>
          <w:spacing w:val="21"/>
          <w:sz w:val="18"/>
          <w:szCs w:val="18"/>
        </w:rPr>
        <w:t xml:space="preserve"> </w:t>
      </w:r>
      <w:r w:rsidRPr="00321697">
        <w:rPr>
          <w:rFonts w:ascii="Tahoma" w:hAnsi="Tahoma" w:cs="Tahoma"/>
          <w:sz w:val="18"/>
          <w:szCs w:val="18"/>
        </w:rPr>
        <w:t>being</w:t>
      </w:r>
      <w:r w:rsidRPr="00321697">
        <w:rPr>
          <w:rFonts w:ascii="Tahoma" w:hAnsi="Tahoma" w:cs="Tahoma"/>
          <w:spacing w:val="19"/>
          <w:sz w:val="18"/>
          <w:szCs w:val="18"/>
        </w:rPr>
        <w:t xml:space="preserve"> </w:t>
      </w:r>
      <w:r w:rsidRPr="00321697">
        <w:rPr>
          <w:rFonts w:ascii="Tahoma" w:hAnsi="Tahoma" w:cs="Tahoma"/>
          <w:sz w:val="18"/>
          <w:szCs w:val="18"/>
        </w:rPr>
        <w:t>proposed</w:t>
      </w:r>
      <w:r w:rsidRPr="00321697">
        <w:rPr>
          <w:rFonts w:ascii="Tahoma" w:hAnsi="Tahoma" w:cs="Tahoma"/>
          <w:spacing w:val="-43"/>
          <w:sz w:val="18"/>
          <w:szCs w:val="18"/>
        </w:rPr>
        <w:t xml:space="preserve"> </w:t>
      </w:r>
      <w:r w:rsidRPr="00321697">
        <w:rPr>
          <w:rFonts w:ascii="Tahoma" w:hAnsi="Tahoma" w:cs="Tahoma"/>
          <w:sz w:val="18"/>
          <w:szCs w:val="18"/>
        </w:rPr>
        <w:t>by</w:t>
      </w:r>
      <w:r w:rsidRPr="00321697">
        <w:rPr>
          <w:rFonts w:ascii="Tahoma" w:hAnsi="Tahoma" w:cs="Tahoma"/>
          <w:spacing w:val="6"/>
          <w:sz w:val="18"/>
          <w:szCs w:val="18"/>
        </w:rPr>
        <w:t xml:space="preserve"> </w:t>
      </w:r>
      <w:r w:rsidRPr="00321697">
        <w:rPr>
          <w:rFonts w:ascii="Tahoma" w:hAnsi="Tahoma" w:cs="Tahoma"/>
          <w:sz w:val="18"/>
          <w:szCs w:val="18"/>
        </w:rPr>
        <w:t>him,</w:t>
      </w:r>
      <w:r w:rsidRPr="00321697">
        <w:rPr>
          <w:rFonts w:ascii="Tahoma" w:hAnsi="Tahoma" w:cs="Tahoma"/>
          <w:spacing w:val="9"/>
          <w:sz w:val="18"/>
          <w:szCs w:val="18"/>
        </w:rPr>
        <w:t xml:space="preserve"> </w:t>
      </w:r>
      <w:r w:rsidRPr="00321697">
        <w:rPr>
          <w:rFonts w:ascii="Tahoma" w:hAnsi="Tahoma" w:cs="Tahoma"/>
          <w:sz w:val="18"/>
          <w:szCs w:val="18"/>
        </w:rPr>
        <w:t>the</w:t>
      </w:r>
      <w:r w:rsidRPr="00321697">
        <w:rPr>
          <w:rFonts w:ascii="Tahoma" w:hAnsi="Tahoma" w:cs="Tahoma"/>
          <w:spacing w:val="5"/>
          <w:sz w:val="18"/>
          <w:szCs w:val="18"/>
        </w:rPr>
        <w:t xml:space="preserve"> </w:t>
      </w:r>
      <w:r w:rsidRPr="00321697">
        <w:rPr>
          <w:rFonts w:ascii="Tahoma" w:hAnsi="Tahoma" w:cs="Tahoma"/>
          <w:sz w:val="18"/>
          <w:szCs w:val="18"/>
        </w:rPr>
        <w:t>same</w:t>
      </w:r>
      <w:r w:rsidRPr="00321697">
        <w:rPr>
          <w:rFonts w:ascii="Tahoma" w:hAnsi="Tahoma" w:cs="Tahoma"/>
          <w:spacing w:val="6"/>
          <w:sz w:val="18"/>
          <w:szCs w:val="18"/>
        </w:rPr>
        <w:t xml:space="preserve"> </w:t>
      </w:r>
      <w:r w:rsidRPr="00321697">
        <w:rPr>
          <w:rFonts w:ascii="Tahoma" w:hAnsi="Tahoma" w:cs="Tahoma"/>
          <w:sz w:val="18"/>
          <w:szCs w:val="18"/>
        </w:rPr>
        <w:t>should</w:t>
      </w:r>
      <w:r w:rsidRPr="00321697">
        <w:rPr>
          <w:rFonts w:ascii="Tahoma" w:hAnsi="Tahoma" w:cs="Tahoma"/>
          <w:spacing w:val="6"/>
          <w:sz w:val="18"/>
          <w:szCs w:val="18"/>
        </w:rPr>
        <w:t xml:space="preserve"> </w:t>
      </w:r>
      <w:r w:rsidRPr="00321697">
        <w:rPr>
          <w:rFonts w:ascii="Tahoma" w:hAnsi="Tahoma" w:cs="Tahoma"/>
          <w:sz w:val="18"/>
          <w:szCs w:val="18"/>
        </w:rPr>
        <w:t>be</w:t>
      </w:r>
      <w:r w:rsidRPr="00321697">
        <w:rPr>
          <w:rFonts w:ascii="Tahoma" w:hAnsi="Tahoma" w:cs="Tahoma"/>
          <w:spacing w:val="10"/>
          <w:sz w:val="18"/>
          <w:szCs w:val="18"/>
        </w:rPr>
        <w:t xml:space="preserve"> </w:t>
      </w:r>
      <w:r w:rsidRPr="00321697">
        <w:rPr>
          <w:rFonts w:ascii="Tahoma" w:hAnsi="Tahoma" w:cs="Tahoma"/>
          <w:sz w:val="18"/>
          <w:szCs w:val="18"/>
        </w:rPr>
        <w:t>highlighted/mentioned</w:t>
      </w:r>
      <w:r w:rsidRPr="00321697">
        <w:rPr>
          <w:rFonts w:ascii="Tahoma" w:hAnsi="Tahoma" w:cs="Tahoma"/>
          <w:spacing w:val="19"/>
          <w:sz w:val="18"/>
          <w:szCs w:val="18"/>
        </w:rPr>
        <w:t xml:space="preserve"> </w:t>
      </w:r>
      <w:r w:rsidRPr="00321697">
        <w:rPr>
          <w:rFonts w:ascii="Tahoma" w:hAnsi="Tahoma" w:cs="Tahoma"/>
          <w:sz w:val="18"/>
          <w:szCs w:val="18"/>
        </w:rPr>
        <w:t>especially</w:t>
      </w:r>
      <w:r w:rsidRPr="00321697">
        <w:rPr>
          <w:rFonts w:ascii="Tahoma" w:hAnsi="Tahoma" w:cs="Tahoma"/>
          <w:spacing w:val="6"/>
          <w:sz w:val="18"/>
          <w:szCs w:val="18"/>
        </w:rPr>
        <w:t xml:space="preserve"> </w:t>
      </w:r>
      <w:r w:rsidRPr="00321697">
        <w:rPr>
          <w:rFonts w:ascii="Tahoma" w:hAnsi="Tahoma" w:cs="Tahoma"/>
          <w:sz w:val="18"/>
          <w:szCs w:val="18"/>
        </w:rPr>
        <w:t>by</w:t>
      </w:r>
      <w:r w:rsidRPr="00321697">
        <w:rPr>
          <w:rFonts w:ascii="Tahoma" w:hAnsi="Tahoma" w:cs="Tahoma"/>
          <w:spacing w:val="7"/>
          <w:sz w:val="18"/>
          <w:szCs w:val="18"/>
        </w:rPr>
        <w:t xml:space="preserve"> </w:t>
      </w:r>
      <w:r w:rsidRPr="00321697">
        <w:rPr>
          <w:rFonts w:ascii="Tahoma" w:hAnsi="Tahoma" w:cs="Tahoma"/>
          <w:sz w:val="18"/>
          <w:szCs w:val="18"/>
        </w:rPr>
        <w:t>him.</w:t>
      </w:r>
    </w:p>
    <w:p w14:paraId="0CEE693F" w14:textId="002613E8" w:rsidR="00BB57A4" w:rsidRPr="00321697" w:rsidRDefault="00000000" w:rsidP="009F08B7">
      <w:pPr>
        <w:pStyle w:val="ListParagraph"/>
        <w:numPr>
          <w:ilvl w:val="0"/>
          <w:numId w:val="1"/>
        </w:numPr>
        <w:tabs>
          <w:tab w:val="left" w:pos="1199"/>
        </w:tabs>
        <w:spacing w:before="1"/>
        <w:ind w:left="361"/>
        <w:jc w:val="both"/>
        <w:rPr>
          <w:rFonts w:ascii="Tahoma" w:hAnsi="Tahoma" w:cs="Tahoma"/>
          <w:sz w:val="18"/>
          <w:szCs w:val="18"/>
        </w:rPr>
      </w:pPr>
      <w:r w:rsidRPr="00321697">
        <w:rPr>
          <w:rFonts w:ascii="Tahoma" w:hAnsi="Tahoma" w:cs="Tahoma"/>
          <w:sz w:val="18"/>
          <w:szCs w:val="18"/>
        </w:rPr>
        <w:t>The</w:t>
      </w:r>
      <w:r w:rsidR="00F84C31" w:rsidRPr="00321697">
        <w:rPr>
          <w:rFonts w:ascii="Tahoma" w:hAnsi="Tahoma" w:cs="Tahoma"/>
          <w:sz w:val="18"/>
          <w:szCs w:val="18"/>
        </w:rPr>
        <w:t xml:space="preserve"> </w:t>
      </w:r>
      <w:r w:rsidRPr="00321697">
        <w:rPr>
          <w:rFonts w:ascii="Tahoma" w:hAnsi="Tahoma" w:cs="Tahoma"/>
          <w:sz w:val="18"/>
          <w:szCs w:val="18"/>
        </w:rPr>
        <w:t>prices</w:t>
      </w:r>
      <w:r w:rsidR="00F84C31" w:rsidRPr="00321697">
        <w:rPr>
          <w:rFonts w:ascii="Tahoma" w:hAnsi="Tahoma" w:cs="Tahoma"/>
          <w:sz w:val="18"/>
          <w:szCs w:val="18"/>
        </w:rPr>
        <w:t xml:space="preserve"> </w:t>
      </w:r>
      <w:r w:rsidRPr="00321697">
        <w:rPr>
          <w:rFonts w:ascii="Tahoma" w:hAnsi="Tahoma" w:cs="Tahoma"/>
          <w:sz w:val="18"/>
          <w:szCs w:val="18"/>
        </w:rPr>
        <w:t>should</w:t>
      </w:r>
      <w:r w:rsidR="00180814" w:rsidRPr="00321697">
        <w:rPr>
          <w:rFonts w:ascii="Tahoma" w:hAnsi="Tahoma" w:cs="Tahoma"/>
          <w:sz w:val="18"/>
          <w:szCs w:val="18"/>
        </w:rPr>
        <w:t xml:space="preserve"> </w:t>
      </w:r>
      <w:r w:rsidR="008826FA" w:rsidRPr="00321697">
        <w:rPr>
          <w:rFonts w:ascii="Tahoma" w:hAnsi="Tahoma" w:cs="Tahoma"/>
          <w:sz w:val="18"/>
          <w:szCs w:val="18"/>
        </w:rPr>
        <w:t>include everything</w:t>
      </w:r>
      <w:r w:rsidR="00243B31" w:rsidRPr="00321697">
        <w:rPr>
          <w:rFonts w:ascii="Tahoma" w:hAnsi="Tahoma" w:cs="Tahoma"/>
          <w:sz w:val="18"/>
          <w:szCs w:val="18"/>
        </w:rPr>
        <w:t xml:space="preserve"> (packing, forwarding, transit insurance, transportation, loading /unloading, installation etc.). Loading/unloading up to 50 </w:t>
      </w:r>
      <w:proofErr w:type="spellStart"/>
      <w:r w:rsidR="00243B31" w:rsidRPr="00321697">
        <w:rPr>
          <w:rFonts w:ascii="Tahoma" w:hAnsi="Tahoma" w:cs="Tahoma"/>
          <w:sz w:val="18"/>
          <w:szCs w:val="18"/>
        </w:rPr>
        <w:t>mtr</w:t>
      </w:r>
      <w:proofErr w:type="spellEnd"/>
      <w:r w:rsidR="00243B31" w:rsidRPr="00321697">
        <w:rPr>
          <w:rFonts w:ascii="Tahoma" w:hAnsi="Tahoma" w:cs="Tahoma"/>
          <w:sz w:val="18"/>
          <w:szCs w:val="18"/>
        </w:rPr>
        <w:t>. shall be done by the supplier.</w:t>
      </w:r>
    </w:p>
    <w:p w14:paraId="31484F35" w14:textId="77777777" w:rsidR="00BB57A4" w:rsidRPr="00321697" w:rsidRDefault="00000000" w:rsidP="009F08B7">
      <w:pPr>
        <w:pStyle w:val="ListParagraph"/>
        <w:numPr>
          <w:ilvl w:val="0"/>
          <w:numId w:val="1"/>
        </w:numPr>
        <w:tabs>
          <w:tab w:val="left" w:pos="1199"/>
        </w:tabs>
        <w:spacing w:before="1"/>
        <w:ind w:left="361"/>
        <w:jc w:val="both"/>
        <w:rPr>
          <w:rFonts w:ascii="Tahoma" w:hAnsi="Tahoma" w:cs="Tahoma"/>
          <w:sz w:val="18"/>
          <w:szCs w:val="18"/>
        </w:rPr>
      </w:pPr>
      <w:r w:rsidRPr="00321697">
        <w:rPr>
          <w:rFonts w:ascii="Tahoma" w:hAnsi="Tahoma" w:cs="Tahoma"/>
          <w:sz w:val="18"/>
          <w:szCs w:val="18"/>
        </w:rPr>
        <w:t>Bid</w:t>
      </w:r>
      <w:r w:rsidRPr="00321697">
        <w:rPr>
          <w:rFonts w:ascii="Tahoma" w:hAnsi="Tahoma" w:cs="Tahoma"/>
          <w:spacing w:val="21"/>
          <w:sz w:val="18"/>
          <w:szCs w:val="18"/>
        </w:rPr>
        <w:t xml:space="preserve"> </w:t>
      </w:r>
      <w:r w:rsidRPr="00321697">
        <w:rPr>
          <w:rFonts w:ascii="Tahoma" w:hAnsi="Tahoma" w:cs="Tahoma"/>
          <w:sz w:val="18"/>
          <w:szCs w:val="18"/>
        </w:rPr>
        <w:t>should</w:t>
      </w:r>
      <w:r w:rsidRPr="00321697">
        <w:rPr>
          <w:rFonts w:ascii="Tahoma" w:hAnsi="Tahoma" w:cs="Tahoma"/>
          <w:spacing w:val="21"/>
          <w:sz w:val="18"/>
          <w:szCs w:val="18"/>
        </w:rPr>
        <w:t xml:space="preserve"> </w:t>
      </w:r>
      <w:r w:rsidRPr="00321697">
        <w:rPr>
          <w:rFonts w:ascii="Tahoma" w:hAnsi="Tahoma" w:cs="Tahoma"/>
          <w:sz w:val="18"/>
          <w:szCs w:val="18"/>
        </w:rPr>
        <w:t>be</w:t>
      </w:r>
      <w:r w:rsidRPr="00321697">
        <w:rPr>
          <w:rFonts w:ascii="Tahoma" w:hAnsi="Tahoma" w:cs="Tahoma"/>
          <w:spacing w:val="19"/>
          <w:sz w:val="18"/>
          <w:szCs w:val="18"/>
        </w:rPr>
        <w:t xml:space="preserve"> </w:t>
      </w:r>
      <w:r w:rsidRPr="00321697">
        <w:rPr>
          <w:rFonts w:ascii="Tahoma" w:hAnsi="Tahoma" w:cs="Tahoma"/>
          <w:sz w:val="18"/>
          <w:szCs w:val="18"/>
        </w:rPr>
        <w:t>submitted</w:t>
      </w:r>
      <w:r w:rsidRPr="00321697">
        <w:rPr>
          <w:rFonts w:ascii="Tahoma" w:hAnsi="Tahoma" w:cs="Tahoma"/>
          <w:spacing w:val="24"/>
          <w:sz w:val="18"/>
          <w:szCs w:val="18"/>
        </w:rPr>
        <w:t xml:space="preserve"> </w:t>
      </w:r>
      <w:r w:rsidRPr="00321697">
        <w:rPr>
          <w:rFonts w:ascii="Tahoma" w:hAnsi="Tahoma" w:cs="Tahoma"/>
          <w:sz w:val="18"/>
          <w:szCs w:val="18"/>
        </w:rPr>
        <w:t>for</w:t>
      </w:r>
      <w:r w:rsidRPr="00321697">
        <w:rPr>
          <w:rFonts w:ascii="Tahoma" w:hAnsi="Tahoma" w:cs="Tahoma"/>
          <w:spacing w:val="21"/>
          <w:sz w:val="18"/>
          <w:szCs w:val="18"/>
        </w:rPr>
        <w:t xml:space="preserve"> </w:t>
      </w:r>
      <w:r w:rsidRPr="00321697">
        <w:rPr>
          <w:rFonts w:ascii="Tahoma" w:hAnsi="Tahoma" w:cs="Tahoma"/>
          <w:sz w:val="18"/>
          <w:szCs w:val="18"/>
        </w:rPr>
        <w:t>F.O.R</w:t>
      </w:r>
      <w:r w:rsidRPr="00321697">
        <w:rPr>
          <w:rFonts w:ascii="Tahoma" w:hAnsi="Tahoma" w:cs="Tahoma"/>
          <w:spacing w:val="19"/>
          <w:sz w:val="18"/>
          <w:szCs w:val="18"/>
        </w:rPr>
        <w:t xml:space="preserve"> </w:t>
      </w:r>
      <w:r w:rsidRPr="00321697">
        <w:rPr>
          <w:rFonts w:ascii="Tahoma" w:hAnsi="Tahoma" w:cs="Tahoma"/>
          <w:sz w:val="18"/>
          <w:szCs w:val="18"/>
        </w:rPr>
        <w:t>delivery</w:t>
      </w:r>
      <w:r w:rsidRPr="00321697">
        <w:rPr>
          <w:rFonts w:ascii="Tahoma" w:hAnsi="Tahoma" w:cs="Tahoma"/>
          <w:spacing w:val="22"/>
          <w:sz w:val="18"/>
          <w:szCs w:val="18"/>
        </w:rPr>
        <w:t xml:space="preserve"> </w:t>
      </w:r>
      <w:r w:rsidRPr="00321697">
        <w:rPr>
          <w:rFonts w:ascii="Tahoma" w:hAnsi="Tahoma" w:cs="Tahoma"/>
          <w:sz w:val="18"/>
          <w:szCs w:val="18"/>
        </w:rPr>
        <w:t>at</w:t>
      </w:r>
      <w:r w:rsidRPr="00321697">
        <w:rPr>
          <w:rFonts w:ascii="Tahoma" w:hAnsi="Tahoma" w:cs="Tahoma"/>
          <w:spacing w:val="21"/>
          <w:sz w:val="18"/>
          <w:szCs w:val="18"/>
        </w:rPr>
        <w:t xml:space="preserve"> </w:t>
      </w:r>
      <w:r w:rsidRPr="00321697">
        <w:rPr>
          <w:rFonts w:ascii="Tahoma" w:hAnsi="Tahoma" w:cs="Tahoma"/>
          <w:sz w:val="18"/>
          <w:szCs w:val="18"/>
        </w:rPr>
        <w:t>the</w:t>
      </w:r>
      <w:r w:rsidRPr="00321697">
        <w:rPr>
          <w:rFonts w:ascii="Tahoma" w:hAnsi="Tahoma" w:cs="Tahoma"/>
          <w:spacing w:val="19"/>
          <w:sz w:val="18"/>
          <w:szCs w:val="18"/>
        </w:rPr>
        <w:t xml:space="preserve"> </w:t>
      </w:r>
      <w:r w:rsidRPr="00321697">
        <w:rPr>
          <w:rFonts w:ascii="Tahoma" w:hAnsi="Tahoma" w:cs="Tahoma"/>
          <w:sz w:val="18"/>
          <w:szCs w:val="18"/>
        </w:rPr>
        <w:t>destination</w:t>
      </w:r>
      <w:r w:rsidRPr="00321697">
        <w:rPr>
          <w:rFonts w:ascii="Tahoma" w:hAnsi="Tahoma" w:cs="Tahoma"/>
          <w:spacing w:val="24"/>
          <w:sz w:val="18"/>
          <w:szCs w:val="18"/>
        </w:rPr>
        <w:t xml:space="preserve"> </w:t>
      </w:r>
      <w:r w:rsidRPr="00321697">
        <w:rPr>
          <w:rFonts w:ascii="Tahoma" w:hAnsi="Tahoma" w:cs="Tahoma"/>
          <w:sz w:val="18"/>
          <w:szCs w:val="18"/>
        </w:rPr>
        <w:t>i.e.</w:t>
      </w:r>
      <w:r w:rsidRPr="00321697">
        <w:rPr>
          <w:rFonts w:ascii="Tahoma" w:hAnsi="Tahoma" w:cs="Tahoma"/>
          <w:spacing w:val="23"/>
          <w:sz w:val="18"/>
          <w:szCs w:val="18"/>
        </w:rPr>
        <w:t xml:space="preserve"> </w:t>
      </w:r>
      <w:r w:rsidRPr="00321697">
        <w:rPr>
          <w:rFonts w:ascii="Tahoma" w:hAnsi="Tahoma" w:cs="Tahoma"/>
          <w:sz w:val="18"/>
          <w:szCs w:val="18"/>
        </w:rPr>
        <w:t>The</w:t>
      </w:r>
      <w:r w:rsidRPr="00321697">
        <w:rPr>
          <w:rFonts w:ascii="Tahoma" w:hAnsi="Tahoma" w:cs="Tahoma"/>
          <w:spacing w:val="19"/>
          <w:sz w:val="18"/>
          <w:szCs w:val="18"/>
        </w:rPr>
        <w:t xml:space="preserve"> </w:t>
      </w:r>
      <w:r w:rsidRPr="00321697">
        <w:rPr>
          <w:rFonts w:ascii="Tahoma" w:hAnsi="Tahoma" w:cs="Tahoma"/>
          <w:sz w:val="18"/>
          <w:szCs w:val="18"/>
        </w:rPr>
        <w:t>LNM</w:t>
      </w:r>
      <w:r w:rsidRPr="00321697">
        <w:rPr>
          <w:rFonts w:ascii="Tahoma" w:hAnsi="Tahoma" w:cs="Tahoma"/>
          <w:spacing w:val="19"/>
          <w:sz w:val="18"/>
          <w:szCs w:val="18"/>
        </w:rPr>
        <w:t xml:space="preserve"> </w:t>
      </w:r>
      <w:r w:rsidRPr="00321697">
        <w:rPr>
          <w:rFonts w:ascii="Tahoma" w:hAnsi="Tahoma" w:cs="Tahoma"/>
          <w:sz w:val="18"/>
          <w:szCs w:val="18"/>
        </w:rPr>
        <w:t>Institute</w:t>
      </w:r>
      <w:r w:rsidRPr="00321697">
        <w:rPr>
          <w:rFonts w:ascii="Tahoma" w:hAnsi="Tahoma" w:cs="Tahoma"/>
          <w:spacing w:val="22"/>
          <w:sz w:val="18"/>
          <w:szCs w:val="18"/>
        </w:rPr>
        <w:t xml:space="preserve"> </w:t>
      </w:r>
      <w:r w:rsidRPr="00321697">
        <w:rPr>
          <w:rFonts w:ascii="Tahoma" w:hAnsi="Tahoma" w:cs="Tahoma"/>
          <w:sz w:val="18"/>
          <w:szCs w:val="18"/>
        </w:rPr>
        <w:t>of</w:t>
      </w:r>
      <w:r w:rsidRPr="00321697">
        <w:rPr>
          <w:rFonts w:ascii="Tahoma" w:hAnsi="Tahoma" w:cs="Tahoma"/>
          <w:spacing w:val="22"/>
          <w:sz w:val="18"/>
          <w:szCs w:val="18"/>
        </w:rPr>
        <w:t xml:space="preserve"> </w:t>
      </w:r>
      <w:r w:rsidRPr="00321697">
        <w:rPr>
          <w:rFonts w:ascii="Tahoma" w:hAnsi="Tahoma" w:cs="Tahoma"/>
          <w:sz w:val="18"/>
          <w:szCs w:val="18"/>
        </w:rPr>
        <w:t>Information</w:t>
      </w:r>
      <w:r w:rsidRPr="00321697">
        <w:rPr>
          <w:rFonts w:ascii="Tahoma" w:hAnsi="Tahoma" w:cs="Tahoma"/>
          <w:spacing w:val="1"/>
          <w:sz w:val="18"/>
          <w:szCs w:val="18"/>
        </w:rPr>
        <w:t xml:space="preserve"> </w:t>
      </w:r>
      <w:r w:rsidRPr="00321697">
        <w:rPr>
          <w:rFonts w:ascii="Tahoma" w:hAnsi="Tahoma" w:cs="Tahoma"/>
          <w:sz w:val="18"/>
          <w:szCs w:val="18"/>
        </w:rPr>
        <w:t>Technology,</w:t>
      </w:r>
      <w:r w:rsidRPr="00321697">
        <w:rPr>
          <w:rFonts w:ascii="Tahoma" w:hAnsi="Tahoma" w:cs="Tahoma"/>
          <w:spacing w:val="9"/>
          <w:sz w:val="18"/>
          <w:szCs w:val="18"/>
        </w:rPr>
        <w:t xml:space="preserve"> </w:t>
      </w:r>
      <w:r w:rsidRPr="00321697">
        <w:rPr>
          <w:rFonts w:ascii="Tahoma" w:hAnsi="Tahoma" w:cs="Tahoma"/>
          <w:sz w:val="18"/>
          <w:szCs w:val="18"/>
        </w:rPr>
        <w:t>Gram</w:t>
      </w:r>
      <w:r w:rsidRPr="00321697">
        <w:rPr>
          <w:rFonts w:ascii="Tahoma" w:hAnsi="Tahoma" w:cs="Tahoma"/>
          <w:spacing w:val="9"/>
          <w:sz w:val="18"/>
          <w:szCs w:val="18"/>
        </w:rPr>
        <w:t xml:space="preserve"> </w:t>
      </w:r>
      <w:r w:rsidRPr="00321697">
        <w:rPr>
          <w:rFonts w:ascii="Tahoma" w:hAnsi="Tahoma" w:cs="Tahoma"/>
          <w:sz w:val="18"/>
          <w:szCs w:val="18"/>
        </w:rPr>
        <w:t>–</w:t>
      </w:r>
      <w:r w:rsidRPr="00321697">
        <w:rPr>
          <w:rFonts w:ascii="Tahoma" w:hAnsi="Tahoma" w:cs="Tahoma"/>
          <w:spacing w:val="9"/>
          <w:sz w:val="18"/>
          <w:szCs w:val="18"/>
        </w:rPr>
        <w:t xml:space="preserve"> </w:t>
      </w:r>
      <w:r w:rsidRPr="00321697">
        <w:rPr>
          <w:rFonts w:ascii="Tahoma" w:hAnsi="Tahoma" w:cs="Tahoma"/>
          <w:sz w:val="18"/>
          <w:szCs w:val="18"/>
        </w:rPr>
        <w:t>Rupa</w:t>
      </w:r>
      <w:r w:rsidRPr="00321697">
        <w:rPr>
          <w:rFonts w:ascii="Tahoma" w:hAnsi="Tahoma" w:cs="Tahoma"/>
          <w:spacing w:val="9"/>
          <w:sz w:val="18"/>
          <w:szCs w:val="18"/>
        </w:rPr>
        <w:t xml:space="preserve"> </w:t>
      </w:r>
      <w:r w:rsidRPr="00321697">
        <w:rPr>
          <w:rFonts w:ascii="Tahoma" w:hAnsi="Tahoma" w:cs="Tahoma"/>
          <w:sz w:val="18"/>
          <w:szCs w:val="18"/>
        </w:rPr>
        <w:t>Ki</w:t>
      </w:r>
      <w:r w:rsidRPr="00321697">
        <w:rPr>
          <w:rFonts w:ascii="Tahoma" w:hAnsi="Tahoma" w:cs="Tahoma"/>
          <w:spacing w:val="9"/>
          <w:sz w:val="18"/>
          <w:szCs w:val="18"/>
        </w:rPr>
        <w:t xml:space="preserve"> </w:t>
      </w:r>
      <w:r w:rsidRPr="00321697">
        <w:rPr>
          <w:rFonts w:ascii="Tahoma" w:hAnsi="Tahoma" w:cs="Tahoma"/>
          <w:sz w:val="18"/>
          <w:szCs w:val="18"/>
        </w:rPr>
        <w:t>Nangal,</w:t>
      </w:r>
      <w:r w:rsidRPr="00321697">
        <w:rPr>
          <w:rFonts w:ascii="Tahoma" w:hAnsi="Tahoma" w:cs="Tahoma"/>
          <w:spacing w:val="9"/>
          <w:sz w:val="18"/>
          <w:szCs w:val="18"/>
        </w:rPr>
        <w:t xml:space="preserve"> </w:t>
      </w:r>
      <w:r w:rsidRPr="00321697">
        <w:rPr>
          <w:rFonts w:ascii="Tahoma" w:hAnsi="Tahoma" w:cs="Tahoma"/>
          <w:sz w:val="18"/>
          <w:szCs w:val="18"/>
        </w:rPr>
        <w:t>Post</w:t>
      </w:r>
      <w:r w:rsidRPr="00321697">
        <w:rPr>
          <w:rFonts w:ascii="Tahoma" w:hAnsi="Tahoma" w:cs="Tahoma"/>
          <w:spacing w:val="13"/>
          <w:sz w:val="18"/>
          <w:szCs w:val="18"/>
        </w:rPr>
        <w:t xml:space="preserve"> </w:t>
      </w:r>
      <w:r w:rsidRPr="00321697">
        <w:rPr>
          <w:rFonts w:ascii="Tahoma" w:hAnsi="Tahoma" w:cs="Tahoma"/>
          <w:sz w:val="18"/>
          <w:szCs w:val="18"/>
        </w:rPr>
        <w:t>–</w:t>
      </w:r>
      <w:r w:rsidRPr="00321697">
        <w:rPr>
          <w:rFonts w:ascii="Tahoma" w:hAnsi="Tahoma" w:cs="Tahoma"/>
          <w:spacing w:val="6"/>
          <w:sz w:val="18"/>
          <w:szCs w:val="18"/>
        </w:rPr>
        <w:t xml:space="preserve"> </w:t>
      </w:r>
      <w:r w:rsidRPr="00321697">
        <w:rPr>
          <w:rFonts w:ascii="Tahoma" w:hAnsi="Tahoma" w:cs="Tahoma"/>
          <w:sz w:val="18"/>
          <w:szCs w:val="18"/>
        </w:rPr>
        <w:t>Sumel,</w:t>
      </w:r>
      <w:r w:rsidRPr="00321697">
        <w:rPr>
          <w:rFonts w:ascii="Tahoma" w:hAnsi="Tahoma" w:cs="Tahoma"/>
          <w:spacing w:val="9"/>
          <w:sz w:val="18"/>
          <w:szCs w:val="18"/>
        </w:rPr>
        <w:t xml:space="preserve"> </w:t>
      </w:r>
      <w:r w:rsidRPr="00321697">
        <w:rPr>
          <w:rFonts w:ascii="Tahoma" w:hAnsi="Tahoma" w:cs="Tahoma"/>
          <w:sz w:val="18"/>
          <w:szCs w:val="18"/>
        </w:rPr>
        <w:t>Via</w:t>
      </w:r>
      <w:r w:rsidRPr="00321697">
        <w:rPr>
          <w:rFonts w:ascii="Tahoma" w:hAnsi="Tahoma" w:cs="Tahoma"/>
          <w:spacing w:val="10"/>
          <w:sz w:val="18"/>
          <w:szCs w:val="18"/>
        </w:rPr>
        <w:t xml:space="preserve"> </w:t>
      </w:r>
      <w:r w:rsidRPr="00321697">
        <w:rPr>
          <w:rFonts w:ascii="Tahoma" w:hAnsi="Tahoma" w:cs="Tahoma"/>
          <w:sz w:val="18"/>
          <w:szCs w:val="18"/>
        </w:rPr>
        <w:t>–</w:t>
      </w:r>
      <w:r w:rsidRPr="00321697">
        <w:rPr>
          <w:rFonts w:ascii="Tahoma" w:hAnsi="Tahoma" w:cs="Tahoma"/>
          <w:spacing w:val="6"/>
          <w:sz w:val="18"/>
          <w:szCs w:val="18"/>
        </w:rPr>
        <w:t xml:space="preserve"> </w:t>
      </w:r>
      <w:r w:rsidRPr="00321697">
        <w:rPr>
          <w:rFonts w:ascii="Tahoma" w:hAnsi="Tahoma" w:cs="Tahoma"/>
          <w:sz w:val="18"/>
          <w:szCs w:val="18"/>
        </w:rPr>
        <w:t>Jamdoli,</w:t>
      </w:r>
      <w:r w:rsidRPr="00321697">
        <w:rPr>
          <w:rFonts w:ascii="Tahoma" w:hAnsi="Tahoma" w:cs="Tahoma"/>
          <w:spacing w:val="7"/>
          <w:sz w:val="18"/>
          <w:szCs w:val="18"/>
        </w:rPr>
        <w:t xml:space="preserve"> </w:t>
      </w:r>
      <w:r w:rsidRPr="00321697">
        <w:rPr>
          <w:rFonts w:ascii="Tahoma" w:hAnsi="Tahoma" w:cs="Tahoma"/>
          <w:sz w:val="18"/>
          <w:szCs w:val="18"/>
        </w:rPr>
        <w:t>Jaipur-</w:t>
      </w:r>
      <w:r w:rsidRPr="00321697">
        <w:rPr>
          <w:rFonts w:ascii="Tahoma" w:hAnsi="Tahoma" w:cs="Tahoma"/>
          <w:spacing w:val="6"/>
          <w:sz w:val="18"/>
          <w:szCs w:val="18"/>
        </w:rPr>
        <w:t xml:space="preserve"> </w:t>
      </w:r>
      <w:r w:rsidRPr="00321697">
        <w:rPr>
          <w:rFonts w:ascii="Tahoma" w:hAnsi="Tahoma" w:cs="Tahoma"/>
          <w:sz w:val="18"/>
          <w:szCs w:val="18"/>
        </w:rPr>
        <w:t>302031</w:t>
      </w:r>
    </w:p>
    <w:p w14:paraId="3E137C5F" w14:textId="78D07D3D" w:rsidR="00BB57A4" w:rsidRPr="00321697" w:rsidRDefault="008826FA" w:rsidP="009F08B7">
      <w:pPr>
        <w:pStyle w:val="ListParagraph"/>
        <w:numPr>
          <w:ilvl w:val="0"/>
          <w:numId w:val="1"/>
        </w:numPr>
        <w:tabs>
          <w:tab w:val="left" w:pos="1199"/>
        </w:tabs>
        <w:ind w:left="361" w:hanging="361"/>
        <w:jc w:val="both"/>
        <w:rPr>
          <w:rFonts w:ascii="Tahoma" w:hAnsi="Tahoma" w:cs="Tahoma"/>
          <w:sz w:val="18"/>
          <w:szCs w:val="18"/>
        </w:rPr>
      </w:pPr>
      <w:r w:rsidRPr="00321697">
        <w:rPr>
          <w:rFonts w:ascii="Tahoma" w:hAnsi="Tahoma" w:cs="Tahoma"/>
          <w:b/>
          <w:sz w:val="18"/>
          <w:szCs w:val="18"/>
        </w:rPr>
        <w:t>The bid</w:t>
      </w:r>
      <w:r w:rsidRPr="00321697">
        <w:rPr>
          <w:rFonts w:ascii="Tahoma" w:hAnsi="Tahoma" w:cs="Tahoma"/>
          <w:b/>
          <w:spacing w:val="21"/>
          <w:sz w:val="18"/>
          <w:szCs w:val="18"/>
        </w:rPr>
        <w:t xml:space="preserve"> </w:t>
      </w:r>
      <w:r w:rsidRPr="00321697">
        <w:rPr>
          <w:rFonts w:ascii="Tahoma" w:hAnsi="Tahoma" w:cs="Tahoma"/>
          <w:b/>
          <w:sz w:val="18"/>
          <w:szCs w:val="18"/>
        </w:rPr>
        <w:t>should</w:t>
      </w:r>
      <w:r w:rsidRPr="00321697">
        <w:rPr>
          <w:rFonts w:ascii="Tahoma" w:hAnsi="Tahoma" w:cs="Tahoma"/>
          <w:b/>
          <w:spacing w:val="22"/>
          <w:sz w:val="18"/>
          <w:szCs w:val="18"/>
        </w:rPr>
        <w:t xml:space="preserve"> </w:t>
      </w:r>
      <w:r w:rsidRPr="00321697">
        <w:rPr>
          <w:rFonts w:ascii="Tahoma" w:hAnsi="Tahoma" w:cs="Tahoma"/>
          <w:b/>
          <w:sz w:val="18"/>
          <w:szCs w:val="18"/>
        </w:rPr>
        <w:t>be</w:t>
      </w:r>
      <w:r w:rsidRPr="00321697">
        <w:rPr>
          <w:rFonts w:ascii="Tahoma" w:hAnsi="Tahoma" w:cs="Tahoma"/>
          <w:b/>
          <w:spacing w:val="24"/>
          <w:sz w:val="18"/>
          <w:szCs w:val="18"/>
        </w:rPr>
        <w:t xml:space="preserve"> </w:t>
      </w:r>
      <w:r w:rsidRPr="00321697">
        <w:rPr>
          <w:rFonts w:ascii="Tahoma" w:hAnsi="Tahoma" w:cs="Tahoma"/>
          <w:b/>
          <w:sz w:val="18"/>
          <w:szCs w:val="18"/>
        </w:rPr>
        <w:t>valid</w:t>
      </w:r>
      <w:r w:rsidRPr="00321697">
        <w:rPr>
          <w:rFonts w:ascii="Tahoma" w:hAnsi="Tahoma" w:cs="Tahoma"/>
          <w:b/>
          <w:spacing w:val="22"/>
          <w:sz w:val="18"/>
          <w:szCs w:val="18"/>
        </w:rPr>
        <w:t xml:space="preserve"> </w:t>
      </w:r>
      <w:r w:rsidRPr="00321697">
        <w:rPr>
          <w:rFonts w:ascii="Tahoma" w:hAnsi="Tahoma" w:cs="Tahoma"/>
          <w:b/>
          <w:sz w:val="18"/>
          <w:szCs w:val="18"/>
        </w:rPr>
        <w:t>for</w:t>
      </w:r>
      <w:r w:rsidRPr="00321697">
        <w:rPr>
          <w:rFonts w:ascii="Tahoma" w:hAnsi="Tahoma" w:cs="Tahoma"/>
          <w:b/>
          <w:spacing w:val="24"/>
          <w:sz w:val="18"/>
          <w:szCs w:val="18"/>
        </w:rPr>
        <w:t xml:space="preserve"> </w:t>
      </w:r>
      <w:r w:rsidRPr="00321697">
        <w:rPr>
          <w:rFonts w:ascii="Tahoma" w:hAnsi="Tahoma" w:cs="Tahoma"/>
          <w:b/>
          <w:sz w:val="18"/>
          <w:szCs w:val="18"/>
        </w:rPr>
        <w:t>a</w:t>
      </w:r>
      <w:r w:rsidRPr="00321697">
        <w:rPr>
          <w:rFonts w:ascii="Tahoma" w:hAnsi="Tahoma" w:cs="Tahoma"/>
          <w:b/>
          <w:spacing w:val="21"/>
          <w:sz w:val="18"/>
          <w:szCs w:val="18"/>
        </w:rPr>
        <w:t xml:space="preserve"> </w:t>
      </w:r>
      <w:r w:rsidRPr="00321697">
        <w:rPr>
          <w:rFonts w:ascii="Tahoma" w:hAnsi="Tahoma" w:cs="Tahoma"/>
          <w:b/>
          <w:sz w:val="18"/>
          <w:szCs w:val="18"/>
        </w:rPr>
        <w:t>minimum</w:t>
      </w:r>
      <w:r w:rsidRPr="00321697">
        <w:rPr>
          <w:rFonts w:ascii="Tahoma" w:hAnsi="Tahoma" w:cs="Tahoma"/>
          <w:b/>
          <w:spacing w:val="22"/>
          <w:sz w:val="18"/>
          <w:szCs w:val="18"/>
        </w:rPr>
        <w:t xml:space="preserve"> </w:t>
      </w:r>
      <w:r w:rsidRPr="00321697">
        <w:rPr>
          <w:rFonts w:ascii="Tahoma" w:hAnsi="Tahoma" w:cs="Tahoma"/>
          <w:b/>
          <w:sz w:val="18"/>
          <w:szCs w:val="18"/>
        </w:rPr>
        <w:t>period</w:t>
      </w:r>
      <w:r w:rsidRPr="00321697">
        <w:rPr>
          <w:rFonts w:ascii="Tahoma" w:hAnsi="Tahoma" w:cs="Tahoma"/>
          <w:b/>
          <w:spacing w:val="22"/>
          <w:sz w:val="18"/>
          <w:szCs w:val="18"/>
        </w:rPr>
        <w:t xml:space="preserve"> </w:t>
      </w:r>
      <w:r w:rsidRPr="00321697">
        <w:rPr>
          <w:rFonts w:ascii="Tahoma" w:hAnsi="Tahoma" w:cs="Tahoma"/>
          <w:b/>
          <w:sz w:val="18"/>
          <w:szCs w:val="18"/>
        </w:rPr>
        <w:t>of</w:t>
      </w:r>
      <w:r w:rsidRPr="00321697">
        <w:rPr>
          <w:rFonts w:ascii="Tahoma" w:hAnsi="Tahoma" w:cs="Tahoma"/>
          <w:b/>
          <w:spacing w:val="23"/>
          <w:sz w:val="18"/>
          <w:szCs w:val="18"/>
        </w:rPr>
        <w:t xml:space="preserve"> </w:t>
      </w:r>
      <w:r w:rsidRPr="00321697">
        <w:rPr>
          <w:rFonts w:ascii="Tahoma" w:hAnsi="Tahoma" w:cs="Tahoma"/>
          <w:b/>
          <w:sz w:val="18"/>
          <w:szCs w:val="18"/>
        </w:rPr>
        <w:t>30</w:t>
      </w:r>
      <w:r w:rsidRPr="00321697">
        <w:rPr>
          <w:rFonts w:ascii="Tahoma" w:hAnsi="Tahoma" w:cs="Tahoma"/>
          <w:b/>
          <w:spacing w:val="21"/>
          <w:sz w:val="18"/>
          <w:szCs w:val="18"/>
        </w:rPr>
        <w:t xml:space="preserve"> </w:t>
      </w:r>
      <w:r w:rsidRPr="00321697">
        <w:rPr>
          <w:rFonts w:ascii="Tahoma" w:hAnsi="Tahoma" w:cs="Tahoma"/>
          <w:b/>
          <w:sz w:val="18"/>
          <w:szCs w:val="18"/>
        </w:rPr>
        <w:t>days.</w:t>
      </w:r>
      <w:r w:rsidRPr="00321697">
        <w:rPr>
          <w:rFonts w:ascii="Tahoma" w:hAnsi="Tahoma" w:cs="Tahoma"/>
          <w:b/>
          <w:spacing w:val="23"/>
          <w:sz w:val="18"/>
          <w:szCs w:val="18"/>
        </w:rPr>
        <w:t xml:space="preserve"> </w:t>
      </w:r>
      <w:r w:rsidRPr="00321697">
        <w:rPr>
          <w:rFonts w:ascii="Tahoma" w:hAnsi="Tahoma" w:cs="Tahoma"/>
          <w:b/>
          <w:sz w:val="18"/>
          <w:szCs w:val="18"/>
        </w:rPr>
        <w:t>The</w:t>
      </w:r>
      <w:r w:rsidRPr="00321697">
        <w:rPr>
          <w:rFonts w:ascii="Tahoma" w:hAnsi="Tahoma" w:cs="Tahoma"/>
          <w:b/>
          <w:spacing w:val="21"/>
          <w:sz w:val="18"/>
          <w:szCs w:val="18"/>
        </w:rPr>
        <w:t xml:space="preserve"> </w:t>
      </w:r>
      <w:r w:rsidRPr="00321697">
        <w:rPr>
          <w:rFonts w:ascii="Tahoma" w:hAnsi="Tahoma" w:cs="Tahoma"/>
          <w:b/>
          <w:sz w:val="18"/>
          <w:szCs w:val="18"/>
        </w:rPr>
        <w:t>Change</w:t>
      </w:r>
      <w:r w:rsidRPr="00321697">
        <w:rPr>
          <w:rFonts w:ascii="Tahoma" w:hAnsi="Tahoma" w:cs="Tahoma"/>
          <w:b/>
          <w:spacing w:val="24"/>
          <w:sz w:val="18"/>
          <w:szCs w:val="18"/>
        </w:rPr>
        <w:t xml:space="preserve"> </w:t>
      </w:r>
      <w:r w:rsidRPr="00321697">
        <w:rPr>
          <w:rFonts w:ascii="Tahoma" w:hAnsi="Tahoma" w:cs="Tahoma"/>
          <w:b/>
          <w:sz w:val="18"/>
          <w:szCs w:val="18"/>
        </w:rPr>
        <w:t>in</w:t>
      </w:r>
      <w:r w:rsidRPr="00321697">
        <w:rPr>
          <w:rFonts w:ascii="Tahoma" w:hAnsi="Tahoma" w:cs="Tahoma"/>
          <w:b/>
          <w:spacing w:val="22"/>
          <w:sz w:val="18"/>
          <w:szCs w:val="18"/>
        </w:rPr>
        <w:t xml:space="preserve"> </w:t>
      </w:r>
      <w:r w:rsidRPr="00321697">
        <w:rPr>
          <w:rFonts w:ascii="Tahoma" w:hAnsi="Tahoma" w:cs="Tahoma"/>
          <w:b/>
          <w:sz w:val="18"/>
          <w:szCs w:val="18"/>
        </w:rPr>
        <w:t>prices</w:t>
      </w:r>
      <w:r w:rsidRPr="00321697">
        <w:rPr>
          <w:rFonts w:ascii="Tahoma" w:hAnsi="Tahoma" w:cs="Tahoma"/>
          <w:b/>
          <w:spacing w:val="23"/>
          <w:sz w:val="18"/>
          <w:szCs w:val="18"/>
        </w:rPr>
        <w:t xml:space="preserve"> </w:t>
      </w:r>
      <w:r w:rsidRPr="00321697">
        <w:rPr>
          <w:rFonts w:ascii="Tahoma" w:hAnsi="Tahoma" w:cs="Tahoma"/>
          <w:b/>
          <w:sz w:val="18"/>
          <w:szCs w:val="18"/>
        </w:rPr>
        <w:t>shall</w:t>
      </w:r>
      <w:r w:rsidRPr="00321697">
        <w:rPr>
          <w:rFonts w:ascii="Tahoma" w:hAnsi="Tahoma" w:cs="Tahoma"/>
          <w:b/>
          <w:spacing w:val="19"/>
          <w:sz w:val="18"/>
          <w:szCs w:val="18"/>
        </w:rPr>
        <w:t xml:space="preserve"> </w:t>
      </w:r>
      <w:r w:rsidRPr="00321697">
        <w:rPr>
          <w:rFonts w:ascii="Tahoma" w:hAnsi="Tahoma" w:cs="Tahoma"/>
          <w:b/>
          <w:sz w:val="18"/>
          <w:szCs w:val="18"/>
        </w:rPr>
        <w:t>not</w:t>
      </w:r>
      <w:r w:rsidRPr="00321697">
        <w:rPr>
          <w:rFonts w:ascii="Tahoma" w:hAnsi="Tahoma" w:cs="Tahoma"/>
          <w:b/>
          <w:spacing w:val="21"/>
          <w:sz w:val="18"/>
          <w:szCs w:val="18"/>
        </w:rPr>
        <w:t xml:space="preserve"> </w:t>
      </w:r>
      <w:r w:rsidRPr="00321697">
        <w:rPr>
          <w:rFonts w:ascii="Tahoma" w:hAnsi="Tahoma" w:cs="Tahoma"/>
          <w:b/>
          <w:sz w:val="18"/>
          <w:szCs w:val="18"/>
        </w:rPr>
        <w:t>be</w:t>
      </w:r>
      <w:r w:rsidRPr="00321697">
        <w:rPr>
          <w:rFonts w:ascii="Tahoma" w:hAnsi="Tahoma" w:cs="Tahoma"/>
          <w:b/>
          <w:spacing w:val="21"/>
          <w:sz w:val="18"/>
          <w:szCs w:val="18"/>
        </w:rPr>
        <w:t xml:space="preserve"> </w:t>
      </w:r>
      <w:r w:rsidRPr="00321697">
        <w:rPr>
          <w:rFonts w:ascii="Tahoma" w:hAnsi="Tahoma" w:cs="Tahoma"/>
          <w:sz w:val="18"/>
          <w:szCs w:val="18"/>
        </w:rPr>
        <w:t>accepted within the validity period.</w:t>
      </w:r>
    </w:p>
    <w:p w14:paraId="1ACEC23C" w14:textId="77777777" w:rsidR="00BB57A4" w:rsidRPr="00321697" w:rsidRDefault="00000000" w:rsidP="009F08B7">
      <w:pPr>
        <w:pStyle w:val="ListParagraph"/>
        <w:numPr>
          <w:ilvl w:val="0"/>
          <w:numId w:val="1"/>
        </w:numPr>
        <w:tabs>
          <w:tab w:val="left" w:pos="1199"/>
        </w:tabs>
        <w:ind w:left="361" w:hanging="361"/>
        <w:jc w:val="both"/>
        <w:rPr>
          <w:rFonts w:ascii="Tahoma" w:hAnsi="Tahoma" w:cs="Tahoma"/>
          <w:sz w:val="18"/>
          <w:szCs w:val="18"/>
        </w:rPr>
      </w:pPr>
      <w:r w:rsidRPr="00321697">
        <w:rPr>
          <w:rFonts w:ascii="Tahoma" w:hAnsi="Tahoma" w:cs="Tahoma"/>
          <w:sz w:val="18"/>
          <w:szCs w:val="18"/>
        </w:rPr>
        <w:t>The LNMIIT reserves the right to reject any quotation(s) without assigning any reasons.</w:t>
      </w:r>
    </w:p>
    <w:p w14:paraId="08FE3D69" w14:textId="77777777" w:rsidR="00BB57A4" w:rsidRPr="00321697" w:rsidRDefault="00000000" w:rsidP="009F08B7">
      <w:pPr>
        <w:pStyle w:val="ListParagraph"/>
        <w:numPr>
          <w:ilvl w:val="0"/>
          <w:numId w:val="1"/>
        </w:numPr>
        <w:tabs>
          <w:tab w:val="left" w:pos="1199"/>
        </w:tabs>
        <w:ind w:left="361" w:hanging="361"/>
        <w:jc w:val="both"/>
        <w:rPr>
          <w:rFonts w:ascii="Tahoma" w:hAnsi="Tahoma" w:cs="Tahoma"/>
          <w:sz w:val="18"/>
          <w:szCs w:val="18"/>
        </w:rPr>
      </w:pPr>
      <w:r w:rsidRPr="00321697">
        <w:rPr>
          <w:rFonts w:ascii="Tahoma" w:hAnsi="Tahoma" w:cs="Tahoma"/>
          <w:sz w:val="18"/>
          <w:szCs w:val="18"/>
        </w:rPr>
        <w:t>Payment terms shall be decided mutually.</w:t>
      </w:r>
    </w:p>
    <w:p w14:paraId="1C868ECF" w14:textId="77777777" w:rsidR="00BB57A4" w:rsidRPr="00321697" w:rsidRDefault="00000000" w:rsidP="009F08B7">
      <w:pPr>
        <w:pStyle w:val="ListParagraph"/>
        <w:numPr>
          <w:ilvl w:val="0"/>
          <w:numId w:val="1"/>
        </w:numPr>
        <w:tabs>
          <w:tab w:val="left" w:pos="1199"/>
        </w:tabs>
        <w:ind w:left="361" w:hanging="361"/>
        <w:jc w:val="both"/>
        <w:rPr>
          <w:rFonts w:ascii="Tahoma" w:hAnsi="Tahoma" w:cs="Tahoma"/>
          <w:sz w:val="18"/>
          <w:szCs w:val="18"/>
        </w:rPr>
      </w:pPr>
      <w:r w:rsidRPr="00321697">
        <w:rPr>
          <w:rFonts w:ascii="Tahoma" w:hAnsi="Tahoma" w:cs="Tahoma"/>
          <w:sz w:val="18"/>
          <w:szCs w:val="18"/>
        </w:rPr>
        <w:t>There should not be any conflict of interest (Declaration to be submitted by the Vendor).</w:t>
      </w:r>
    </w:p>
    <w:p w14:paraId="71214E5F" w14:textId="565CD2A3" w:rsidR="00BB57A4" w:rsidRPr="00321697" w:rsidRDefault="002350DC" w:rsidP="009F08B7">
      <w:pPr>
        <w:pStyle w:val="ListParagraph"/>
        <w:numPr>
          <w:ilvl w:val="0"/>
          <w:numId w:val="1"/>
        </w:numPr>
        <w:tabs>
          <w:tab w:val="left" w:pos="1199"/>
        </w:tabs>
        <w:ind w:left="361" w:hanging="361"/>
        <w:jc w:val="both"/>
        <w:rPr>
          <w:rFonts w:ascii="Tahoma" w:hAnsi="Tahoma" w:cs="Tahoma"/>
          <w:sz w:val="18"/>
          <w:szCs w:val="18"/>
        </w:rPr>
      </w:pPr>
      <w:r w:rsidRPr="00321697">
        <w:rPr>
          <w:rFonts w:ascii="Tahoma" w:hAnsi="Tahoma" w:cs="Tahoma"/>
          <w:sz w:val="18"/>
          <w:szCs w:val="18"/>
        </w:rPr>
        <w:t xml:space="preserve">The bid should be on the company’s letterhead and should submit their bid in the LNMIIT format </w:t>
      </w:r>
      <w:r w:rsidR="008826FA" w:rsidRPr="00321697">
        <w:rPr>
          <w:rFonts w:ascii="Tahoma" w:hAnsi="Tahoma" w:cs="Tahoma"/>
          <w:sz w:val="18"/>
          <w:szCs w:val="18"/>
        </w:rPr>
        <w:t>only.</w:t>
      </w:r>
    </w:p>
    <w:p w14:paraId="25C8950A" w14:textId="77777777" w:rsidR="00BB57A4" w:rsidRPr="00321697" w:rsidRDefault="00000000" w:rsidP="009F08B7">
      <w:pPr>
        <w:pStyle w:val="ListParagraph"/>
        <w:numPr>
          <w:ilvl w:val="0"/>
          <w:numId w:val="1"/>
        </w:numPr>
        <w:tabs>
          <w:tab w:val="left" w:pos="1199"/>
        </w:tabs>
        <w:ind w:left="361" w:hanging="361"/>
        <w:jc w:val="both"/>
        <w:rPr>
          <w:rFonts w:ascii="Tahoma" w:hAnsi="Tahoma" w:cs="Tahoma"/>
          <w:sz w:val="18"/>
          <w:szCs w:val="18"/>
        </w:rPr>
      </w:pPr>
      <w:r w:rsidRPr="00321697">
        <w:rPr>
          <w:rFonts w:ascii="Tahoma" w:hAnsi="Tahoma" w:cs="Tahoma"/>
          <w:sz w:val="18"/>
          <w:szCs w:val="18"/>
        </w:rPr>
        <w:t>Item/Service not supplied by the supplier/service provider should be mentioned separately.</w:t>
      </w:r>
    </w:p>
    <w:p w14:paraId="1B0A644C" w14:textId="77777777" w:rsidR="00BB57A4" w:rsidRPr="00321697" w:rsidRDefault="00000000" w:rsidP="009F08B7">
      <w:pPr>
        <w:pStyle w:val="ListParagraph"/>
        <w:numPr>
          <w:ilvl w:val="0"/>
          <w:numId w:val="1"/>
        </w:numPr>
        <w:tabs>
          <w:tab w:val="left" w:pos="1199"/>
        </w:tabs>
        <w:ind w:left="361" w:hanging="361"/>
        <w:jc w:val="both"/>
        <w:rPr>
          <w:rFonts w:ascii="Tahoma" w:hAnsi="Tahoma" w:cs="Tahoma"/>
          <w:sz w:val="18"/>
          <w:szCs w:val="18"/>
        </w:rPr>
      </w:pPr>
      <w:r w:rsidRPr="00321697">
        <w:rPr>
          <w:rFonts w:ascii="Tahoma" w:hAnsi="Tahoma" w:cs="Tahoma"/>
          <w:sz w:val="18"/>
          <w:szCs w:val="18"/>
        </w:rPr>
        <w:t>Vendor should provide a photocopy of the cheque/cancelled cheque while presenting the Invoice to LNMIIT.</w:t>
      </w:r>
    </w:p>
    <w:p w14:paraId="34AC7B4C" w14:textId="77777777" w:rsidR="00F84C31" w:rsidRPr="00321697" w:rsidRDefault="00000000" w:rsidP="009F08B7">
      <w:pPr>
        <w:pStyle w:val="ListParagraph"/>
        <w:numPr>
          <w:ilvl w:val="0"/>
          <w:numId w:val="1"/>
        </w:numPr>
        <w:tabs>
          <w:tab w:val="left" w:pos="1199"/>
        </w:tabs>
        <w:ind w:left="361" w:hanging="361"/>
        <w:jc w:val="both"/>
        <w:rPr>
          <w:rFonts w:ascii="Tahoma" w:hAnsi="Tahoma" w:cs="Tahoma"/>
          <w:sz w:val="18"/>
          <w:szCs w:val="18"/>
        </w:rPr>
      </w:pPr>
      <w:r w:rsidRPr="00321697">
        <w:rPr>
          <w:rFonts w:ascii="Tahoma" w:hAnsi="Tahoma" w:cs="Tahoma"/>
          <w:sz w:val="18"/>
          <w:szCs w:val="18"/>
        </w:rPr>
        <w:t>Pre-bid meeting and pre-bid site visit can be done before quoting the rate in the tender to clear up any confusion regarding project details, the scope of work, and solicitation of documents.</w:t>
      </w:r>
    </w:p>
    <w:p w14:paraId="7593B3A3" w14:textId="468759CF" w:rsidR="00F84C31" w:rsidRPr="00321697" w:rsidRDefault="00000000" w:rsidP="009F08B7">
      <w:pPr>
        <w:pStyle w:val="ListParagraph"/>
        <w:numPr>
          <w:ilvl w:val="0"/>
          <w:numId w:val="1"/>
        </w:numPr>
        <w:tabs>
          <w:tab w:val="left" w:pos="1199"/>
        </w:tabs>
        <w:ind w:left="361" w:hanging="361"/>
        <w:jc w:val="both"/>
        <w:rPr>
          <w:rFonts w:ascii="Tahoma" w:hAnsi="Tahoma" w:cs="Tahoma"/>
          <w:sz w:val="18"/>
          <w:szCs w:val="18"/>
        </w:rPr>
      </w:pPr>
      <w:r w:rsidRPr="00321697">
        <w:rPr>
          <w:rFonts w:ascii="Tahoma" w:hAnsi="Tahoma" w:cs="Tahoma"/>
          <w:sz w:val="18"/>
          <w:szCs w:val="18"/>
        </w:rPr>
        <w:t xml:space="preserve">All charges applicable shall be clearly mentioned </w:t>
      </w:r>
      <w:r w:rsidR="008826FA" w:rsidRPr="00321697">
        <w:rPr>
          <w:rFonts w:ascii="Tahoma" w:hAnsi="Tahoma" w:cs="Tahoma"/>
          <w:sz w:val="18"/>
          <w:szCs w:val="18"/>
        </w:rPr>
        <w:t>in</w:t>
      </w:r>
      <w:r w:rsidRPr="00321697">
        <w:rPr>
          <w:rFonts w:ascii="Tahoma" w:hAnsi="Tahoma" w:cs="Tahoma"/>
          <w:sz w:val="18"/>
          <w:szCs w:val="18"/>
        </w:rPr>
        <w:t xml:space="preserve"> the offer. If nothing is mentioned in the offer, the quoted price shall be treated as final, and nothing extra shall be paid extra.</w:t>
      </w:r>
    </w:p>
    <w:p w14:paraId="209C2988" w14:textId="77777777" w:rsidR="00F84C31" w:rsidRPr="00321697" w:rsidRDefault="00F84C31" w:rsidP="008F4155">
      <w:pPr>
        <w:pStyle w:val="ListParagraph"/>
        <w:tabs>
          <w:tab w:val="left" w:pos="1199"/>
        </w:tabs>
        <w:ind w:left="0" w:firstLine="0"/>
        <w:rPr>
          <w:rFonts w:ascii="Tahoma" w:hAnsi="Tahoma" w:cs="Tahoma"/>
          <w:sz w:val="20"/>
          <w:szCs w:val="20"/>
        </w:rPr>
      </w:pPr>
    </w:p>
    <w:p w14:paraId="3E8DC6F8" w14:textId="77777777" w:rsidR="00F84C31" w:rsidRPr="008F4155"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8F4155">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A84571"/>
    <w:multiLevelType w:val="hybridMultilevel"/>
    <w:tmpl w:val="C88E7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5E2574CD"/>
    <w:multiLevelType w:val="singleLevel"/>
    <w:tmpl w:val="80549D16"/>
    <w:lvl w:ilvl="0">
      <w:start w:val="1"/>
      <w:numFmt w:val="decimal"/>
      <w:lvlText w:val="%1."/>
      <w:legacy w:legacy="1" w:legacySpace="0" w:legacyIndent="0"/>
      <w:lvlJc w:val="left"/>
      <w:pPr>
        <w:ind w:left="0" w:firstLine="0"/>
      </w:pPr>
      <w:rPr>
        <w:rFonts w:ascii="Calibri" w:hAnsi="Calibri" w:cs="Calibri" w:hint="default"/>
      </w:rPr>
    </w:lvl>
  </w:abstractNum>
  <w:abstractNum w:abstractNumId="1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8"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8826045"/>
    <w:multiLevelType w:val="hybridMultilevel"/>
    <w:tmpl w:val="ED7C6E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9"/>
  </w:num>
  <w:num w:numId="2" w16cid:durableId="1786734672">
    <w:abstractNumId w:val="1"/>
  </w:num>
  <w:num w:numId="3" w16cid:durableId="170686533">
    <w:abstractNumId w:val="7"/>
  </w:num>
  <w:num w:numId="4" w16cid:durableId="606887730">
    <w:abstractNumId w:val="12"/>
  </w:num>
  <w:num w:numId="5" w16cid:durableId="946304729">
    <w:abstractNumId w:val="17"/>
  </w:num>
  <w:num w:numId="6" w16cid:durableId="804008517">
    <w:abstractNumId w:val="13"/>
  </w:num>
  <w:num w:numId="7" w16cid:durableId="230240977">
    <w:abstractNumId w:val="6"/>
  </w:num>
  <w:num w:numId="8" w16cid:durableId="397898122">
    <w:abstractNumId w:val="4"/>
  </w:num>
  <w:num w:numId="9" w16cid:durableId="1850870385">
    <w:abstractNumId w:val="20"/>
  </w:num>
  <w:num w:numId="10" w16cid:durableId="352075186">
    <w:abstractNumId w:val="2"/>
  </w:num>
  <w:num w:numId="11" w16cid:durableId="105732268">
    <w:abstractNumId w:val="3"/>
  </w:num>
  <w:num w:numId="12" w16cid:durableId="1403256975">
    <w:abstractNumId w:val="8"/>
  </w:num>
  <w:num w:numId="13" w16cid:durableId="8794279">
    <w:abstractNumId w:val="5"/>
  </w:num>
  <w:num w:numId="14" w16cid:durableId="1766077002">
    <w:abstractNumId w:val="14"/>
  </w:num>
  <w:num w:numId="15" w16cid:durableId="606236350">
    <w:abstractNumId w:val="10"/>
  </w:num>
  <w:num w:numId="16" w16cid:durableId="24018447">
    <w:abstractNumId w:val="16"/>
  </w:num>
  <w:num w:numId="17" w16cid:durableId="1661621506">
    <w:abstractNumId w:val="18"/>
  </w:num>
  <w:num w:numId="18" w16cid:durableId="1873810797">
    <w:abstractNumId w:val="15"/>
    <w:lvlOverride w:ilvl="0">
      <w:startOverride w:val="1"/>
    </w:lvlOverride>
  </w:num>
  <w:num w:numId="19" w16cid:durableId="1978338504">
    <w:abstractNumId w:val="19"/>
  </w:num>
  <w:num w:numId="20" w16cid:durableId="1111320860">
    <w:abstractNumId w:val="0"/>
  </w:num>
  <w:num w:numId="21" w16cid:durableId="5578613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180814"/>
    <w:rsid w:val="0019560D"/>
    <w:rsid w:val="001A0CA7"/>
    <w:rsid w:val="001E321F"/>
    <w:rsid w:val="002350DC"/>
    <w:rsid w:val="00243B31"/>
    <w:rsid w:val="002F65DF"/>
    <w:rsid w:val="00316F72"/>
    <w:rsid w:val="00321697"/>
    <w:rsid w:val="00322218"/>
    <w:rsid w:val="00472D98"/>
    <w:rsid w:val="005179CE"/>
    <w:rsid w:val="0053021C"/>
    <w:rsid w:val="0055568C"/>
    <w:rsid w:val="00583058"/>
    <w:rsid w:val="005E769A"/>
    <w:rsid w:val="00601CA2"/>
    <w:rsid w:val="006A3E60"/>
    <w:rsid w:val="006B5114"/>
    <w:rsid w:val="007310A0"/>
    <w:rsid w:val="007B1A6A"/>
    <w:rsid w:val="008826FA"/>
    <w:rsid w:val="0088671E"/>
    <w:rsid w:val="008B44EA"/>
    <w:rsid w:val="008F4155"/>
    <w:rsid w:val="0094638E"/>
    <w:rsid w:val="00986050"/>
    <w:rsid w:val="00992C8C"/>
    <w:rsid w:val="009A2AE7"/>
    <w:rsid w:val="009C57E5"/>
    <w:rsid w:val="009D37D3"/>
    <w:rsid w:val="009F08B7"/>
    <w:rsid w:val="00A84FD5"/>
    <w:rsid w:val="00B21818"/>
    <w:rsid w:val="00B5092C"/>
    <w:rsid w:val="00B51125"/>
    <w:rsid w:val="00B54706"/>
    <w:rsid w:val="00B679EE"/>
    <w:rsid w:val="00BB57A4"/>
    <w:rsid w:val="00BD7AF7"/>
    <w:rsid w:val="00D06625"/>
    <w:rsid w:val="00E034CA"/>
    <w:rsid w:val="00E15BBC"/>
    <w:rsid w:val="00E60316"/>
    <w:rsid w:val="00E72997"/>
    <w:rsid w:val="00EF310F"/>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9A2AE7"/>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3Char">
    <w:name w:val="Heading 3 Char"/>
    <w:basedOn w:val="DefaultParagraphFont"/>
    <w:link w:val="Heading3"/>
    <w:uiPriority w:val="9"/>
    <w:semiHidden/>
    <w:rsid w:val="009A2AE7"/>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3</Pages>
  <Words>1138</Words>
  <Characters>6491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Sandeep Shekhawat</cp:lastModifiedBy>
  <cp:revision>19</cp:revision>
  <dcterms:created xsi:type="dcterms:W3CDTF">2024-06-03T04:08:00Z</dcterms:created>
  <dcterms:modified xsi:type="dcterms:W3CDTF">2024-06-12T07:44:00Z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a2d612f35dc6487ee20e835d0af0ed2ad67966369fc8af6a88cc35ac99e5f5c2</vt:lpwstr>
  </property>
</Properties>
</file>